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6DF" w:rsidRPr="003526DF" w:rsidRDefault="003526DF" w:rsidP="006B6011">
      <w:pPr>
        <w:pStyle w:val="a9"/>
        <w:spacing w:line="240" w:lineRule="auto"/>
        <w:ind w:firstLine="709"/>
        <w:jc w:val="both"/>
        <w:rPr>
          <w:rFonts w:ascii="Times New Roman" w:hAnsi="Times New Roman"/>
        </w:rPr>
      </w:pPr>
    </w:p>
    <w:p w:rsidR="00786007" w:rsidRPr="00786007" w:rsidRDefault="00786007" w:rsidP="00786007">
      <w:pPr>
        <w:pStyle w:val="a3"/>
        <w:ind w:left="567"/>
        <w:jc w:val="center"/>
        <w:rPr>
          <w:rStyle w:val="ab"/>
          <w:rFonts w:ascii="Times New Roman" w:hAnsi="Times New Roman"/>
          <w:b/>
          <w:i w:val="0"/>
          <w:sz w:val="24"/>
          <w:szCs w:val="24"/>
        </w:rPr>
      </w:pPr>
      <w:r w:rsidRPr="00786007">
        <w:rPr>
          <w:rStyle w:val="ab"/>
          <w:rFonts w:ascii="Times New Roman" w:hAnsi="Times New Roman"/>
          <w:b/>
          <w:i w:val="0"/>
          <w:sz w:val="24"/>
          <w:szCs w:val="24"/>
        </w:rPr>
        <w:t>Администрация</w:t>
      </w:r>
    </w:p>
    <w:p w:rsidR="00786007" w:rsidRPr="00786007" w:rsidRDefault="00786007" w:rsidP="00786007">
      <w:pPr>
        <w:pStyle w:val="a3"/>
        <w:ind w:left="567"/>
        <w:jc w:val="center"/>
        <w:rPr>
          <w:rStyle w:val="ab"/>
          <w:rFonts w:ascii="Times New Roman" w:hAnsi="Times New Roman"/>
          <w:b/>
          <w:i w:val="0"/>
          <w:sz w:val="24"/>
          <w:szCs w:val="24"/>
        </w:rPr>
      </w:pPr>
      <w:r w:rsidRPr="00786007">
        <w:rPr>
          <w:rStyle w:val="ab"/>
          <w:rFonts w:ascii="Times New Roman" w:hAnsi="Times New Roman"/>
          <w:b/>
          <w:i w:val="0"/>
          <w:sz w:val="24"/>
          <w:szCs w:val="24"/>
        </w:rPr>
        <w:t>Большедворского  сельского   поселения</w:t>
      </w:r>
    </w:p>
    <w:p w:rsidR="00786007" w:rsidRPr="00786007" w:rsidRDefault="00786007" w:rsidP="00786007">
      <w:pPr>
        <w:pStyle w:val="a3"/>
        <w:ind w:left="567"/>
        <w:jc w:val="center"/>
        <w:rPr>
          <w:rStyle w:val="ab"/>
          <w:rFonts w:ascii="Times New Roman" w:hAnsi="Times New Roman"/>
          <w:b/>
          <w:i w:val="0"/>
          <w:sz w:val="24"/>
          <w:szCs w:val="24"/>
        </w:rPr>
      </w:pPr>
      <w:r w:rsidRPr="00786007">
        <w:rPr>
          <w:rStyle w:val="ab"/>
          <w:rFonts w:ascii="Times New Roman" w:hAnsi="Times New Roman"/>
          <w:b/>
          <w:i w:val="0"/>
          <w:sz w:val="24"/>
          <w:szCs w:val="24"/>
        </w:rPr>
        <w:t>Бокситогорского муниципального района  Ленинградской   области</w:t>
      </w:r>
    </w:p>
    <w:p w:rsidR="00786007" w:rsidRPr="00786007" w:rsidRDefault="00786007" w:rsidP="00786007">
      <w:pPr>
        <w:pStyle w:val="a3"/>
        <w:ind w:left="567"/>
        <w:jc w:val="center"/>
        <w:rPr>
          <w:rStyle w:val="ab"/>
          <w:rFonts w:ascii="Times New Roman" w:hAnsi="Times New Roman"/>
          <w:b/>
          <w:i w:val="0"/>
          <w:sz w:val="24"/>
          <w:szCs w:val="24"/>
        </w:rPr>
      </w:pPr>
    </w:p>
    <w:p w:rsidR="00786007" w:rsidRPr="00786007" w:rsidRDefault="00786007" w:rsidP="00786007">
      <w:pPr>
        <w:spacing w:line="240" w:lineRule="auto"/>
        <w:ind w:left="567"/>
        <w:jc w:val="center"/>
        <w:rPr>
          <w:rFonts w:ascii="Times New Roman" w:hAnsi="Times New Roman"/>
          <w:b/>
          <w:sz w:val="24"/>
          <w:szCs w:val="24"/>
        </w:rPr>
      </w:pPr>
      <w:proofErr w:type="gramStart"/>
      <w:r w:rsidRPr="00786007">
        <w:rPr>
          <w:rFonts w:ascii="Times New Roman" w:hAnsi="Times New Roman"/>
          <w:b/>
          <w:sz w:val="24"/>
          <w:szCs w:val="24"/>
        </w:rPr>
        <w:t>П</w:t>
      </w:r>
      <w:proofErr w:type="gramEnd"/>
      <w:r w:rsidRPr="00786007">
        <w:rPr>
          <w:rFonts w:ascii="Times New Roman" w:hAnsi="Times New Roman"/>
          <w:b/>
          <w:sz w:val="24"/>
          <w:szCs w:val="24"/>
        </w:rPr>
        <w:t xml:space="preserve"> О С Т А Н О В Л Е Н И Е</w:t>
      </w:r>
    </w:p>
    <w:p w:rsidR="00786007" w:rsidRDefault="00786007" w:rsidP="00786007">
      <w:pPr>
        <w:pStyle w:val="a9"/>
        <w:spacing w:line="240" w:lineRule="auto"/>
        <w:jc w:val="left"/>
        <w:rPr>
          <w:rFonts w:ascii="Times New Roman" w:hAnsi="Times New Roman"/>
          <w:b/>
        </w:rPr>
      </w:pPr>
    </w:p>
    <w:p w:rsidR="003526DF" w:rsidRPr="003526DF" w:rsidRDefault="00786007" w:rsidP="00786007">
      <w:pPr>
        <w:pStyle w:val="a9"/>
        <w:spacing w:line="240" w:lineRule="auto"/>
        <w:jc w:val="left"/>
        <w:rPr>
          <w:rFonts w:ascii="Times New Roman" w:hAnsi="Times New Roman"/>
        </w:rPr>
      </w:pPr>
      <w:r>
        <w:rPr>
          <w:rFonts w:ascii="Times New Roman" w:hAnsi="Times New Roman"/>
        </w:rPr>
        <w:t>7 ноября 2024 года</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 167</w:t>
      </w:r>
    </w:p>
    <w:p w:rsidR="003526DF" w:rsidRPr="003526DF" w:rsidRDefault="003526DF" w:rsidP="006B6011">
      <w:pPr>
        <w:pStyle w:val="a9"/>
        <w:spacing w:line="240" w:lineRule="auto"/>
        <w:ind w:firstLine="709"/>
        <w:rPr>
          <w:rFonts w:ascii="Times New Roman" w:hAnsi="Times New Roman"/>
        </w:rPr>
      </w:pPr>
    </w:p>
    <w:p w:rsidR="003526DF" w:rsidRDefault="003526DF" w:rsidP="00786007">
      <w:pPr>
        <w:pStyle w:val="a9"/>
        <w:spacing w:line="240" w:lineRule="auto"/>
        <w:ind w:firstLine="709"/>
        <w:rPr>
          <w:rFonts w:ascii="Times New Roman" w:hAnsi="Times New Roman"/>
        </w:rPr>
      </w:pPr>
      <w:r>
        <w:rPr>
          <w:rFonts w:ascii="Times New Roman" w:hAnsi="Times New Roman"/>
        </w:rPr>
        <w:t>дер. Большой Двор</w:t>
      </w:r>
    </w:p>
    <w:p w:rsidR="00786007" w:rsidRPr="00786007" w:rsidRDefault="00786007" w:rsidP="00786007"/>
    <w:p w:rsidR="006B6011" w:rsidRDefault="003526DF" w:rsidP="006B6011">
      <w:pPr>
        <w:pStyle w:val="a9"/>
        <w:spacing w:after="0" w:line="240" w:lineRule="auto"/>
        <w:ind w:firstLine="709"/>
        <w:rPr>
          <w:rFonts w:ascii="Times New Roman" w:hAnsi="Times New Roman"/>
          <w:b/>
        </w:rPr>
      </w:pPr>
      <w:r w:rsidRPr="003526DF">
        <w:rPr>
          <w:rFonts w:ascii="Times New Roman" w:hAnsi="Times New Roman"/>
          <w:b/>
        </w:rPr>
        <w:t>Об утверждении программы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w:t>
      </w:r>
    </w:p>
    <w:p w:rsidR="003526DF" w:rsidRPr="003526DF" w:rsidRDefault="003526DF" w:rsidP="006B6011">
      <w:pPr>
        <w:pStyle w:val="a9"/>
        <w:spacing w:after="0" w:line="240" w:lineRule="auto"/>
        <w:ind w:firstLine="709"/>
        <w:rPr>
          <w:rFonts w:ascii="Times New Roman" w:hAnsi="Times New Roman"/>
          <w:b/>
        </w:rPr>
      </w:pPr>
      <w:r>
        <w:rPr>
          <w:rFonts w:ascii="Times New Roman" w:hAnsi="Times New Roman"/>
          <w:b/>
        </w:rPr>
        <w:t xml:space="preserve"> </w:t>
      </w:r>
      <w:r w:rsidRPr="003526DF">
        <w:rPr>
          <w:rFonts w:ascii="Times New Roman" w:hAnsi="Times New Roman"/>
          <w:b/>
        </w:rPr>
        <w:t>на 2025 год</w:t>
      </w:r>
    </w:p>
    <w:p w:rsidR="003526DF" w:rsidRPr="003526DF" w:rsidRDefault="003526DF" w:rsidP="006B6011">
      <w:pPr>
        <w:pStyle w:val="a9"/>
        <w:spacing w:after="0" w:line="240" w:lineRule="auto"/>
        <w:ind w:firstLine="709"/>
        <w:jc w:val="both"/>
        <w:rPr>
          <w:rFonts w:ascii="Times New Roman" w:hAnsi="Times New Roman"/>
          <w:b/>
        </w:rPr>
      </w:pP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В соответствии со статьей 44 Федерального закона № 248-ФЗ «О государственном контроле (надзоре) и муниципальном контроле в Российской Федерации» от 31.07.2020,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w:t>
      </w:r>
      <w:r w:rsidR="006B6011">
        <w:rPr>
          <w:rFonts w:ascii="Times New Roman" w:hAnsi="Times New Roman"/>
        </w:rPr>
        <w:t>охраняемым законом ценностям»</w:t>
      </w:r>
    </w:p>
    <w:p w:rsid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ПОСТАНОВЛЯЮ:</w:t>
      </w:r>
    </w:p>
    <w:p w:rsidR="003526DF" w:rsidRPr="006B6011" w:rsidRDefault="003526DF" w:rsidP="006B6011">
      <w:pPr>
        <w:pStyle w:val="a9"/>
        <w:spacing w:after="0" w:line="240" w:lineRule="auto"/>
        <w:ind w:firstLine="709"/>
        <w:jc w:val="both"/>
        <w:rPr>
          <w:rFonts w:ascii="Times New Roman" w:hAnsi="Times New Roman"/>
          <w:b/>
        </w:rPr>
      </w:pPr>
      <w:r>
        <w:rPr>
          <w:rFonts w:ascii="Times New Roman" w:hAnsi="Times New Roman"/>
        </w:rPr>
        <w:t xml:space="preserve"> </w:t>
      </w:r>
      <w:r w:rsidRPr="003526DF">
        <w:rPr>
          <w:rFonts w:ascii="Times New Roman" w:hAnsi="Times New Roman"/>
        </w:rPr>
        <w:t>1. Утвердить Программу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w:t>
      </w:r>
    </w:p>
    <w:p w:rsidR="006B6011" w:rsidRDefault="006B6011" w:rsidP="006B6011">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2. Считать утратившими силу постановления администрации № 157 от 14.11.2022 </w:t>
      </w:r>
      <w:r w:rsidRPr="00AD57D0">
        <w:rPr>
          <w:rFonts w:ascii="Times New Roman" w:hAnsi="Times New Roman"/>
          <w:sz w:val="24"/>
          <w:szCs w:val="24"/>
        </w:rPr>
        <w:t>«Об утверждении программы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w:t>
      </w:r>
      <w:r>
        <w:rPr>
          <w:rFonts w:ascii="Times New Roman" w:hAnsi="Times New Roman"/>
          <w:sz w:val="24"/>
          <w:szCs w:val="24"/>
        </w:rPr>
        <w:t>на Ленинградской области на 2024</w:t>
      </w:r>
      <w:r w:rsidRPr="00AD57D0">
        <w:rPr>
          <w:rFonts w:ascii="Times New Roman" w:hAnsi="Times New Roman"/>
          <w:sz w:val="24"/>
          <w:szCs w:val="24"/>
        </w:rPr>
        <w:t xml:space="preserve"> год</w:t>
      </w:r>
      <w:r>
        <w:rPr>
          <w:rFonts w:ascii="Times New Roman" w:hAnsi="Times New Roman"/>
          <w:sz w:val="24"/>
          <w:szCs w:val="24"/>
        </w:rPr>
        <w:t>».</w:t>
      </w:r>
    </w:p>
    <w:p w:rsidR="006B6011" w:rsidRDefault="006B6011" w:rsidP="006B6011">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3</w:t>
      </w:r>
      <w:r w:rsidRPr="00951CEE">
        <w:rPr>
          <w:rFonts w:ascii="Times New Roman" w:hAnsi="Times New Roman"/>
          <w:sz w:val="24"/>
          <w:szCs w:val="24"/>
        </w:rPr>
        <w:t>. Должностному лицу администрации Большедворского сельского поселения Бокситогорского муниципального района, ответственному за проведение контрольных мероприятий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обеспечить исполнение Программы профилактики.</w:t>
      </w:r>
    </w:p>
    <w:p w:rsidR="006B6011" w:rsidRPr="00951CEE" w:rsidRDefault="006B6011" w:rsidP="006B6011">
      <w:pPr>
        <w:autoSpaceDE w:val="0"/>
        <w:autoSpaceDN w:val="0"/>
        <w:adjustRightInd w:val="0"/>
        <w:spacing w:before="60" w:after="0" w:line="240" w:lineRule="auto"/>
        <w:ind w:firstLine="709"/>
        <w:jc w:val="both"/>
        <w:rPr>
          <w:rFonts w:ascii="Times New Roman" w:hAnsi="Times New Roman"/>
          <w:sz w:val="24"/>
          <w:szCs w:val="24"/>
        </w:rPr>
      </w:pPr>
      <w:r>
        <w:rPr>
          <w:rFonts w:ascii="Times New Roman" w:hAnsi="Times New Roman"/>
          <w:sz w:val="24"/>
          <w:szCs w:val="24"/>
        </w:rPr>
        <w:t>4</w:t>
      </w:r>
      <w:r w:rsidRPr="00951CEE">
        <w:rPr>
          <w:rFonts w:ascii="Times New Roman" w:hAnsi="Times New Roman"/>
          <w:sz w:val="24"/>
          <w:szCs w:val="24"/>
        </w:rPr>
        <w:t>. Контроль исполнения настоящего постановления оставляю за собой.</w:t>
      </w:r>
    </w:p>
    <w:p w:rsidR="006B6011" w:rsidRPr="00951CEE" w:rsidRDefault="006B6011" w:rsidP="006B6011">
      <w:pPr>
        <w:autoSpaceDE w:val="0"/>
        <w:autoSpaceDN w:val="0"/>
        <w:adjustRightInd w:val="0"/>
        <w:spacing w:before="60" w:after="0" w:line="240" w:lineRule="auto"/>
        <w:ind w:firstLine="709"/>
        <w:jc w:val="both"/>
        <w:rPr>
          <w:rFonts w:ascii="Times New Roman" w:hAnsi="Times New Roman"/>
          <w:sz w:val="24"/>
          <w:szCs w:val="24"/>
        </w:rPr>
      </w:pPr>
      <w:r>
        <w:rPr>
          <w:rFonts w:ascii="Times New Roman" w:hAnsi="Times New Roman"/>
          <w:sz w:val="24"/>
          <w:szCs w:val="24"/>
        </w:rPr>
        <w:t>5</w:t>
      </w:r>
      <w:r w:rsidRPr="00951CEE">
        <w:rPr>
          <w:rFonts w:ascii="Times New Roman" w:hAnsi="Times New Roman"/>
          <w:sz w:val="24"/>
          <w:szCs w:val="24"/>
        </w:rPr>
        <w:t>. Настоящее постановление</w:t>
      </w:r>
      <w:r>
        <w:rPr>
          <w:rFonts w:ascii="Times New Roman" w:hAnsi="Times New Roman"/>
          <w:sz w:val="24"/>
          <w:szCs w:val="24"/>
        </w:rPr>
        <w:t xml:space="preserve"> вступает в силу с 1 января 2025</w:t>
      </w:r>
      <w:r w:rsidRPr="00951CEE">
        <w:rPr>
          <w:rFonts w:ascii="Times New Roman" w:hAnsi="Times New Roman"/>
          <w:sz w:val="24"/>
          <w:szCs w:val="24"/>
        </w:rPr>
        <w:t xml:space="preserve"> года.</w:t>
      </w:r>
    </w:p>
    <w:p w:rsidR="006B6011" w:rsidRDefault="006B6011" w:rsidP="006B6011">
      <w:pPr>
        <w:autoSpaceDE w:val="0"/>
        <w:autoSpaceDN w:val="0"/>
        <w:adjustRightInd w:val="0"/>
        <w:spacing w:before="60" w:after="0" w:line="240" w:lineRule="auto"/>
        <w:ind w:firstLine="709"/>
        <w:jc w:val="both"/>
        <w:rPr>
          <w:rFonts w:ascii="Times New Roman" w:hAnsi="Times New Roman"/>
          <w:sz w:val="24"/>
          <w:szCs w:val="24"/>
        </w:rPr>
      </w:pPr>
      <w:r>
        <w:rPr>
          <w:rFonts w:ascii="Times New Roman" w:hAnsi="Times New Roman"/>
          <w:sz w:val="24"/>
          <w:szCs w:val="24"/>
        </w:rPr>
        <w:t>6</w:t>
      </w:r>
      <w:r w:rsidRPr="00951CEE">
        <w:rPr>
          <w:rFonts w:ascii="Times New Roman" w:hAnsi="Times New Roman"/>
          <w:sz w:val="24"/>
          <w:szCs w:val="24"/>
        </w:rPr>
        <w:t>. Постановление опубликовать (обнародовать) в газете "Новый путь"</w:t>
      </w:r>
      <w:r>
        <w:rPr>
          <w:rFonts w:ascii="Times New Roman" w:hAnsi="Times New Roman"/>
          <w:sz w:val="24"/>
          <w:szCs w:val="24"/>
        </w:rPr>
        <w:t xml:space="preserve"> (без приложений)</w:t>
      </w:r>
      <w:r w:rsidRPr="00951CEE">
        <w:rPr>
          <w:rFonts w:ascii="Times New Roman" w:hAnsi="Times New Roman"/>
          <w:sz w:val="24"/>
          <w:szCs w:val="24"/>
        </w:rPr>
        <w:t xml:space="preserve"> и на официальном сайте Большедворского сельского поселения.</w:t>
      </w:r>
    </w:p>
    <w:p w:rsidR="006B6011" w:rsidRPr="00951CEE" w:rsidRDefault="006B6011" w:rsidP="006B6011">
      <w:pPr>
        <w:autoSpaceDE w:val="0"/>
        <w:autoSpaceDN w:val="0"/>
        <w:adjustRightInd w:val="0"/>
        <w:spacing w:before="60" w:after="0" w:line="240" w:lineRule="auto"/>
        <w:ind w:firstLine="709"/>
        <w:jc w:val="both"/>
        <w:rPr>
          <w:rFonts w:ascii="Times New Roman" w:hAnsi="Times New Roman"/>
          <w:sz w:val="24"/>
          <w:szCs w:val="24"/>
        </w:rPr>
      </w:pPr>
    </w:p>
    <w:p w:rsidR="006B6011" w:rsidRDefault="006B6011" w:rsidP="006B6011">
      <w:pPr>
        <w:autoSpaceDE w:val="0"/>
        <w:autoSpaceDN w:val="0"/>
        <w:adjustRightInd w:val="0"/>
        <w:spacing w:after="0" w:line="240" w:lineRule="auto"/>
        <w:ind w:firstLine="709"/>
        <w:rPr>
          <w:rFonts w:ascii="Times New Roman" w:hAnsi="Times New Roman"/>
          <w:sz w:val="24"/>
          <w:szCs w:val="24"/>
        </w:rPr>
      </w:pPr>
    </w:p>
    <w:p w:rsidR="006B6011" w:rsidRDefault="006B6011" w:rsidP="006B6011">
      <w:pPr>
        <w:autoSpaceDE w:val="0"/>
        <w:autoSpaceDN w:val="0"/>
        <w:adjustRightInd w:val="0"/>
        <w:spacing w:after="0" w:line="240" w:lineRule="auto"/>
        <w:ind w:firstLine="709"/>
        <w:rPr>
          <w:rFonts w:ascii="Times New Roman" w:hAnsi="Times New Roman"/>
          <w:sz w:val="24"/>
          <w:szCs w:val="24"/>
        </w:rPr>
      </w:pPr>
    </w:p>
    <w:p w:rsidR="006B6011" w:rsidRPr="00CA2C99" w:rsidRDefault="006B6011" w:rsidP="006B6011">
      <w:pPr>
        <w:autoSpaceDE w:val="0"/>
        <w:autoSpaceDN w:val="0"/>
        <w:adjustRightInd w:val="0"/>
        <w:spacing w:after="0" w:line="240" w:lineRule="auto"/>
        <w:rPr>
          <w:rFonts w:ascii="Times New Roman" w:hAnsi="Times New Roman"/>
          <w:sz w:val="24"/>
          <w:szCs w:val="24"/>
          <w:u w:val="single"/>
        </w:rPr>
      </w:pPr>
      <w:r w:rsidRPr="00CA2C99">
        <w:rPr>
          <w:rFonts w:ascii="Times New Roman" w:hAnsi="Times New Roman"/>
          <w:sz w:val="24"/>
          <w:szCs w:val="24"/>
          <w:u w:val="single"/>
        </w:rPr>
        <w:t xml:space="preserve">Глава администрации                                  </w:t>
      </w:r>
      <w:r w:rsidRPr="00D611E6">
        <w:rPr>
          <w:rFonts w:ascii="Times New Roman" w:hAnsi="Times New Roman"/>
          <w:sz w:val="24"/>
          <w:szCs w:val="24"/>
        </w:rPr>
        <w:t>________</w:t>
      </w:r>
      <w:r w:rsidRPr="00CA2C99">
        <w:rPr>
          <w:rFonts w:ascii="Times New Roman" w:hAnsi="Times New Roman"/>
          <w:sz w:val="24"/>
          <w:szCs w:val="24"/>
          <w:u w:val="single"/>
        </w:rPr>
        <w:t xml:space="preserve">                                               </w:t>
      </w:r>
      <w:proofErr w:type="spellStart"/>
      <w:r w:rsidRPr="00CA2C99">
        <w:rPr>
          <w:rFonts w:ascii="Times New Roman" w:hAnsi="Times New Roman"/>
          <w:sz w:val="24"/>
          <w:szCs w:val="24"/>
          <w:u w:val="single"/>
        </w:rPr>
        <w:t>А.В.Аверин</w:t>
      </w:r>
      <w:proofErr w:type="spellEnd"/>
    </w:p>
    <w:p w:rsidR="006B6011" w:rsidRPr="00BF136B" w:rsidRDefault="006B6011" w:rsidP="006B6011">
      <w:pPr>
        <w:spacing w:after="0" w:line="240" w:lineRule="auto"/>
        <w:rPr>
          <w:rFonts w:ascii="Times New Roman" w:hAnsi="Times New Roman"/>
          <w:b/>
          <w:sz w:val="16"/>
          <w:szCs w:val="16"/>
        </w:rPr>
      </w:pPr>
      <w:r w:rsidRPr="00BF136B">
        <w:rPr>
          <w:rFonts w:ascii="Times New Roman" w:hAnsi="Times New Roman"/>
          <w:sz w:val="16"/>
          <w:szCs w:val="16"/>
        </w:rPr>
        <w:t>Разослано: редакции газеты, регистр МНПА, в дело</w:t>
      </w:r>
    </w:p>
    <w:p w:rsidR="006B6011" w:rsidRDefault="006B6011" w:rsidP="006B6011">
      <w:pPr>
        <w:pStyle w:val="s18"/>
        <w:spacing w:before="0" w:beforeAutospacing="0" w:after="0" w:afterAutospacing="0"/>
        <w:ind w:firstLine="709"/>
        <w:rPr>
          <w:rStyle w:val="bumpedfont15"/>
        </w:rPr>
      </w:pPr>
    </w:p>
    <w:p w:rsidR="006B6011" w:rsidRDefault="006B6011" w:rsidP="006B6011">
      <w:pPr>
        <w:pStyle w:val="s18"/>
        <w:spacing w:before="0" w:beforeAutospacing="0" w:after="0" w:afterAutospacing="0"/>
        <w:ind w:firstLine="709"/>
        <w:rPr>
          <w:rStyle w:val="bumpedfont15"/>
        </w:rPr>
      </w:pPr>
    </w:p>
    <w:p w:rsidR="003526DF" w:rsidRPr="003526DF" w:rsidRDefault="003526DF" w:rsidP="006B6011">
      <w:pPr>
        <w:pStyle w:val="a9"/>
        <w:spacing w:after="0" w:line="240" w:lineRule="auto"/>
        <w:ind w:firstLine="709"/>
        <w:jc w:val="both"/>
        <w:rPr>
          <w:rFonts w:ascii="Times New Roman" w:hAnsi="Times New Roman"/>
        </w:rPr>
      </w:pPr>
    </w:p>
    <w:p w:rsidR="003526DF" w:rsidRPr="003526DF" w:rsidRDefault="003526DF" w:rsidP="006B6011">
      <w:pPr>
        <w:pStyle w:val="a9"/>
        <w:spacing w:line="240" w:lineRule="auto"/>
        <w:ind w:firstLine="709"/>
        <w:jc w:val="both"/>
        <w:rPr>
          <w:rFonts w:ascii="Times New Roman" w:hAnsi="Times New Roman"/>
          <w:b/>
          <w:spacing w:val="2"/>
        </w:rPr>
      </w:pPr>
    </w:p>
    <w:p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b/>
          <w:spacing w:val="2"/>
        </w:rPr>
        <w:br w:type="page"/>
      </w:r>
      <w:r w:rsidRPr="003526DF">
        <w:rPr>
          <w:rFonts w:ascii="Times New Roman" w:hAnsi="Times New Roman"/>
          <w:spacing w:val="2"/>
        </w:rPr>
        <w:lastRenderedPageBreak/>
        <w:t>УТВЕРЖДЕНА</w:t>
      </w:r>
    </w:p>
    <w:p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spacing w:val="2"/>
        </w:rPr>
        <w:t>постановлением администрации</w:t>
      </w:r>
    </w:p>
    <w:p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rPr>
        <w:t>Большедворского  сельского  поселения</w:t>
      </w:r>
    </w:p>
    <w:p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spacing w:val="2"/>
        </w:rPr>
        <w:t>Бокситогорского муниципального района</w:t>
      </w:r>
    </w:p>
    <w:p w:rsidR="003526DF" w:rsidRPr="003526DF" w:rsidRDefault="00786007" w:rsidP="006B6011">
      <w:pPr>
        <w:pStyle w:val="a9"/>
        <w:spacing w:after="0" w:line="240" w:lineRule="auto"/>
        <w:ind w:firstLine="709"/>
        <w:jc w:val="right"/>
        <w:rPr>
          <w:rFonts w:ascii="Times New Roman" w:hAnsi="Times New Roman"/>
          <w:spacing w:val="2"/>
        </w:rPr>
      </w:pPr>
      <w:r>
        <w:rPr>
          <w:rFonts w:ascii="Times New Roman" w:hAnsi="Times New Roman"/>
          <w:spacing w:val="2"/>
        </w:rPr>
        <w:t>от 07.11.2024 2024 №167</w:t>
      </w:r>
      <w:bookmarkStart w:id="0" w:name="_GoBack"/>
      <w:bookmarkEnd w:id="0"/>
    </w:p>
    <w:p w:rsidR="003526DF" w:rsidRPr="003526DF" w:rsidRDefault="003526DF" w:rsidP="006B6011">
      <w:pPr>
        <w:pStyle w:val="a9"/>
        <w:spacing w:line="240" w:lineRule="auto"/>
        <w:ind w:firstLine="709"/>
        <w:jc w:val="right"/>
        <w:rPr>
          <w:rFonts w:ascii="Times New Roman" w:hAnsi="Times New Roman"/>
          <w:spacing w:val="2"/>
        </w:rPr>
      </w:pPr>
    </w:p>
    <w:p w:rsidR="003526DF" w:rsidRPr="003526DF" w:rsidRDefault="003526DF" w:rsidP="006B6011">
      <w:pPr>
        <w:pStyle w:val="a9"/>
        <w:spacing w:line="240" w:lineRule="auto"/>
        <w:ind w:firstLine="709"/>
        <w:rPr>
          <w:rFonts w:ascii="Times New Roman" w:hAnsi="Times New Roman"/>
        </w:rPr>
      </w:pPr>
    </w:p>
    <w:p w:rsidR="003526DF" w:rsidRPr="003526DF" w:rsidRDefault="003526DF" w:rsidP="006B6011">
      <w:pPr>
        <w:pStyle w:val="a9"/>
        <w:spacing w:line="240" w:lineRule="auto"/>
        <w:ind w:firstLine="709"/>
        <w:rPr>
          <w:rFonts w:ascii="Times New Roman" w:hAnsi="Times New Roman"/>
          <w:b/>
        </w:rPr>
      </w:pPr>
      <w:r w:rsidRPr="003526DF">
        <w:rPr>
          <w:rFonts w:ascii="Times New Roman" w:hAnsi="Times New Roman"/>
          <w:b/>
        </w:rPr>
        <w:t xml:space="preserve">П Р О Г Р А М </w:t>
      </w:r>
      <w:proofErr w:type="spellStart"/>
      <w:proofErr w:type="gramStart"/>
      <w:r w:rsidRPr="003526DF">
        <w:rPr>
          <w:rFonts w:ascii="Times New Roman" w:hAnsi="Times New Roman"/>
          <w:b/>
        </w:rPr>
        <w:t>М</w:t>
      </w:r>
      <w:proofErr w:type="spellEnd"/>
      <w:proofErr w:type="gramEnd"/>
      <w:r w:rsidRPr="003526DF">
        <w:rPr>
          <w:rFonts w:ascii="Times New Roman" w:hAnsi="Times New Roman"/>
          <w:b/>
        </w:rPr>
        <w:t xml:space="preserve"> А</w:t>
      </w:r>
    </w:p>
    <w:p w:rsidR="003526DF" w:rsidRPr="003526DF" w:rsidRDefault="003526DF" w:rsidP="006B6011">
      <w:pPr>
        <w:pStyle w:val="a9"/>
        <w:spacing w:line="240" w:lineRule="auto"/>
        <w:ind w:firstLine="709"/>
        <w:rPr>
          <w:rFonts w:ascii="Times New Roman" w:hAnsi="Times New Roman"/>
          <w:b/>
        </w:rPr>
      </w:pPr>
    </w:p>
    <w:p w:rsidR="003526DF" w:rsidRPr="003526DF" w:rsidRDefault="003526DF" w:rsidP="006B6011">
      <w:pPr>
        <w:pStyle w:val="a9"/>
        <w:spacing w:line="240" w:lineRule="auto"/>
        <w:ind w:firstLine="709"/>
        <w:rPr>
          <w:rFonts w:ascii="Times New Roman" w:hAnsi="Times New Roman"/>
          <w:b/>
        </w:rPr>
      </w:pPr>
      <w:r w:rsidRPr="003526DF">
        <w:rPr>
          <w:rFonts w:ascii="Times New Roman" w:hAnsi="Times New Roman"/>
          <w:b/>
        </w:rPr>
        <w:t>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w:t>
      </w:r>
    </w:p>
    <w:p w:rsidR="003526DF" w:rsidRPr="003526DF" w:rsidRDefault="003526DF" w:rsidP="006B6011">
      <w:pPr>
        <w:pStyle w:val="a9"/>
        <w:spacing w:line="240" w:lineRule="auto"/>
        <w:ind w:firstLine="709"/>
        <w:jc w:val="left"/>
        <w:rPr>
          <w:rFonts w:ascii="Times New Roman" w:hAnsi="Times New Roman"/>
        </w:rPr>
      </w:pPr>
    </w:p>
    <w:p w:rsidR="003526DF" w:rsidRPr="003526DF" w:rsidRDefault="003526DF" w:rsidP="006B6011">
      <w:pPr>
        <w:pStyle w:val="a9"/>
        <w:spacing w:line="240" w:lineRule="auto"/>
        <w:ind w:firstLine="709"/>
        <w:rPr>
          <w:rFonts w:ascii="Times New Roman" w:hAnsi="Times New Roman"/>
          <w:b/>
        </w:rPr>
      </w:pPr>
      <w:r w:rsidRPr="003526DF">
        <w:rPr>
          <w:rFonts w:ascii="Times New Roman" w:hAnsi="Times New Roman"/>
          <w:b/>
        </w:rPr>
        <w:t>Раздел 1. Анализ текущего состояния осуществления муниципального контроля, описание текущего уровня развития профилактической деятельности контрольного органа, характеристика проблем, на решение которых направлена Программа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w:t>
      </w:r>
    </w:p>
    <w:p w:rsidR="003526DF" w:rsidRPr="003526DF" w:rsidRDefault="003526DF" w:rsidP="006B6011">
      <w:pPr>
        <w:pStyle w:val="a9"/>
        <w:spacing w:line="240" w:lineRule="auto"/>
        <w:ind w:firstLine="709"/>
        <w:rPr>
          <w:rFonts w:ascii="Times New Roman" w:hAnsi="Times New Roman"/>
        </w:rPr>
      </w:pPr>
    </w:p>
    <w:p w:rsidR="003526DF" w:rsidRPr="003526DF" w:rsidRDefault="003526DF" w:rsidP="006B6011">
      <w:pPr>
        <w:pStyle w:val="a9"/>
        <w:spacing w:after="0" w:line="240" w:lineRule="auto"/>
        <w:ind w:firstLine="709"/>
        <w:jc w:val="both"/>
        <w:rPr>
          <w:rFonts w:ascii="Times New Roman" w:hAnsi="Times New Roman"/>
        </w:rPr>
      </w:pPr>
      <w:proofErr w:type="gramStart"/>
      <w:r w:rsidRPr="003526DF">
        <w:rPr>
          <w:rFonts w:ascii="Times New Roman" w:hAnsi="Times New Roman"/>
        </w:rPr>
        <w:t>Настоящая Программа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 (далее – Программа профилактики) разработана в соответствии со</w:t>
      </w:r>
      <w:r w:rsidRPr="003526DF">
        <w:rPr>
          <w:rFonts w:ascii="Times New Roman" w:hAnsi="Times New Roman"/>
          <w:color w:val="0000FF"/>
        </w:rPr>
        <w:t xml:space="preserve"> </w:t>
      </w:r>
      <w:r w:rsidRPr="003526DF">
        <w:rPr>
          <w:rFonts w:ascii="Times New Roman" w:hAnsi="Times New Roman"/>
          <w:color w:val="000000"/>
        </w:rPr>
        <w:t>статьей 44</w:t>
      </w:r>
      <w:r w:rsidRPr="003526DF">
        <w:rPr>
          <w:rFonts w:ascii="Times New Roman" w:hAnsi="Times New Roman"/>
        </w:rPr>
        <w:t xml:space="preserve"> Федерального закона от 31 июля 2020 г. № 248-ФЗ «О государственном контроле (надзоре) и муниципальном контроле в Российской Федерации</w:t>
      </w:r>
      <w:proofErr w:type="gramEnd"/>
      <w:r w:rsidRPr="003526DF">
        <w:rPr>
          <w:rFonts w:ascii="Times New Roman" w:hAnsi="Times New Roman"/>
        </w:rPr>
        <w:t xml:space="preserve">», </w:t>
      </w:r>
      <w:proofErr w:type="gramStart"/>
      <w:r w:rsidRPr="003526DF">
        <w:rPr>
          <w:rFonts w:ascii="Times New Roman" w:hAnsi="Times New Roman"/>
          <w:color w:val="000000"/>
        </w:rPr>
        <w:t>постановлением</w:t>
      </w:r>
      <w:r w:rsidRPr="003526DF">
        <w:rPr>
          <w:rFonts w:ascii="Times New Roman" w:hAnsi="Times New Roman"/>
        </w:rPr>
        <w:t xml:space="preserve">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решения совета депутатов Большедворского сельского поселения Бокситогорского муниципального района от 23.09.2021 №141 "</w:t>
      </w:r>
      <w:r w:rsidRPr="003526DF">
        <w:rPr>
          <w:rFonts w:ascii="Times New Roman" w:hAnsi="Times New Roman"/>
          <w:iCs/>
        </w:rPr>
        <w:t>Об утверждении Положения о муниципальном контроле на автомобильном транспорте и в дорожном хозяйстве н</w:t>
      </w:r>
      <w:r w:rsidRPr="003526DF">
        <w:rPr>
          <w:rFonts w:ascii="Times New Roman" w:hAnsi="Times New Roman"/>
        </w:rPr>
        <w:t>а территории Большедворского сельского поселения»</w:t>
      </w:r>
      <w:r w:rsidRPr="003526DF">
        <w:rPr>
          <w:rFonts w:ascii="Times New Roman" w:hAnsi="Times New Roman"/>
          <w:kern w:val="28"/>
        </w:rPr>
        <w:t xml:space="preserve">, </w:t>
      </w:r>
      <w:r w:rsidRPr="003526DF">
        <w:rPr>
          <w:rFonts w:ascii="Times New Roman" w:hAnsi="Times New Roman"/>
        </w:rPr>
        <w:t xml:space="preserve"> и предусматривает</w:t>
      </w:r>
      <w:proofErr w:type="gramEnd"/>
      <w:r w:rsidRPr="003526DF">
        <w:rPr>
          <w:rFonts w:ascii="Times New Roman" w:hAnsi="Times New Roman"/>
        </w:rPr>
        <w:t xml:space="preserve"> комплекс мероприятий по профилактике рисков причинения вреда (ущерба) охраняемым законом ценностям при осуществлении муниципального контроля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(далее - муниципальный контроль). </w:t>
      </w:r>
    </w:p>
    <w:p w:rsidR="003526DF" w:rsidRPr="003526DF" w:rsidRDefault="003526DF" w:rsidP="006B6011">
      <w:pPr>
        <w:pStyle w:val="a9"/>
        <w:spacing w:after="0" w:line="240" w:lineRule="auto"/>
        <w:ind w:firstLine="709"/>
        <w:jc w:val="both"/>
        <w:rPr>
          <w:rFonts w:ascii="Times New Roman" w:hAnsi="Times New Roman"/>
        </w:rPr>
      </w:pPr>
      <w:proofErr w:type="gramStart"/>
      <w:r w:rsidRPr="003526DF">
        <w:rPr>
          <w:rFonts w:ascii="Times New Roman" w:hAnsi="Times New Roman"/>
        </w:rPr>
        <w:t xml:space="preserve">За текущий период 2024 года в рамках муниципального контроля на автомобильном транспорте и в дорожном хозяйстве, плановые и внеплановые проверки, мероприятия по контролю на территории Большедворского сельского поселения не </w:t>
      </w:r>
      <w:r w:rsidRPr="003526DF">
        <w:rPr>
          <w:rFonts w:ascii="Times New Roman" w:hAnsi="Times New Roman"/>
          <w:color w:val="000000"/>
        </w:rPr>
        <w:t xml:space="preserve">проводились в связи </w:t>
      </w:r>
      <w:r w:rsidRPr="003526DF">
        <w:rPr>
          <w:rFonts w:ascii="Times New Roman" w:hAnsi="Times New Roman"/>
          <w:iCs/>
        </w:rPr>
        <w:t xml:space="preserve">решением об отмене </w:t>
      </w:r>
      <w:r w:rsidRPr="003526DF">
        <w:rPr>
          <w:rFonts w:ascii="Times New Roman" w:hAnsi="Times New Roman"/>
        </w:rPr>
        <w:t xml:space="preserve">плановых контрольных (надзорных) мероприятий, плановых проверок при осуществлении видов муниципального контроля, принятым </w:t>
      </w:r>
      <w:r w:rsidRPr="003526DF">
        <w:rPr>
          <w:rFonts w:ascii="Times New Roman" w:hAnsi="Times New Roman"/>
          <w:iCs/>
        </w:rPr>
        <w:t>постановлением Правительства Российской Федерации от 10.03.2022 № 336</w:t>
      </w:r>
      <w:r w:rsidRPr="003526DF">
        <w:rPr>
          <w:rFonts w:ascii="Times New Roman" w:hAnsi="Times New Roman"/>
        </w:rPr>
        <w:t xml:space="preserve"> "Об особенностях организации и осуществления государственного</w:t>
      </w:r>
      <w:proofErr w:type="gramEnd"/>
      <w:r w:rsidRPr="003526DF">
        <w:rPr>
          <w:rFonts w:ascii="Times New Roman" w:hAnsi="Times New Roman"/>
        </w:rPr>
        <w:t xml:space="preserve"> контроля (надзора), муниципального контроля".</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Эксперты и представители экспертных организаций к проведению проверок не привлекались.</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Предостережения о недопустимости нарушений обязательных требований при осуществлении муниципального контроля на автомобильном транспорте и в дорожном хозяйстве, контролируемым лицам не выдавались.</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Случаи причинения контролируемыми лицами вреда охраняемым законом ценностям, а также случаи возникновения чрезвычайных ситуаций природного и техногенного характера не установлены.</w:t>
      </w:r>
    </w:p>
    <w:p w:rsidR="003526DF" w:rsidRPr="003526DF" w:rsidRDefault="003526DF" w:rsidP="006B6011">
      <w:pPr>
        <w:pStyle w:val="a9"/>
        <w:spacing w:after="0" w:line="240" w:lineRule="auto"/>
        <w:ind w:firstLine="709"/>
        <w:jc w:val="both"/>
        <w:rPr>
          <w:rStyle w:val="bumpedfont15"/>
          <w:rFonts w:ascii="Times New Roman" w:hAnsi="Times New Roman"/>
        </w:rPr>
      </w:pPr>
      <w:proofErr w:type="gramStart"/>
      <w:r w:rsidRPr="003526DF">
        <w:rPr>
          <w:rFonts w:ascii="Times New Roman" w:hAnsi="Times New Roman"/>
        </w:rPr>
        <w:lastRenderedPageBreak/>
        <w:t>Проблемой, на решение которой направлена Программа профилактики, является действие (бездействие) юридических лиц, индивидуальных предпринимателей и граждан, приводящие к нарушению требований о</w:t>
      </w:r>
      <w:r w:rsidRPr="003526DF">
        <w:rPr>
          <w:rStyle w:val="bumpedfont15"/>
          <w:rFonts w:ascii="Times New Roman" w:hAnsi="Times New Roman"/>
        </w:rPr>
        <w:t>б автомобильных дорогах и о дорожной деятельности</w:t>
      </w:r>
      <w:r w:rsidRPr="003526DF">
        <w:rPr>
          <w:rFonts w:ascii="Times New Roman" w:hAnsi="Times New Roman"/>
        </w:rPr>
        <w:t xml:space="preserve">, а именно: </w:t>
      </w:r>
      <w:r w:rsidRPr="003526DF">
        <w:rPr>
          <w:rStyle w:val="bumpedfont15"/>
          <w:rFonts w:ascii="Times New Roman" w:hAnsi="Times New Roman"/>
        </w:rPr>
        <w:t>деятельность по перевозке пассажиров и грузов автомобильным транспортом и городским наземным электрическим транспортом (за исключением международных автомобильных перевозок), в том числе деятельность по организованной перевозке группы детей автобусами, деятельность по перевозке</w:t>
      </w:r>
      <w:proofErr w:type="gramEnd"/>
      <w:r w:rsidRPr="003526DF">
        <w:rPr>
          <w:rStyle w:val="bumpedfont15"/>
          <w:rFonts w:ascii="Times New Roman" w:hAnsi="Times New Roman"/>
        </w:rPr>
        <w:t xml:space="preserve"> </w:t>
      </w:r>
      <w:proofErr w:type="gramStart"/>
      <w:r w:rsidRPr="003526DF">
        <w:rPr>
          <w:rStyle w:val="bumpedfont15"/>
          <w:rFonts w:ascii="Times New Roman" w:hAnsi="Times New Roman"/>
        </w:rPr>
        <w:t>опасных грузов, а также деятельность по перевозке пассажиров и грузов для собственных нужд (за исключением деятельности по перевозкам пассажиров и иных лиц автобусами); деятельность по перевозке пассажиров и иных лиц автобусами, подлежащая лицензированию; деятельность по оказанию услуг автовокзалами, автостанциями; деятельность по осуществлению международных автомобильных перевозок; деятельность по осуществлению работ по капитальному ремонту, ремонту и содержанию автомобильных дорог общего пользования;</w:t>
      </w:r>
      <w:proofErr w:type="gramEnd"/>
      <w:r w:rsidRPr="003526DF">
        <w:rPr>
          <w:rStyle w:val="bumpedfont15"/>
          <w:rFonts w:ascii="Times New Roman" w:hAnsi="Times New Roman"/>
        </w:rPr>
        <w:t xml:space="preserve"> деятельность по использованию полос отвода и (или) придорожных полос автомобильных дорог общего пользования местного значения.</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В 2024 году в рамках профилактики нарушений обязательных требований законодательства контрольным органом были проведены следующие мероприятия:</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на официальном сайте Большедворского сельского поселения Бокситогорского муниципального района Ленинградской области в информационно-телекоммуникационной сети "Интернет" размещены перечень нормативных правовых актов, </w:t>
      </w:r>
      <w:r w:rsidRPr="003526DF">
        <w:rPr>
          <w:rFonts w:ascii="Times New Roman" w:hAnsi="Times New Roman"/>
          <w:shd w:val="clear" w:color="auto" w:fill="FFFFFF"/>
        </w:rPr>
        <w:t>содержащих обязательные требования, оценка соблюдения которых является предметом муниципального контроля, а также тексты, соответствующих нормативных правовых актов;</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размещение на официальном сайте Большедворского сельского поселения Бокситогорского муниципального района Ленинградской области в информационно-телекоммуникационной сети "Интернет" информации о наиболее часто встречающихся случаях нарушений обязательных требований, установленных муниципальными правовыми актами, с рекомендациями в отношении мер, которые должны приниматься контролируемыми лицами в целях недопущения таких нарушений в будущем.</w:t>
      </w:r>
    </w:p>
    <w:p w:rsidR="003526DF" w:rsidRPr="003526DF" w:rsidRDefault="003526DF" w:rsidP="006B6011">
      <w:pPr>
        <w:pStyle w:val="a9"/>
        <w:spacing w:after="0" w:line="240" w:lineRule="auto"/>
        <w:ind w:firstLine="709"/>
        <w:jc w:val="both"/>
        <w:rPr>
          <w:rFonts w:ascii="Times New Roman" w:hAnsi="Times New Roman"/>
        </w:rPr>
      </w:pPr>
    </w:p>
    <w:p w:rsidR="003526DF" w:rsidRP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Раздел 2. Цели и задачи реализации программы профилактики</w:t>
      </w:r>
    </w:p>
    <w:p w:rsidR="003526DF" w:rsidRPr="003526DF" w:rsidRDefault="003526DF" w:rsidP="006B6011">
      <w:pPr>
        <w:pStyle w:val="a9"/>
        <w:spacing w:after="0" w:line="240" w:lineRule="auto"/>
        <w:ind w:firstLine="709"/>
        <w:jc w:val="both"/>
        <w:rPr>
          <w:rFonts w:ascii="Times New Roman" w:hAnsi="Times New Roman"/>
        </w:rPr>
      </w:pPr>
    </w:p>
    <w:p w:rsidR="003526DF" w:rsidRP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Основными целями Программы профилактики являются:</w:t>
      </w:r>
    </w:p>
    <w:p w:rsidR="003526DF" w:rsidRPr="003526DF" w:rsidRDefault="003526DF" w:rsidP="006B6011">
      <w:pPr>
        <w:pStyle w:val="a9"/>
        <w:spacing w:after="0" w:line="240" w:lineRule="auto"/>
        <w:ind w:firstLine="709"/>
        <w:jc w:val="both"/>
        <w:rPr>
          <w:rFonts w:ascii="Times New Roman" w:hAnsi="Times New Roman"/>
          <w:b/>
        </w:rPr>
      </w:pP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Стимулирование добросовестного соблюдения обязательных требований всеми контролируемыми лицами; </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Создание условий для доведения обязательных требований до контролируемых лиц, повышение информированности о способах их соблюдения.</w:t>
      </w:r>
    </w:p>
    <w:p w:rsidR="003526DF" w:rsidRPr="003526DF" w:rsidRDefault="003526DF" w:rsidP="006B6011">
      <w:pPr>
        <w:pStyle w:val="a9"/>
        <w:spacing w:after="0" w:line="240" w:lineRule="auto"/>
        <w:ind w:firstLine="709"/>
        <w:jc w:val="both"/>
        <w:rPr>
          <w:rFonts w:ascii="Times New Roman" w:hAnsi="Times New Roman"/>
        </w:rPr>
      </w:pPr>
    </w:p>
    <w:p w:rsidR="006B6011" w:rsidRPr="006B6011"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Проведение профилактических мероприятий программы профилактики направлено на решение следующих задач:</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Укрепление </w:t>
      </w:r>
      <w:proofErr w:type="gramStart"/>
      <w:r w:rsidRPr="003526DF">
        <w:rPr>
          <w:rFonts w:ascii="Times New Roman" w:hAnsi="Times New Roman"/>
        </w:rPr>
        <w:t>системы профилактики нарушений рисков причинения</w:t>
      </w:r>
      <w:proofErr w:type="gramEnd"/>
      <w:r w:rsidRPr="003526DF">
        <w:rPr>
          <w:rFonts w:ascii="Times New Roman" w:hAnsi="Times New Roman"/>
        </w:rPr>
        <w:t xml:space="preserve"> вреда (ущерба) охраняемым законом ценностям;</w:t>
      </w: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3526DF" w:rsidRP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rPr>
        <w:t>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 причинения вреда (ущерба).</w:t>
      </w:r>
    </w:p>
    <w:p w:rsidR="003526DF" w:rsidRPr="003526DF" w:rsidRDefault="003526DF" w:rsidP="006B6011">
      <w:pPr>
        <w:pStyle w:val="a9"/>
        <w:spacing w:after="0" w:line="240" w:lineRule="auto"/>
        <w:ind w:firstLine="709"/>
        <w:jc w:val="both"/>
        <w:rPr>
          <w:rFonts w:ascii="Times New Roman" w:hAnsi="Times New Roman"/>
          <w:b/>
        </w:rPr>
      </w:pPr>
    </w:p>
    <w:p w:rsidR="006B6011" w:rsidRDefault="006B6011" w:rsidP="006B6011">
      <w:pPr>
        <w:pStyle w:val="a9"/>
        <w:spacing w:after="0" w:line="240" w:lineRule="auto"/>
        <w:ind w:firstLine="709"/>
        <w:jc w:val="both"/>
        <w:rPr>
          <w:rFonts w:ascii="Times New Roman" w:hAnsi="Times New Roman"/>
          <w:b/>
        </w:rPr>
      </w:pPr>
    </w:p>
    <w:p w:rsidR="006B6011" w:rsidRDefault="006B6011" w:rsidP="006B6011">
      <w:pPr>
        <w:pStyle w:val="a9"/>
        <w:spacing w:after="0" w:line="240" w:lineRule="auto"/>
        <w:ind w:firstLine="709"/>
        <w:jc w:val="both"/>
        <w:rPr>
          <w:rFonts w:ascii="Times New Roman" w:hAnsi="Times New Roman"/>
          <w:b/>
        </w:rPr>
      </w:pPr>
    </w:p>
    <w:p w:rsidR="006B6011" w:rsidRDefault="006B6011" w:rsidP="006B6011">
      <w:pPr>
        <w:pStyle w:val="a9"/>
        <w:spacing w:after="0" w:line="240" w:lineRule="auto"/>
        <w:ind w:firstLine="709"/>
        <w:jc w:val="both"/>
        <w:rPr>
          <w:rFonts w:ascii="Times New Roman" w:hAnsi="Times New Roman"/>
          <w:b/>
        </w:rPr>
      </w:pPr>
    </w:p>
    <w:p w:rsidR="006B6011" w:rsidRDefault="006B6011" w:rsidP="006B6011">
      <w:pPr>
        <w:pStyle w:val="a9"/>
        <w:spacing w:after="0" w:line="240" w:lineRule="auto"/>
        <w:ind w:firstLine="709"/>
        <w:jc w:val="both"/>
        <w:rPr>
          <w:rFonts w:ascii="Times New Roman" w:hAnsi="Times New Roman"/>
          <w:b/>
        </w:rPr>
      </w:pPr>
    </w:p>
    <w:p w:rsidR="003526DF" w:rsidRP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lastRenderedPageBreak/>
        <w:t>Раздел 3. Перечень профилактических мероприятий, сроки (периодичность) их проведения</w:t>
      </w:r>
    </w:p>
    <w:p w:rsidR="003526DF" w:rsidRPr="003526DF" w:rsidRDefault="003526DF" w:rsidP="006B6011">
      <w:pPr>
        <w:pStyle w:val="a9"/>
        <w:spacing w:after="0" w:line="240" w:lineRule="auto"/>
        <w:ind w:firstLine="709"/>
        <w:jc w:val="both"/>
        <w:rPr>
          <w:rFonts w:ascii="Times New Roman" w:hAnsi="Times New Roman"/>
        </w:rPr>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5103"/>
        <w:gridCol w:w="2126"/>
        <w:gridCol w:w="1843"/>
      </w:tblGrid>
      <w:tr w:rsidR="003526DF" w:rsidRPr="003526DF" w:rsidTr="003526DF">
        <w:tc>
          <w:tcPr>
            <w:tcW w:w="709" w:type="dxa"/>
            <w:tcBorders>
              <w:top w:val="single" w:sz="4" w:space="0" w:color="auto"/>
              <w:left w:val="single" w:sz="4" w:space="0" w:color="auto"/>
              <w:bottom w:val="single" w:sz="4" w:space="0" w:color="auto"/>
              <w:right w:val="single" w:sz="4" w:space="0" w:color="auto"/>
            </w:tcBorders>
          </w:tcPr>
          <w:p w:rsidR="003526DF" w:rsidRPr="003526DF" w:rsidRDefault="006B6011" w:rsidP="006B6011">
            <w:pPr>
              <w:pStyle w:val="a9"/>
              <w:spacing w:after="0" w:line="240" w:lineRule="auto"/>
              <w:ind w:right="-204"/>
              <w:jc w:val="both"/>
              <w:rPr>
                <w:rFonts w:ascii="Times New Roman" w:hAnsi="Times New Roman"/>
                <w:iCs/>
              </w:rPr>
            </w:pPr>
            <w:r>
              <w:rPr>
                <w:rFonts w:ascii="Times New Roman" w:hAnsi="Times New Roman"/>
                <w:iCs/>
              </w:rPr>
              <w:t>№</w:t>
            </w:r>
            <w:proofErr w:type="gramStart"/>
            <w:r>
              <w:rPr>
                <w:rFonts w:ascii="Times New Roman" w:hAnsi="Times New Roman"/>
                <w:iCs/>
              </w:rPr>
              <w:t>п</w:t>
            </w:r>
            <w:proofErr w:type="gramEnd"/>
            <w:r>
              <w:rPr>
                <w:rFonts w:ascii="Times New Roman" w:hAnsi="Times New Roman"/>
                <w:iCs/>
              </w:rPr>
              <w:t>/п</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jc w:val="both"/>
              <w:rPr>
                <w:rFonts w:ascii="Times New Roman" w:hAnsi="Times New Roman"/>
                <w:iCs/>
              </w:rPr>
            </w:pPr>
            <w:r w:rsidRPr="003526DF">
              <w:rPr>
                <w:rFonts w:ascii="Times New Roman" w:hAnsi="Times New Roman"/>
                <w:iCs/>
              </w:rPr>
              <w:t>Наименование мероприятия</w:t>
            </w:r>
          </w:p>
        </w:tc>
        <w:tc>
          <w:tcPr>
            <w:tcW w:w="2126"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jc w:val="both"/>
              <w:rPr>
                <w:rFonts w:ascii="Times New Roman" w:hAnsi="Times New Roman"/>
                <w:iCs/>
              </w:rPr>
            </w:pPr>
            <w:r w:rsidRPr="003526DF">
              <w:rPr>
                <w:rFonts w:ascii="Times New Roman" w:hAnsi="Times New Roman"/>
                <w:iCs/>
              </w:rPr>
              <w:t>Срок исполнения</w:t>
            </w:r>
          </w:p>
        </w:tc>
        <w:tc>
          <w:tcPr>
            <w:tcW w:w="184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jc w:val="both"/>
              <w:rPr>
                <w:rFonts w:ascii="Times New Roman" w:hAnsi="Times New Roman"/>
                <w:iCs/>
              </w:rPr>
            </w:pPr>
            <w:r w:rsidRPr="003526DF">
              <w:rPr>
                <w:rFonts w:ascii="Times New Roman" w:hAnsi="Times New Roman"/>
                <w:iCs/>
              </w:rPr>
              <w:t>должностное лицо, ответственное за реализацию</w:t>
            </w:r>
          </w:p>
        </w:tc>
      </w:tr>
      <w:tr w:rsidR="003526DF" w:rsidRPr="003526DF" w:rsidTr="003526DF">
        <w:trPr>
          <w:trHeight w:val="277"/>
        </w:trPr>
        <w:tc>
          <w:tcPr>
            <w:tcW w:w="709" w:type="dxa"/>
            <w:tcBorders>
              <w:top w:val="single" w:sz="4" w:space="0" w:color="auto"/>
              <w:left w:val="single" w:sz="4" w:space="0" w:color="auto"/>
              <w:bottom w:val="single" w:sz="4" w:space="0" w:color="auto"/>
              <w:right w:val="single" w:sz="4" w:space="0" w:color="auto"/>
            </w:tcBorders>
            <w:vAlign w:val="center"/>
          </w:tcPr>
          <w:p w:rsidR="003526DF" w:rsidRPr="003526DF" w:rsidRDefault="006B6011" w:rsidP="006B6011">
            <w:pPr>
              <w:pStyle w:val="a9"/>
              <w:spacing w:after="0" w:line="240" w:lineRule="auto"/>
              <w:jc w:val="both"/>
              <w:rPr>
                <w:rFonts w:ascii="Times New Roman" w:hAnsi="Times New Roman"/>
                <w:iCs/>
              </w:rPr>
            </w:pPr>
            <w:r>
              <w:rPr>
                <w:rFonts w:ascii="Times New Roman" w:hAnsi="Times New Roman"/>
                <w:iCs/>
              </w:rPr>
              <w:t>1.</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jc w:val="left"/>
              <w:rPr>
                <w:rFonts w:ascii="Times New Roman" w:hAnsi="Times New Roman"/>
                <w:iCs/>
              </w:rPr>
            </w:pPr>
            <w:r w:rsidRPr="003526DF">
              <w:rPr>
                <w:rFonts w:ascii="Times New Roman" w:hAnsi="Times New Roman"/>
                <w:iCs/>
              </w:rPr>
              <w:t>Информирование</w:t>
            </w:r>
          </w:p>
        </w:tc>
        <w:tc>
          <w:tcPr>
            <w:tcW w:w="2126" w:type="dxa"/>
            <w:vMerge w:val="restart"/>
            <w:tcBorders>
              <w:top w:val="single" w:sz="4" w:space="0" w:color="auto"/>
              <w:left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iCs/>
              </w:rPr>
              <w:t>постоянно</w:t>
            </w:r>
          </w:p>
        </w:tc>
        <w:tc>
          <w:tcPr>
            <w:tcW w:w="1843" w:type="dxa"/>
            <w:vMerge w:val="restart"/>
            <w:tcBorders>
              <w:top w:val="single" w:sz="4" w:space="0" w:color="auto"/>
              <w:left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iCs/>
              </w:rPr>
              <w:t>Ведущий специалист администрации</w:t>
            </w:r>
          </w:p>
        </w:tc>
      </w:tr>
      <w:tr w:rsidR="003526DF" w:rsidRPr="003526DF" w:rsidTr="003526DF">
        <w:trPr>
          <w:trHeight w:val="117"/>
        </w:trPr>
        <w:tc>
          <w:tcPr>
            <w:tcW w:w="709" w:type="dxa"/>
            <w:tcBorders>
              <w:top w:val="single" w:sz="4" w:space="0" w:color="auto"/>
              <w:left w:val="single" w:sz="4" w:space="0" w:color="auto"/>
              <w:right w:val="single" w:sz="4" w:space="0" w:color="auto"/>
            </w:tcBorders>
            <w:vAlign w:val="center"/>
          </w:tcPr>
          <w:p w:rsidR="006B6011" w:rsidRPr="006B6011" w:rsidRDefault="006B6011" w:rsidP="006B6011">
            <w:pPr>
              <w:rPr>
                <w:rFonts w:ascii="Times New Roman" w:hAnsi="Times New Roman"/>
              </w:rPr>
            </w:pPr>
            <w:r w:rsidRPr="006B6011">
              <w:rPr>
                <w:rFonts w:ascii="Times New Roman" w:hAnsi="Times New Roman"/>
              </w:rPr>
              <w:t>2.</w:t>
            </w:r>
          </w:p>
        </w:tc>
        <w:tc>
          <w:tcPr>
            <w:tcW w:w="5103" w:type="dxa"/>
            <w:tcBorders>
              <w:top w:val="single" w:sz="4" w:space="0" w:color="auto"/>
              <w:left w:val="single" w:sz="4" w:space="0" w:color="auto"/>
              <w:bottom w:val="single" w:sz="4" w:space="0" w:color="auto"/>
              <w:right w:val="single" w:sz="4" w:space="0" w:color="auto"/>
            </w:tcBorders>
            <w:vAlign w:val="center"/>
          </w:tcPr>
          <w:p w:rsidR="006B6011" w:rsidRDefault="003526DF" w:rsidP="006B6011">
            <w:pPr>
              <w:pStyle w:val="a9"/>
              <w:spacing w:after="0" w:line="240" w:lineRule="auto"/>
              <w:rPr>
                <w:rFonts w:ascii="Times New Roman" w:hAnsi="Times New Roman"/>
              </w:rPr>
            </w:pPr>
            <w:r w:rsidRPr="003526DF">
              <w:rPr>
                <w:rFonts w:ascii="Times New Roman" w:hAnsi="Times New Roman"/>
                <w:iCs/>
              </w:rPr>
              <w:t xml:space="preserve">Размещение </w:t>
            </w:r>
            <w:r w:rsidRPr="003526DF">
              <w:rPr>
                <w:rFonts w:ascii="Times New Roman" w:hAnsi="Times New Roman"/>
              </w:rPr>
              <w:t>сведений, касающихся осуществления муниципального контроля на официальном сайте Большедворского сельского поселения  Бокситогорского муниципального района Ленинградской области в сети «Интернет» и средствах массовой информации:</w:t>
            </w:r>
          </w:p>
          <w:p w:rsidR="006B6011" w:rsidRDefault="003526DF" w:rsidP="006B6011">
            <w:pPr>
              <w:pStyle w:val="a9"/>
              <w:spacing w:after="0" w:line="240" w:lineRule="auto"/>
              <w:rPr>
                <w:rFonts w:ascii="Times New Roman" w:hAnsi="Times New Roman"/>
              </w:rPr>
            </w:pPr>
            <w:r w:rsidRPr="003526DF">
              <w:rPr>
                <w:rFonts w:ascii="Times New Roman" w:hAnsi="Times New Roman"/>
              </w:rPr>
              <w:t>1) тексты нормативных правовых актов, регулирующих осуществление муниципального контроля;</w:t>
            </w:r>
          </w:p>
          <w:p w:rsidR="006B6011" w:rsidRDefault="003526DF" w:rsidP="006B6011">
            <w:pPr>
              <w:pStyle w:val="a9"/>
              <w:spacing w:after="0" w:line="240" w:lineRule="auto"/>
              <w:rPr>
                <w:rFonts w:ascii="Times New Roman" w:hAnsi="Times New Roman"/>
              </w:rPr>
            </w:pPr>
            <w:r w:rsidRPr="003526DF">
              <w:rPr>
                <w:rFonts w:ascii="Times New Roman" w:hAnsi="Times New Roman"/>
              </w:rPr>
              <w:t>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6B6011" w:rsidRDefault="003526DF" w:rsidP="006B6011">
            <w:pPr>
              <w:pStyle w:val="a9"/>
              <w:spacing w:after="0" w:line="240" w:lineRule="auto"/>
              <w:rPr>
                <w:rFonts w:ascii="Times New Roman" w:hAnsi="Times New Roman"/>
              </w:rPr>
            </w:pPr>
            <w:r w:rsidRPr="003526DF">
              <w:rPr>
                <w:rFonts w:ascii="Times New Roman" w:hAnsi="Times New Roman"/>
              </w:rPr>
              <w:t xml:space="preserve">3) </w:t>
            </w:r>
            <w:hyperlink r:id="rId6" w:history="1">
              <w:r w:rsidRPr="003526DF">
                <w:rPr>
                  <w:rFonts w:ascii="Times New Roman" w:hAnsi="Times New Roman"/>
                </w:rPr>
                <w:t>перечень</w:t>
              </w:r>
            </w:hyperlink>
            <w:r w:rsidRPr="003526DF">
              <w:rPr>
                <w:rFonts w:ascii="Times New Roman" w:hAnsi="Times New Roman"/>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6B6011" w:rsidRDefault="003526DF" w:rsidP="006B6011">
            <w:pPr>
              <w:pStyle w:val="a9"/>
              <w:spacing w:after="0" w:line="240" w:lineRule="auto"/>
              <w:rPr>
                <w:rFonts w:ascii="Times New Roman" w:hAnsi="Times New Roman"/>
              </w:rPr>
            </w:pPr>
            <w:proofErr w:type="gramStart"/>
            <w:r w:rsidRPr="003526DF">
              <w:rPr>
                <w:rFonts w:ascii="Times New Roman" w:hAnsi="Times New Roman"/>
              </w:rPr>
              <w:t xml:space="preserve">4) руководство по соблюдению обязательных требований, разработанные и утвержденные в соответствии с Федеральным </w:t>
            </w:r>
            <w:hyperlink r:id="rId7" w:history="1">
              <w:r w:rsidRPr="003526DF">
                <w:rPr>
                  <w:rFonts w:ascii="Times New Roman" w:hAnsi="Times New Roman"/>
                </w:rPr>
                <w:t>законом</w:t>
              </w:r>
            </w:hyperlink>
            <w:r w:rsidRPr="003526DF">
              <w:rPr>
                <w:rFonts w:ascii="Times New Roman" w:hAnsi="Times New Roman"/>
              </w:rPr>
              <w:t xml:space="preserve"> №247-ФЗ от 31 июля 2021 «Об обязательных требованиях в Российской Федерации»;</w:t>
            </w:r>
            <w:proofErr w:type="gramEnd"/>
          </w:p>
          <w:p w:rsidR="006B6011" w:rsidRDefault="003526DF" w:rsidP="006B6011">
            <w:pPr>
              <w:pStyle w:val="a9"/>
              <w:spacing w:after="0" w:line="240" w:lineRule="auto"/>
              <w:rPr>
                <w:rFonts w:ascii="Times New Roman" w:hAnsi="Times New Roman"/>
              </w:rPr>
            </w:pPr>
            <w:r w:rsidRPr="003526DF">
              <w:rPr>
                <w:rFonts w:ascii="Times New Roman" w:hAnsi="Times New Roman"/>
              </w:rPr>
              <w:t>5) перечень индикаторов риска нарушения обязательных требований;</w:t>
            </w:r>
          </w:p>
          <w:p w:rsidR="006B6011" w:rsidRDefault="003526DF" w:rsidP="006B6011">
            <w:pPr>
              <w:pStyle w:val="a9"/>
              <w:spacing w:after="0" w:line="240" w:lineRule="auto"/>
              <w:rPr>
                <w:rFonts w:ascii="Times New Roman" w:hAnsi="Times New Roman"/>
              </w:rPr>
            </w:pPr>
            <w:r w:rsidRPr="003526DF">
              <w:rPr>
                <w:rFonts w:ascii="Times New Roman" w:hAnsi="Times New Roman"/>
              </w:rPr>
              <w:t>6) исчерпывающий перечень сведений, которые могут запрашиваться контрольным органом у контролируемого лица;</w:t>
            </w:r>
          </w:p>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7) сведения о способах получения консультаций по вопросам соблюдения обязательных требований.</w:t>
            </w:r>
          </w:p>
        </w:tc>
        <w:tc>
          <w:tcPr>
            <w:tcW w:w="2126" w:type="dxa"/>
            <w:vMerge/>
            <w:tcBorders>
              <w:left w:val="single" w:sz="4" w:space="0" w:color="auto"/>
              <w:right w:val="single" w:sz="4" w:space="0" w:color="auto"/>
            </w:tcBorders>
            <w:vAlign w:val="center"/>
          </w:tcPr>
          <w:p w:rsidR="003526DF" w:rsidRPr="003526DF" w:rsidRDefault="003526DF" w:rsidP="006B6011">
            <w:pPr>
              <w:pStyle w:val="a9"/>
              <w:spacing w:after="0" w:line="240" w:lineRule="auto"/>
              <w:ind w:firstLine="709"/>
              <w:rPr>
                <w:rFonts w:ascii="Times New Roman" w:hAnsi="Times New Roman"/>
                <w:iCs/>
              </w:rPr>
            </w:pPr>
          </w:p>
        </w:tc>
        <w:tc>
          <w:tcPr>
            <w:tcW w:w="1843" w:type="dxa"/>
            <w:vMerge/>
            <w:tcBorders>
              <w:left w:val="single" w:sz="4" w:space="0" w:color="auto"/>
              <w:right w:val="single" w:sz="4" w:space="0" w:color="auto"/>
            </w:tcBorders>
            <w:vAlign w:val="center"/>
          </w:tcPr>
          <w:p w:rsidR="003526DF" w:rsidRPr="003526DF" w:rsidRDefault="003526DF" w:rsidP="006B6011">
            <w:pPr>
              <w:pStyle w:val="a9"/>
              <w:spacing w:after="0" w:line="240" w:lineRule="auto"/>
              <w:ind w:firstLine="709"/>
              <w:rPr>
                <w:rFonts w:ascii="Times New Roman" w:hAnsi="Times New Roman"/>
                <w:iCs/>
              </w:rPr>
            </w:pPr>
          </w:p>
        </w:tc>
      </w:tr>
      <w:tr w:rsidR="003526DF" w:rsidRPr="003526DF" w:rsidTr="003526DF">
        <w:trPr>
          <w:trHeight w:val="1460"/>
        </w:trPr>
        <w:tc>
          <w:tcPr>
            <w:tcW w:w="709" w:type="dxa"/>
            <w:vMerge w:val="restart"/>
            <w:tcBorders>
              <w:top w:val="single" w:sz="4" w:space="0" w:color="auto"/>
              <w:left w:val="single" w:sz="4" w:space="0" w:color="auto"/>
              <w:right w:val="single" w:sz="4" w:space="0" w:color="auto"/>
            </w:tcBorders>
            <w:vAlign w:val="center"/>
          </w:tcPr>
          <w:p w:rsidR="003526DF" w:rsidRPr="006B6011" w:rsidRDefault="003526DF" w:rsidP="006B6011">
            <w:pPr>
              <w:pStyle w:val="a9"/>
              <w:spacing w:after="0" w:line="240" w:lineRule="auto"/>
              <w:jc w:val="both"/>
              <w:rPr>
                <w:rFonts w:ascii="Times New Roman" w:hAnsi="Times New Roman"/>
                <w:iCs/>
              </w:rPr>
            </w:pPr>
          </w:p>
          <w:p w:rsidR="006B6011" w:rsidRPr="006B6011" w:rsidRDefault="006B6011" w:rsidP="006B6011">
            <w:pPr>
              <w:rPr>
                <w:rFonts w:ascii="Times New Roman" w:hAnsi="Times New Roman"/>
              </w:rPr>
            </w:pPr>
            <w:r w:rsidRPr="006B6011">
              <w:rPr>
                <w:rFonts w:ascii="Times New Roman" w:hAnsi="Times New Roman"/>
              </w:rPr>
              <w:t>3.</w:t>
            </w:r>
          </w:p>
        </w:tc>
        <w:tc>
          <w:tcPr>
            <w:tcW w:w="5103" w:type="dxa"/>
            <w:tcBorders>
              <w:top w:val="single" w:sz="4" w:space="0" w:color="auto"/>
              <w:left w:val="single" w:sz="4" w:space="0" w:color="auto"/>
              <w:right w:val="single" w:sz="4" w:space="0" w:color="auto"/>
            </w:tcBorders>
            <w:vAlign w:val="center"/>
          </w:tcPr>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iCs/>
              </w:rPr>
              <w:t>Объявление предостережения</w:t>
            </w:r>
          </w:p>
        </w:tc>
        <w:tc>
          <w:tcPr>
            <w:tcW w:w="2126" w:type="dxa"/>
            <w:vMerge w:val="restart"/>
            <w:tcBorders>
              <w:top w:val="single" w:sz="4" w:space="0" w:color="auto"/>
              <w:left w:val="single" w:sz="4" w:space="0" w:color="auto"/>
              <w:right w:val="single" w:sz="4" w:space="0" w:color="auto"/>
            </w:tcBorders>
            <w:vAlign w:val="center"/>
          </w:tcPr>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rPr>
              <w:t>при наличии</w:t>
            </w:r>
            <w:r w:rsidR="006B6011">
              <w:rPr>
                <w:rFonts w:ascii="Times New Roman" w:hAnsi="Times New Roman"/>
              </w:rPr>
              <w:t xml:space="preserve"> у должностного лица сведений о </w:t>
            </w:r>
            <w:r w:rsidRPr="003526DF">
              <w:rPr>
                <w:rFonts w:ascii="Times New Roman" w:hAnsi="Times New Roman"/>
              </w:rPr>
              <w:t>готовящихся нарушениях обязательных требований или признаках нарушений обязательных требований</w:t>
            </w:r>
          </w:p>
        </w:tc>
        <w:tc>
          <w:tcPr>
            <w:tcW w:w="1843" w:type="dxa"/>
            <w:vMerge w:val="restart"/>
            <w:tcBorders>
              <w:top w:val="single" w:sz="4" w:space="0" w:color="auto"/>
              <w:left w:val="single" w:sz="4" w:space="0" w:color="auto"/>
              <w:right w:val="single" w:sz="4" w:space="0" w:color="auto"/>
            </w:tcBorders>
            <w:vAlign w:val="center"/>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iCs/>
              </w:rPr>
              <w:t>Ведущий специалист администрации</w:t>
            </w:r>
          </w:p>
        </w:tc>
      </w:tr>
      <w:tr w:rsidR="003526DF" w:rsidRPr="003526DF" w:rsidTr="003526DF">
        <w:trPr>
          <w:trHeight w:val="590"/>
        </w:trPr>
        <w:tc>
          <w:tcPr>
            <w:tcW w:w="709" w:type="dxa"/>
            <w:vMerge/>
            <w:tcBorders>
              <w:left w:val="single" w:sz="4" w:space="0" w:color="auto"/>
              <w:bottom w:val="single" w:sz="4" w:space="0" w:color="auto"/>
              <w:right w:val="single" w:sz="4" w:space="0" w:color="auto"/>
            </w:tcBorders>
            <w:vAlign w:val="center"/>
          </w:tcPr>
          <w:p w:rsidR="003526DF" w:rsidRPr="006B6011" w:rsidRDefault="003526DF" w:rsidP="006B6011">
            <w:pPr>
              <w:pStyle w:val="a9"/>
              <w:spacing w:after="0" w:line="240" w:lineRule="auto"/>
              <w:ind w:firstLine="709"/>
              <w:jc w:val="both"/>
              <w:rPr>
                <w:rFonts w:ascii="Times New Roman" w:hAnsi="Times New Roman"/>
                <w:iCs/>
              </w:rPr>
            </w:pPr>
          </w:p>
        </w:tc>
        <w:tc>
          <w:tcPr>
            <w:tcW w:w="5103" w:type="dxa"/>
            <w:tcBorders>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rPr>
                <w:rFonts w:ascii="Times New Roman" w:hAnsi="Times New Roman"/>
                <w:iCs/>
              </w:rPr>
            </w:pPr>
          </w:p>
        </w:tc>
        <w:tc>
          <w:tcPr>
            <w:tcW w:w="2126" w:type="dxa"/>
            <w:vMerge/>
            <w:tcBorders>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rPr>
                <w:rFonts w:ascii="Times New Roman" w:hAnsi="Times New Roman"/>
                <w:iCs/>
              </w:rPr>
            </w:pPr>
          </w:p>
        </w:tc>
        <w:tc>
          <w:tcPr>
            <w:tcW w:w="1843" w:type="dxa"/>
            <w:vMerge/>
            <w:tcBorders>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rPr>
                <w:rFonts w:ascii="Times New Roman" w:hAnsi="Times New Roman"/>
                <w:iCs/>
              </w:rPr>
            </w:pPr>
          </w:p>
        </w:tc>
      </w:tr>
      <w:tr w:rsidR="003526DF" w:rsidRPr="003526DF" w:rsidTr="003526DF">
        <w:trPr>
          <w:trHeight w:val="215"/>
        </w:trPr>
        <w:tc>
          <w:tcPr>
            <w:tcW w:w="709" w:type="dxa"/>
            <w:tcBorders>
              <w:top w:val="single" w:sz="4" w:space="0" w:color="auto"/>
              <w:left w:val="single" w:sz="4" w:space="0" w:color="auto"/>
              <w:bottom w:val="single" w:sz="4" w:space="0" w:color="auto"/>
              <w:right w:val="single" w:sz="4" w:space="0" w:color="auto"/>
            </w:tcBorders>
            <w:vAlign w:val="center"/>
          </w:tcPr>
          <w:p w:rsidR="003526DF" w:rsidRPr="006B6011" w:rsidRDefault="006B6011" w:rsidP="006B6011">
            <w:pPr>
              <w:pStyle w:val="a9"/>
              <w:spacing w:after="0" w:line="240" w:lineRule="auto"/>
              <w:jc w:val="both"/>
              <w:rPr>
                <w:rFonts w:ascii="Times New Roman" w:hAnsi="Times New Roman"/>
                <w:iCs/>
              </w:rPr>
            </w:pPr>
            <w:r w:rsidRPr="006B6011">
              <w:rPr>
                <w:rFonts w:ascii="Times New Roman" w:hAnsi="Times New Roman"/>
                <w:iCs/>
              </w:rPr>
              <w:lastRenderedPageBreak/>
              <w:t>4</w:t>
            </w:r>
            <w:r w:rsidR="003526DF" w:rsidRPr="006B6011">
              <w:rPr>
                <w:rFonts w:ascii="Times New Roman" w:hAnsi="Times New Roman"/>
                <w:iCs/>
              </w:rPr>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iCs/>
              </w:rPr>
              <w:t>Консультирование</w:t>
            </w:r>
          </w:p>
        </w:tc>
        <w:tc>
          <w:tcPr>
            <w:tcW w:w="2126" w:type="dxa"/>
            <w:vMerge w:val="restart"/>
            <w:tcBorders>
              <w:top w:val="single" w:sz="4" w:space="0" w:color="auto"/>
              <w:left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iCs/>
              </w:rPr>
              <w:t xml:space="preserve">При поступлении обращения от контролируемого лица </w:t>
            </w:r>
            <w:r w:rsidRPr="003526DF">
              <w:rPr>
                <w:rFonts w:ascii="Times New Roman" w:hAnsi="Times New Roman"/>
              </w:rPr>
              <w:t>по вопросам, связанным с организацией и осуществлением муниципального контроля</w:t>
            </w:r>
          </w:p>
        </w:tc>
        <w:tc>
          <w:tcPr>
            <w:tcW w:w="1843" w:type="dxa"/>
            <w:vMerge w:val="restart"/>
            <w:tcBorders>
              <w:top w:val="single" w:sz="4" w:space="0" w:color="auto"/>
              <w:left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iCs/>
              </w:rPr>
              <w:t>Ведущий специалист администрации</w:t>
            </w:r>
          </w:p>
        </w:tc>
      </w:tr>
      <w:tr w:rsidR="003526DF" w:rsidRPr="003526DF" w:rsidTr="003526DF">
        <w:trPr>
          <w:trHeight w:val="635"/>
        </w:trPr>
        <w:tc>
          <w:tcPr>
            <w:tcW w:w="709" w:type="dxa"/>
            <w:tcBorders>
              <w:top w:val="single" w:sz="4" w:space="0" w:color="auto"/>
              <w:left w:val="single" w:sz="4" w:space="0" w:color="auto"/>
              <w:bottom w:val="single" w:sz="4" w:space="0" w:color="auto"/>
              <w:right w:val="single" w:sz="4" w:space="0" w:color="auto"/>
            </w:tcBorders>
            <w:vAlign w:val="center"/>
          </w:tcPr>
          <w:p w:rsidR="003526DF" w:rsidRPr="006B6011" w:rsidRDefault="006B6011" w:rsidP="006B6011">
            <w:pPr>
              <w:pStyle w:val="a9"/>
              <w:spacing w:after="0" w:line="240" w:lineRule="auto"/>
              <w:ind w:firstLine="709"/>
              <w:jc w:val="both"/>
              <w:rPr>
                <w:rFonts w:ascii="Times New Roman" w:hAnsi="Times New Roman"/>
                <w:iCs/>
              </w:rPr>
            </w:pPr>
            <w:r w:rsidRPr="006B6011">
              <w:rPr>
                <w:rFonts w:ascii="Times New Roman" w:hAnsi="Times New Roman"/>
                <w:iCs/>
              </w:rPr>
              <w:t>5</w:t>
            </w:r>
          </w:p>
          <w:p w:rsidR="006B6011" w:rsidRPr="006B6011" w:rsidRDefault="006B6011" w:rsidP="006B6011">
            <w:pPr>
              <w:rPr>
                <w:rFonts w:ascii="Times New Roman" w:hAnsi="Times New Roman"/>
              </w:rPr>
            </w:pPr>
            <w:r w:rsidRPr="006B6011">
              <w:rPr>
                <w:rFonts w:ascii="Times New Roman" w:hAnsi="Times New Roman"/>
              </w:rPr>
              <w:t>5.</w:t>
            </w:r>
          </w:p>
        </w:tc>
        <w:tc>
          <w:tcPr>
            <w:tcW w:w="510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Осуществляется должностным лицом уполномоченного органа:</w:t>
            </w:r>
          </w:p>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по телефону;</w:t>
            </w:r>
          </w:p>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посредством видео-конференц-связи;</w:t>
            </w:r>
          </w:p>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на личном приеме;</w:t>
            </w:r>
          </w:p>
          <w:p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rPr>
              <w:t>посредством письменного ответа.</w:t>
            </w:r>
          </w:p>
        </w:tc>
        <w:tc>
          <w:tcPr>
            <w:tcW w:w="2126" w:type="dxa"/>
            <w:vMerge/>
            <w:tcBorders>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jc w:val="both"/>
              <w:rPr>
                <w:rFonts w:ascii="Times New Roman" w:hAnsi="Times New Roman"/>
                <w:iCs/>
              </w:rPr>
            </w:pPr>
          </w:p>
        </w:tc>
        <w:tc>
          <w:tcPr>
            <w:tcW w:w="1843" w:type="dxa"/>
            <w:vMerge/>
            <w:tcBorders>
              <w:left w:val="single" w:sz="4" w:space="0" w:color="auto"/>
              <w:bottom w:val="single" w:sz="4" w:space="0" w:color="auto"/>
              <w:right w:val="single" w:sz="4" w:space="0" w:color="auto"/>
            </w:tcBorders>
            <w:vAlign w:val="center"/>
          </w:tcPr>
          <w:p w:rsidR="003526DF" w:rsidRPr="003526DF" w:rsidRDefault="003526DF" w:rsidP="006B6011">
            <w:pPr>
              <w:pStyle w:val="a9"/>
              <w:spacing w:after="0" w:line="240" w:lineRule="auto"/>
              <w:ind w:firstLine="709"/>
              <w:jc w:val="both"/>
              <w:rPr>
                <w:rFonts w:ascii="Times New Roman" w:hAnsi="Times New Roman"/>
                <w:iCs/>
              </w:rPr>
            </w:pPr>
          </w:p>
        </w:tc>
      </w:tr>
    </w:tbl>
    <w:p w:rsidR="003526DF" w:rsidRPr="003526DF" w:rsidRDefault="003526DF" w:rsidP="006B6011">
      <w:pPr>
        <w:pStyle w:val="a9"/>
        <w:spacing w:after="0" w:line="240" w:lineRule="auto"/>
        <w:ind w:firstLine="709"/>
        <w:jc w:val="both"/>
        <w:rPr>
          <w:rFonts w:ascii="Times New Roman" w:hAnsi="Times New Roman"/>
        </w:rPr>
      </w:pPr>
    </w:p>
    <w:p w:rsidR="003526DF" w:rsidRPr="006B6011"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Раздел 4. Показатели результативности и эффективности Программы профилактики</w:t>
      </w:r>
    </w:p>
    <w:p w:rsidR="003526DF" w:rsidRPr="003526DF" w:rsidRDefault="003526DF" w:rsidP="006B6011">
      <w:pPr>
        <w:pStyle w:val="a9"/>
        <w:spacing w:after="0" w:line="240" w:lineRule="auto"/>
        <w:ind w:firstLine="709"/>
        <w:jc w:val="both"/>
        <w:rPr>
          <w:rFonts w:ascii="Times New Roman" w:hAnsi="Times New Roman"/>
          <w:iCs/>
        </w:rPr>
      </w:pPr>
      <w:r w:rsidRPr="003526DF">
        <w:rPr>
          <w:rFonts w:ascii="Times New Roman" w:hAnsi="Times New Roman"/>
          <w:iCs/>
        </w:rPr>
        <w:t>Оценка результативности и эффективности Программы профилактики осуществляется в течение всего срока реализации Программы профилактики и (при необходимости) после ее реализации.</w:t>
      </w:r>
    </w:p>
    <w:p w:rsidR="003526DF" w:rsidRPr="003526DF" w:rsidRDefault="003526DF" w:rsidP="006B6011">
      <w:pPr>
        <w:pStyle w:val="a9"/>
        <w:spacing w:after="0" w:line="240" w:lineRule="auto"/>
        <w:ind w:firstLine="709"/>
        <w:jc w:val="both"/>
        <w:rPr>
          <w:rFonts w:ascii="Times New Roman" w:hAnsi="Times New Roman"/>
          <w:iCs/>
        </w:rPr>
      </w:pPr>
      <w:r w:rsidRPr="003526DF">
        <w:rPr>
          <w:rFonts w:ascii="Times New Roman" w:hAnsi="Times New Roman"/>
          <w:iCs/>
        </w:rPr>
        <w:t>В разделе дается описание поддающихся количественной оценке ожидаемых результатов реализации Программы профилактики, включая как непосредственные результаты (реализованные мероприятия и их итоги), так и конечные результаты (социальный и экономический эффект от реализованных мероприятий).</w:t>
      </w:r>
    </w:p>
    <w:p w:rsidR="003526DF" w:rsidRPr="003526DF" w:rsidRDefault="003526DF" w:rsidP="006B6011">
      <w:pPr>
        <w:pStyle w:val="a9"/>
        <w:spacing w:after="0" w:line="240" w:lineRule="auto"/>
        <w:ind w:firstLine="709"/>
        <w:jc w:val="both"/>
        <w:rPr>
          <w:rFonts w:ascii="Times New Roman" w:hAnsi="Times New Roman"/>
          <w:iCs/>
        </w:rPr>
      </w:pPr>
      <w:r w:rsidRPr="003526DF">
        <w:rPr>
          <w:rFonts w:ascii="Times New Roman" w:hAnsi="Times New Roman"/>
        </w:rPr>
        <w:t>Показатели по профилактическим мероприятиям информирование, консультирование и выдача предостережения:</w:t>
      </w:r>
    </w:p>
    <w:p w:rsidR="003526DF" w:rsidRPr="003526DF" w:rsidRDefault="003526DF" w:rsidP="006B6011">
      <w:pPr>
        <w:pStyle w:val="a9"/>
        <w:spacing w:after="0" w:line="240" w:lineRule="auto"/>
        <w:ind w:firstLine="709"/>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953"/>
        <w:gridCol w:w="3119"/>
      </w:tblGrid>
      <w:tr w:rsidR="003526DF" w:rsidRPr="003526DF" w:rsidTr="00767C35">
        <w:trPr>
          <w:trHeight w:val="359"/>
        </w:trPr>
        <w:tc>
          <w:tcPr>
            <w:tcW w:w="567"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jc w:val="both"/>
              <w:rPr>
                <w:rFonts w:ascii="Times New Roman" w:hAnsi="Times New Roman"/>
              </w:rPr>
            </w:pPr>
            <w:proofErr w:type="gramStart"/>
            <w:r w:rsidRPr="003526DF">
              <w:rPr>
                <w:rFonts w:ascii="Times New Roman" w:hAnsi="Times New Roman"/>
              </w:rPr>
              <w:t>п</w:t>
            </w:r>
            <w:proofErr w:type="gramEnd"/>
            <w:r w:rsidRPr="003526DF">
              <w:rPr>
                <w:rFonts w:ascii="Times New Roman" w:hAnsi="Times New Roman"/>
              </w:rPr>
              <w:t>/п</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Наименование показателя</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Величина</w:t>
            </w:r>
          </w:p>
        </w:tc>
      </w:tr>
      <w:tr w:rsidR="003526DF" w:rsidRPr="003526DF" w:rsidTr="00767C35">
        <w:tc>
          <w:tcPr>
            <w:tcW w:w="567" w:type="dxa"/>
            <w:tcBorders>
              <w:top w:val="single" w:sz="4" w:space="0" w:color="auto"/>
              <w:left w:val="single" w:sz="4" w:space="0" w:color="auto"/>
              <w:bottom w:val="single" w:sz="4" w:space="0" w:color="auto"/>
              <w:right w:val="single" w:sz="4" w:space="0" w:color="auto"/>
            </w:tcBorders>
          </w:tcPr>
          <w:p w:rsidR="003526DF" w:rsidRPr="003526DF" w:rsidRDefault="006B6011" w:rsidP="006B6011">
            <w:pPr>
              <w:pStyle w:val="a9"/>
              <w:spacing w:after="0" w:line="240" w:lineRule="auto"/>
              <w:jc w:val="both"/>
              <w:rPr>
                <w:rFonts w:ascii="Times New Roman" w:hAnsi="Times New Roman"/>
              </w:rPr>
            </w:pPr>
            <w:r>
              <w:rPr>
                <w:rFonts w:ascii="Times New Roman" w:hAnsi="Times New Roman"/>
              </w:rPr>
              <w:t>1.</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Полнота информации, размещенной на официальном сайте Большедворского сельского поселения в сети «Интернет» в соответствии с частью 3 статьи 46 Федерального закона от 31 июля 2020 г. № 248-ФЗ «О государственном контроле (надзоре) и муниципальном контроле в Российской Федерации»</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ind w:firstLine="709"/>
              <w:rPr>
                <w:rFonts w:ascii="Times New Roman" w:hAnsi="Times New Roman"/>
              </w:rPr>
            </w:pPr>
            <w:r w:rsidRPr="003526DF">
              <w:rPr>
                <w:rFonts w:ascii="Times New Roman" w:hAnsi="Times New Roman"/>
              </w:rPr>
              <w:t>100 %</w:t>
            </w:r>
          </w:p>
        </w:tc>
      </w:tr>
      <w:tr w:rsidR="003526DF" w:rsidRPr="003526DF" w:rsidTr="00767C35">
        <w:trPr>
          <w:trHeight w:val="690"/>
        </w:trPr>
        <w:tc>
          <w:tcPr>
            <w:tcW w:w="567" w:type="dxa"/>
            <w:tcBorders>
              <w:top w:val="single" w:sz="4" w:space="0" w:color="auto"/>
              <w:left w:val="single" w:sz="4" w:space="0" w:color="auto"/>
              <w:bottom w:val="single" w:sz="4" w:space="0" w:color="auto"/>
              <w:right w:val="single" w:sz="4" w:space="0" w:color="auto"/>
            </w:tcBorders>
          </w:tcPr>
          <w:p w:rsidR="003526DF" w:rsidRPr="003526DF" w:rsidRDefault="006B6011" w:rsidP="006B6011">
            <w:pPr>
              <w:pStyle w:val="a9"/>
              <w:spacing w:after="0" w:line="240" w:lineRule="auto"/>
              <w:ind w:firstLine="709"/>
              <w:jc w:val="both"/>
              <w:rPr>
                <w:rFonts w:ascii="Times New Roman" w:hAnsi="Times New Roman"/>
              </w:rPr>
            </w:pPr>
            <w:r>
              <w:rPr>
                <w:rFonts w:ascii="Times New Roman" w:hAnsi="Times New Roman"/>
              </w:rPr>
              <w:t>22.</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Удовл</w:t>
            </w:r>
            <w:r w:rsidR="006B6011">
              <w:rPr>
                <w:rFonts w:ascii="Times New Roman" w:hAnsi="Times New Roman"/>
              </w:rPr>
              <w:t xml:space="preserve">етворенность контролируемых лиц </w:t>
            </w:r>
            <w:r w:rsidRPr="003526DF">
              <w:rPr>
                <w:rFonts w:ascii="Times New Roman" w:hAnsi="Times New Roman"/>
              </w:rPr>
              <w:t>консультированием контрольного органа</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обращения в 2024 году не поступали</w:t>
            </w:r>
          </w:p>
        </w:tc>
      </w:tr>
      <w:tr w:rsidR="003526DF" w:rsidRPr="003526DF" w:rsidTr="00767C35">
        <w:tc>
          <w:tcPr>
            <w:tcW w:w="567" w:type="dxa"/>
            <w:tcBorders>
              <w:top w:val="single" w:sz="4" w:space="0" w:color="auto"/>
              <w:left w:val="single" w:sz="4" w:space="0" w:color="auto"/>
              <w:bottom w:val="single" w:sz="4" w:space="0" w:color="auto"/>
              <w:right w:val="single" w:sz="4" w:space="0" w:color="auto"/>
            </w:tcBorders>
          </w:tcPr>
          <w:p w:rsidR="003526DF" w:rsidRDefault="003526DF" w:rsidP="006B6011">
            <w:pPr>
              <w:pStyle w:val="a9"/>
              <w:spacing w:after="0" w:line="240" w:lineRule="auto"/>
              <w:ind w:firstLine="709"/>
              <w:jc w:val="both"/>
              <w:rPr>
                <w:rFonts w:ascii="Times New Roman" w:hAnsi="Times New Roman"/>
              </w:rPr>
            </w:pPr>
          </w:p>
          <w:p w:rsidR="006B6011" w:rsidRPr="006B6011" w:rsidRDefault="006B6011" w:rsidP="006B6011">
            <w:r>
              <w:t>3.</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Количество проведенных профилактических мероприятий</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6B6011">
            <w:pPr>
              <w:pStyle w:val="a9"/>
              <w:spacing w:after="0" w:line="240" w:lineRule="auto"/>
              <w:ind w:firstLine="709"/>
              <w:rPr>
                <w:rFonts w:ascii="Times New Roman" w:hAnsi="Times New Roman"/>
              </w:rPr>
            </w:pPr>
            <w:r w:rsidRPr="003526DF">
              <w:rPr>
                <w:rFonts w:ascii="Times New Roman" w:hAnsi="Times New Roman"/>
              </w:rPr>
              <w:t>-</w:t>
            </w:r>
          </w:p>
        </w:tc>
      </w:tr>
    </w:tbl>
    <w:p w:rsidR="003526DF" w:rsidRPr="003526DF" w:rsidRDefault="003526DF" w:rsidP="006B6011">
      <w:pPr>
        <w:pStyle w:val="a9"/>
        <w:spacing w:after="0" w:line="240" w:lineRule="auto"/>
        <w:ind w:firstLine="709"/>
        <w:jc w:val="both"/>
        <w:rPr>
          <w:rFonts w:ascii="Times New Roman" w:hAnsi="Times New Roman"/>
          <w:color w:val="000000"/>
        </w:rPr>
      </w:pPr>
    </w:p>
    <w:p w:rsidR="003526DF" w:rsidRPr="003526DF" w:rsidRDefault="003526DF" w:rsidP="006B6011">
      <w:pPr>
        <w:pStyle w:val="a9"/>
        <w:spacing w:after="0" w:line="240" w:lineRule="auto"/>
        <w:ind w:firstLine="709"/>
        <w:jc w:val="both"/>
        <w:rPr>
          <w:rFonts w:ascii="Times New Roman" w:hAnsi="Times New Roman"/>
          <w:color w:val="000000"/>
        </w:rPr>
      </w:pPr>
      <w:r w:rsidRPr="003526DF">
        <w:rPr>
          <w:rFonts w:ascii="Times New Roman" w:hAnsi="Times New Roman"/>
          <w:color w:val="000000"/>
        </w:rPr>
        <w:t xml:space="preserve">Ожидаемый результат реализации </w:t>
      </w:r>
      <w:r w:rsidRPr="003526DF">
        <w:rPr>
          <w:rFonts w:ascii="Times New Roman" w:hAnsi="Times New Roman"/>
          <w:color w:val="444444"/>
        </w:rPr>
        <w:t xml:space="preserve">Программы </w:t>
      </w:r>
      <w:r w:rsidRPr="003526DF">
        <w:rPr>
          <w:rFonts w:ascii="Times New Roman" w:hAnsi="Times New Roman"/>
        </w:rPr>
        <w:t xml:space="preserve">профилактики </w:t>
      </w:r>
      <w:r w:rsidRPr="003526DF">
        <w:rPr>
          <w:rFonts w:ascii="Times New Roman" w:hAnsi="Times New Roman"/>
          <w:color w:val="000000"/>
        </w:rPr>
        <w:t>- снижение количества выявленных нарушений требований законодательства, связанных, в первую очередь, с увеличением количества и качества проводимых профилактических мероприятий.</w:t>
      </w:r>
    </w:p>
    <w:p w:rsidR="003526DF" w:rsidRPr="003526DF" w:rsidRDefault="003526DF" w:rsidP="006B6011">
      <w:pPr>
        <w:pStyle w:val="a9"/>
        <w:spacing w:after="0" w:line="240" w:lineRule="auto"/>
        <w:ind w:firstLine="709"/>
        <w:jc w:val="both"/>
        <w:rPr>
          <w:rFonts w:ascii="Times New Roman" w:hAnsi="Times New Roman"/>
        </w:rPr>
      </w:pPr>
    </w:p>
    <w:p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                                                                                       </w:t>
      </w:r>
    </w:p>
    <w:p w:rsidR="003526DF" w:rsidRDefault="003526DF" w:rsidP="006B6011">
      <w:pPr>
        <w:autoSpaceDE w:val="0"/>
        <w:autoSpaceDN w:val="0"/>
        <w:adjustRightInd w:val="0"/>
        <w:spacing w:after="0"/>
        <w:ind w:firstLine="709"/>
        <w:jc w:val="both"/>
      </w:pPr>
    </w:p>
    <w:sectPr w:rsidR="003526DF" w:rsidSect="00394260">
      <w:pgSz w:w="11906" w:h="16838"/>
      <w:pgMar w:top="709"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F7F72"/>
    <w:multiLevelType w:val="hybridMultilevel"/>
    <w:tmpl w:val="908CDCAC"/>
    <w:lvl w:ilvl="0" w:tplc="415A8C2A">
      <w:start w:val="1"/>
      <w:numFmt w:val="decimal"/>
      <w:suff w:val="space"/>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nsid w:val="3C47272D"/>
    <w:multiLevelType w:val="hybridMultilevel"/>
    <w:tmpl w:val="5F40AD62"/>
    <w:lvl w:ilvl="0" w:tplc="06265760">
      <w:start w:val="1"/>
      <w:numFmt w:val="decimal"/>
      <w:suff w:val="space"/>
      <w:lvlText w:val="%1)"/>
      <w:lvlJc w:val="left"/>
      <w:pPr>
        <w:ind w:left="1779" w:hanging="360"/>
      </w:pPr>
      <w:rPr>
        <w:rFonts w:ascii="Times New Roman" w:eastAsia="Times New Roman" w:hAnsi="Times New Roman"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72FC70F9"/>
    <w:multiLevelType w:val="hybridMultilevel"/>
    <w:tmpl w:val="C29EC444"/>
    <w:lvl w:ilvl="0" w:tplc="DBBC4A5E">
      <w:start w:val="1"/>
      <w:numFmt w:val="decimal"/>
      <w:suff w:val="space"/>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2A67"/>
    <w:rsid w:val="0000103F"/>
    <w:rsid w:val="0000654A"/>
    <w:rsid w:val="00021A0D"/>
    <w:rsid w:val="0002355B"/>
    <w:rsid w:val="00045BAB"/>
    <w:rsid w:val="00050C22"/>
    <w:rsid w:val="00066C77"/>
    <w:rsid w:val="0008624B"/>
    <w:rsid w:val="000A1210"/>
    <w:rsid w:val="000C6765"/>
    <w:rsid w:val="000D3750"/>
    <w:rsid w:val="000D578A"/>
    <w:rsid w:val="000E3C79"/>
    <w:rsid w:val="00106C57"/>
    <w:rsid w:val="0015083D"/>
    <w:rsid w:val="00150DDA"/>
    <w:rsid w:val="001A7664"/>
    <w:rsid w:val="001D7F71"/>
    <w:rsid w:val="001E292F"/>
    <w:rsid w:val="00243268"/>
    <w:rsid w:val="00245F1C"/>
    <w:rsid w:val="002571A3"/>
    <w:rsid w:val="00271C1D"/>
    <w:rsid w:val="002A44DD"/>
    <w:rsid w:val="002A4A91"/>
    <w:rsid w:val="002C13AA"/>
    <w:rsid w:val="002D745D"/>
    <w:rsid w:val="002F2F5E"/>
    <w:rsid w:val="003300AA"/>
    <w:rsid w:val="00335261"/>
    <w:rsid w:val="003526DF"/>
    <w:rsid w:val="003719CF"/>
    <w:rsid w:val="00394260"/>
    <w:rsid w:val="00396668"/>
    <w:rsid w:val="003B0D52"/>
    <w:rsid w:val="003B11FC"/>
    <w:rsid w:val="003B33D2"/>
    <w:rsid w:val="003B5AAD"/>
    <w:rsid w:val="003E13BE"/>
    <w:rsid w:val="004050B5"/>
    <w:rsid w:val="00443C3C"/>
    <w:rsid w:val="00447B46"/>
    <w:rsid w:val="00467662"/>
    <w:rsid w:val="004915A1"/>
    <w:rsid w:val="004A3B63"/>
    <w:rsid w:val="004C0C53"/>
    <w:rsid w:val="004F5BD0"/>
    <w:rsid w:val="00531D29"/>
    <w:rsid w:val="00561434"/>
    <w:rsid w:val="005B726E"/>
    <w:rsid w:val="005E28DE"/>
    <w:rsid w:val="005E3A41"/>
    <w:rsid w:val="005E6E36"/>
    <w:rsid w:val="006149AF"/>
    <w:rsid w:val="00622566"/>
    <w:rsid w:val="00672AC6"/>
    <w:rsid w:val="00691C4B"/>
    <w:rsid w:val="006954A2"/>
    <w:rsid w:val="006A1744"/>
    <w:rsid w:val="006B6011"/>
    <w:rsid w:val="006C31B8"/>
    <w:rsid w:val="006E60B5"/>
    <w:rsid w:val="006F3981"/>
    <w:rsid w:val="0071286B"/>
    <w:rsid w:val="007149C3"/>
    <w:rsid w:val="00720002"/>
    <w:rsid w:val="00720616"/>
    <w:rsid w:val="00721E15"/>
    <w:rsid w:val="00744DAA"/>
    <w:rsid w:val="007818CA"/>
    <w:rsid w:val="00786007"/>
    <w:rsid w:val="007B175A"/>
    <w:rsid w:val="007B6444"/>
    <w:rsid w:val="00802A67"/>
    <w:rsid w:val="008154C2"/>
    <w:rsid w:val="008366FE"/>
    <w:rsid w:val="00840066"/>
    <w:rsid w:val="00845300"/>
    <w:rsid w:val="008503CC"/>
    <w:rsid w:val="0086333C"/>
    <w:rsid w:val="00877D96"/>
    <w:rsid w:val="00883322"/>
    <w:rsid w:val="00890EF5"/>
    <w:rsid w:val="008B4AEC"/>
    <w:rsid w:val="008F7341"/>
    <w:rsid w:val="00905A75"/>
    <w:rsid w:val="00910028"/>
    <w:rsid w:val="009231DA"/>
    <w:rsid w:val="009265B1"/>
    <w:rsid w:val="00937738"/>
    <w:rsid w:val="00956820"/>
    <w:rsid w:val="0095771B"/>
    <w:rsid w:val="00960991"/>
    <w:rsid w:val="0098428E"/>
    <w:rsid w:val="00987367"/>
    <w:rsid w:val="009B709B"/>
    <w:rsid w:val="009D454E"/>
    <w:rsid w:val="009D631A"/>
    <w:rsid w:val="009E0193"/>
    <w:rsid w:val="00A02951"/>
    <w:rsid w:val="00A30413"/>
    <w:rsid w:val="00A4630A"/>
    <w:rsid w:val="00A47138"/>
    <w:rsid w:val="00A56B9D"/>
    <w:rsid w:val="00A620AD"/>
    <w:rsid w:val="00A70FC9"/>
    <w:rsid w:val="00A8387D"/>
    <w:rsid w:val="00A9466F"/>
    <w:rsid w:val="00AA699E"/>
    <w:rsid w:val="00AB3CED"/>
    <w:rsid w:val="00AC01F5"/>
    <w:rsid w:val="00AE7F20"/>
    <w:rsid w:val="00B478ED"/>
    <w:rsid w:val="00B706C7"/>
    <w:rsid w:val="00BC12E5"/>
    <w:rsid w:val="00BC7F4E"/>
    <w:rsid w:val="00C3338D"/>
    <w:rsid w:val="00C53FD5"/>
    <w:rsid w:val="00C574DD"/>
    <w:rsid w:val="00C61237"/>
    <w:rsid w:val="00C7225D"/>
    <w:rsid w:val="00C817C0"/>
    <w:rsid w:val="00C841CB"/>
    <w:rsid w:val="00C902B6"/>
    <w:rsid w:val="00CC4754"/>
    <w:rsid w:val="00CC6BB0"/>
    <w:rsid w:val="00CC7251"/>
    <w:rsid w:val="00CE1854"/>
    <w:rsid w:val="00CE295A"/>
    <w:rsid w:val="00CE578F"/>
    <w:rsid w:val="00D20C33"/>
    <w:rsid w:val="00D2386D"/>
    <w:rsid w:val="00D30E58"/>
    <w:rsid w:val="00D437D5"/>
    <w:rsid w:val="00D449C2"/>
    <w:rsid w:val="00D65D5B"/>
    <w:rsid w:val="00D66004"/>
    <w:rsid w:val="00D8287C"/>
    <w:rsid w:val="00D903D0"/>
    <w:rsid w:val="00D95656"/>
    <w:rsid w:val="00DB1093"/>
    <w:rsid w:val="00DC502F"/>
    <w:rsid w:val="00DF03FF"/>
    <w:rsid w:val="00E04F33"/>
    <w:rsid w:val="00E146E9"/>
    <w:rsid w:val="00E24FC1"/>
    <w:rsid w:val="00E4473D"/>
    <w:rsid w:val="00E477DF"/>
    <w:rsid w:val="00E54854"/>
    <w:rsid w:val="00E65317"/>
    <w:rsid w:val="00E719EE"/>
    <w:rsid w:val="00EC0A94"/>
    <w:rsid w:val="00EC38DB"/>
    <w:rsid w:val="00EC4064"/>
    <w:rsid w:val="00EE6EC7"/>
    <w:rsid w:val="00F14D27"/>
    <w:rsid w:val="00F63058"/>
    <w:rsid w:val="00F87198"/>
    <w:rsid w:val="00FA5976"/>
    <w:rsid w:val="00FC3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95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
    <w:basedOn w:val="a"/>
    <w:link w:val="a4"/>
    <w:qFormat/>
    <w:rsid w:val="00443C3C"/>
    <w:pPr>
      <w:ind w:left="720"/>
      <w:contextualSpacing/>
    </w:pPr>
  </w:style>
  <w:style w:type="paragraph" w:customStyle="1" w:styleId="s18">
    <w:name w:val="s18"/>
    <w:basedOn w:val="a"/>
    <w:uiPriority w:val="99"/>
    <w:rsid w:val="00672AC6"/>
    <w:pPr>
      <w:spacing w:before="100" w:beforeAutospacing="1" w:after="100" w:afterAutospacing="1" w:line="240" w:lineRule="auto"/>
    </w:pPr>
    <w:rPr>
      <w:rFonts w:ascii="Times New Roman" w:hAnsi="Times New Roman"/>
      <w:sz w:val="24"/>
      <w:szCs w:val="24"/>
    </w:rPr>
  </w:style>
  <w:style w:type="character" w:customStyle="1" w:styleId="bumpedfont15">
    <w:name w:val="bumpedfont15"/>
    <w:rsid w:val="00672AC6"/>
  </w:style>
  <w:style w:type="table" w:styleId="a5">
    <w:name w:val="Table Grid"/>
    <w:basedOn w:val="a1"/>
    <w:uiPriority w:val="99"/>
    <w:locked/>
    <w:rsid w:val="00672A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rsid w:val="0002355B"/>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02355B"/>
    <w:rPr>
      <w:rFonts w:ascii="Tahoma" w:hAnsi="Tahoma"/>
      <w:sz w:val="16"/>
    </w:rPr>
  </w:style>
  <w:style w:type="character" w:styleId="a8">
    <w:name w:val="Strong"/>
    <w:uiPriority w:val="22"/>
    <w:qFormat/>
    <w:locked/>
    <w:rsid w:val="00D95656"/>
    <w:rPr>
      <w:b/>
      <w:bCs/>
    </w:rPr>
  </w:style>
  <w:style w:type="paragraph" w:customStyle="1" w:styleId="ConsPlusNormal">
    <w:name w:val="ConsPlusNormal"/>
    <w:rsid w:val="00622566"/>
    <w:pPr>
      <w:widowControl w:val="0"/>
      <w:autoSpaceDE w:val="0"/>
      <w:autoSpaceDN w:val="0"/>
      <w:adjustRightInd w:val="0"/>
      <w:ind w:firstLine="720"/>
    </w:pPr>
    <w:rPr>
      <w:rFonts w:ascii="Arial" w:hAnsi="Arial" w:cs="Arial"/>
    </w:rPr>
  </w:style>
  <w:style w:type="paragraph" w:customStyle="1" w:styleId="s26">
    <w:name w:val="s26"/>
    <w:basedOn w:val="a"/>
    <w:rsid w:val="00622566"/>
    <w:pPr>
      <w:spacing w:before="100" w:beforeAutospacing="1" w:after="100" w:afterAutospacing="1" w:line="240" w:lineRule="auto"/>
    </w:pPr>
    <w:rPr>
      <w:rFonts w:ascii="Times New Roman" w:eastAsia="Calibri" w:hAnsi="Times New Roman"/>
      <w:sz w:val="24"/>
      <w:szCs w:val="24"/>
    </w:rPr>
  </w:style>
  <w:style w:type="paragraph" w:customStyle="1" w:styleId="ConsPlusTitle">
    <w:name w:val="ConsPlusTitle"/>
    <w:rsid w:val="003526DF"/>
    <w:pPr>
      <w:widowControl w:val="0"/>
      <w:autoSpaceDE w:val="0"/>
      <w:autoSpaceDN w:val="0"/>
      <w:adjustRightInd w:val="0"/>
    </w:pPr>
    <w:rPr>
      <w:rFonts w:ascii="Arial" w:hAnsi="Arial" w:cs="Arial"/>
      <w:b/>
      <w:bCs/>
    </w:rPr>
  </w:style>
  <w:style w:type="paragraph" w:customStyle="1" w:styleId="1">
    <w:name w:val="Обычный1"/>
    <w:rsid w:val="003526DF"/>
    <w:rPr>
      <w:rFonts w:ascii="Times New Roman" w:hAnsi="Times New Roman"/>
    </w:rPr>
  </w:style>
  <w:style w:type="paragraph" w:customStyle="1" w:styleId="formattexttopleveltext">
    <w:name w:val="formattext topleveltext"/>
    <w:basedOn w:val="a"/>
    <w:rsid w:val="003526DF"/>
    <w:pPr>
      <w:spacing w:before="100" w:beforeAutospacing="1" w:after="100" w:afterAutospacing="1" w:line="240" w:lineRule="auto"/>
    </w:pPr>
    <w:rPr>
      <w:rFonts w:ascii="Times New Roman" w:hAnsi="Times New Roman"/>
      <w:sz w:val="24"/>
      <w:szCs w:val="24"/>
    </w:rPr>
  </w:style>
  <w:style w:type="paragraph" w:styleId="a9">
    <w:name w:val="Subtitle"/>
    <w:basedOn w:val="a"/>
    <w:next w:val="a"/>
    <w:link w:val="aa"/>
    <w:qFormat/>
    <w:locked/>
    <w:rsid w:val="003526DF"/>
    <w:pPr>
      <w:spacing w:after="60"/>
      <w:jc w:val="center"/>
      <w:outlineLvl w:val="1"/>
    </w:pPr>
    <w:rPr>
      <w:rFonts w:ascii="Cambria" w:hAnsi="Cambria"/>
      <w:sz w:val="24"/>
      <w:szCs w:val="24"/>
    </w:rPr>
  </w:style>
  <w:style w:type="character" w:customStyle="1" w:styleId="aa">
    <w:name w:val="Подзаголовок Знак"/>
    <w:link w:val="a9"/>
    <w:rsid w:val="003526DF"/>
    <w:rPr>
      <w:rFonts w:ascii="Cambria" w:eastAsia="Times New Roman" w:hAnsi="Cambria" w:cs="Times New Roman"/>
      <w:sz w:val="24"/>
      <w:szCs w:val="24"/>
    </w:rPr>
  </w:style>
  <w:style w:type="character" w:customStyle="1" w:styleId="a4">
    <w:name w:val="Абзац списка Знак"/>
    <w:aliases w:val="ПАРАГРАФ Знак"/>
    <w:link w:val="a3"/>
    <w:locked/>
    <w:rsid w:val="006B6011"/>
    <w:rPr>
      <w:sz w:val="22"/>
      <w:szCs w:val="22"/>
    </w:rPr>
  </w:style>
  <w:style w:type="character" w:styleId="ab">
    <w:name w:val="Emphasis"/>
    <w:qFormat/>
    <w:locked/>
    <w:rsid w:val="0078600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47377">
      <w:bodyDiv w:val="1"/>
      <w:marLeft w:val="0"/>
      <w:marRight w:val="0"/>
      <w:marTop w:val="0"/>
      <w:marBottom w:val="0"/>
      <w:divBdr>
        <w:top w:val="none" w:sz="0" w:space="0" w:color="auto"/>
        <w:left w:val="none" w:sz="0" w:space="0" w:color="auto"/>
        <w:bottom w:val="none" w:sz="0" w:space="0" w:color="auto"/>
        <w:right w:val="none" w:sz="0" w:space="0" w:color="auto"/>
      </w:divBdr>
    </w:div>
    <w:div w:id="1099984104">
      <w:marLeft w:val="0"/>
      <w:marRight w:val="0"/>
      <w:marTop w:val="0"/>
      <w:marBottom w:val="0"/>
      <w:divBdr>
        <w:top w:val="none" w:sz="0" w:space="0" w:color="auto"/>
        <w:left w:val="none" w:sz="0" w:space="0" w:color="auto"/>
        <w:bottom w:val="none" w:sz="0" w:space="0" w:color="auto"/>
        <w:right w:val="none" w:sz="0" w:space="0" w:color="auto"/>
      </w:divBdr>
    </w:div>
    <w:div w:id="138556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F248FBD79A1D31F6710BC76413C484456E29746B81124D5C3D873A012D354837B5C95C3ADDDF3C6AD2C75A9EED203D5DBA949216D3FDFDC11BC8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248FBD79A1D31F6710BC76413C484456F2071638B144D5C3D873A012D354837A7C90436DDD6236ADAD20CCFAB17C4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1919</Words>
  <Characters>10942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Администрация Бокситогорского муниципального района</Company>
  <LinksUpToDate>false</LinksUpToDate>
  <CharactersWithSpaces>12836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sherbakova.y</dc:creator>
  <cp:keywords/>
  <dc:description/>
  <cp:lastModifiedBy>User</cp:lastModifiedBy>
  <cp:revision>49</cp:revision>
  <cp:lastPrinted>2024-11-07T08:06:00Z</cp:lastPrinted>
  <dcterms:created xsi:type="dcterms:W3CDTF">2021-09-30T11:17:00Z</dcterms:created>
  <dcterms:modified xsi:type="dcterms:W3CDTF">2024-11-07T08:06:00Z</dcterms:modified>
</cp:coreProperties>
</file>