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8A23C" w14:textId="77777777" w:rsidR="00F05D9F" w:rsidRPr="00F543B5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proofErr w:type="gramStart"/>
      <w:r w:rsidRPr="00F543B5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F05D9F" w:rsidRPr="00F543B5">
        <w:rPr>
          <w:rFonts w:ascii="Times New Roman" w:hAnsi="Times New Roman"/>
          <w:b w:val="0"/>
          <w:sz w:val="24"/>
          <w:szCs w:val="24"/>
        </w:rPr>
        <w:t xml:space="preserve"> </w:t>
      </w:r>
      <w:r w:rsidR="000679D3" w:rsidRPr="00F543B5">
        <w:rPr>
          <w:rFonts w:ascii="Times New Roman" w:hAnsi="Times New Roman"/>
          <w:b w:val="0"/>
          <w:sz w:val="24"/>
          <w:szCs w:val="24"/>
        </w:rPr>
        <w:t>1</w:t>
      </w:r>
      <w:proofErr w:type="gramEnd"/>
    </w:p>
    <w:p w14:paraId="1D548834" w14:textId="77777777"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F9F368" w14:textId="77777777"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65FBB652" w14:textId="77777777" w:rsidR="002C72BE" w:rsidRDefault="002C72BE" w:rsidP="00F05D9F">
      <w:pPr>
        <w:ind w:right="15"/>
        <w:jc w:val="right"/>
      </w:pPr>
    </w:p>
    <w:p w14:paraId="048E43F4" w14:textId="77777777"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14:paraId="60D1AB26" w14:textId="77777777"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14:paraId="669FC3E4" w14:textId="77777777"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14:paraId="1A2B0208" w14:textId="77777777"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14:paraId="7EF9BE93" w14:textId="77777777"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14:paraId="4E110D28" w14:textId="77777777"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14:paraId="7F3285D4" w14:textId="77777777"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14:paraId="50450F19" w14:textId="77777777"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14:paraId="0461204E" w14:textId="77777777"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14:paraId="1D210B3B" w14:textId="77777777" w:rsid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(контактный телефон, электронная почта, </w:t>
      </w:r>
    </w:p>
    <w:p w14:paraId="17B8A76F" w14:textId="77777777"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14:paraId="21FC0E5D" w14:textId="77777777"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14:paraId="5DBFD2BC" w14:textId="77777777"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r w:rsidRPr="007C31FC">
        <w:rPr>
          <w:sz w:val="20"/>
          <w:szCs w:val="20"/>
        </w:rPr>
        <w:t>(фамилия, имя, отчество (последнее - при наличии</w:t>
      </w:r>
      <w:proofErr w:type="gramStart"/>
      <w:r w:rsidRPr="007C31FC">
        <w:rPr>
          <w:sz w:val="20"/>
          <w:szCs w:val="20"/>
        </w:rPr>
        <w:t>),  данные</w:t>
      </w:r>
      <w:proofErr w:type="gramEnd"/>
      <w:r w:rsidRPr="007C31FC">
        <w:rPr>
          <w:sz w:val="20"/>
          <w:szCs w:val="20"/>
        </w:rPr>
        <w:t xml:space="preserve"> документа, удостоверяющего личность,  </w:t>
      </w:r>
    </w:p>
    <w:p w14:paraId="2304650B" w14:textId="77777777"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14:paraId="7AA51C4D" w14:textId="77777777"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14:paraId="2B3BB6DA" w14:textId="77777777"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14:paraId="2CE28CDB" w14:textId="77777777" w:rsidR="00F05D9F" w:rsidRDefault="00F05D9F" w:rsidP="00553FBB">
      <w:pPr>
        <w:jc w:val="center"/>
      </w:pPr>
    </w:p>
    <w:p w14:paraId="0A42883A" w14:textId="77777777" w:rsidR="007C31FC" w:rsidRDefault="007C31FC" w:rsidP="00553FBB">
      <w:pPr>
        <w:jc w:val="center"/>
      </w:pPr>
    </w:p>
    <w:p w14:paraId="3570C44E" w14:textId="77777777" w:rsidR="00F05D9F" w:rsidRDefault="00F05D9F" w:rsidP="00553FBB">
      <w:pPr>
        <w:jc w:val="center"/>
      </w:pPr>
      <w:r>
        <w:t>ЗАЯВЛЕНИЕ</w:t>
      </w:r>
    </w:p>
    <w:p w14:paraId="4227B6C2" w14:textId="77777777"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14:paraId="089B02D4" w14:textId="77777777" w:rsidR="00F05D9F" w:rsidRDefault="00F05D9F" w:rsidP="00F72581">
      <w:pPr>
        <w:ind w:right="15"/>
      </w:pPr>
    </w:p>
    <w:p w14:paraId="3DC82408" w14:textId="77777777" w:rsidR="00805CC6" w:rsidRPr="0084495B" w:rsidRDefault="00F05D9F" w:rsidP="00805CC6">
      <w:pPr>
        <w:spacing w:after="14" w:line="248" w:lineRule="auto"/>
        <w:ind w:left="116" w:hanging="8"/>
        <w:jc w:val="both"/>
      </w:pPr>
      <w:r w:rsidRPr="0084495B">
        <w:t xml:space="preserve">        Прошу пр</w:t>
      </w:r>
      <w:r w:rsidR="00805CC6" w:rsidRPr="0084495B">
        <w:t>едоставить муниципальную услугу</w:t>
      </w:r>
      <w:r w:rsidRPr="0084495B">
        <w:t>__________</w:t>
      </w:r>
      <w:r w:rsidR="00805CC6" w:rsidRPr="0084495B">
        <w:t>___________________________</w:t>
      </w:r>
    </w:p>
    <w:p w14:paraId="421B1668" w14:textId="77777777" w:rsidR="007C31FC" w:rsidRDefault="00805CC6" w:rsidP="00805CC6">
      <w:pPr>
        <w:spacing w:after="14" w:line="248" w:lineRule="auto"/>
        <w:ind w:left="116" w:hanging="8"/>
      </w:pPr>
      <w:r w:rsidRPr="0084495B">
        <w:t>в</w:t>
      </w:r>
      <w:r w:rsidR="00F05D9F" w:rsidRPr="0084495B">
        <w:t xml:space="preserve"> отношении находящегося в собственности</w:t>
      </w:r>
      <w:r>
        <w:t xml:space="preserve"> </w:t>
      </w:r>
      <w:r w:rsidR="007C31FC">
        <w:t>__________________________________________</w:t>
      </w:r>
    </w:p>
    <w:p w14:paraId="243762E8" w14:textId="77777777"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14:paraId="7BDA30ED" w14:textId="77777777"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r w:rsidRPr="007C31FC">
        <w:rPr>
          <w:sz w:val="20"/>
        </w:rPr>
        <w:t xml:space="preserve">(для физических лиц/индивидуальных предпринимателей: 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</w:p>
    <w:p w14:paraId="7C93DB58" w14:textId="77777777" w:rsidR="007C31FC" w:rsidRPr="0084495B" w:rsidRDefault="007C31FC" w:rsidP="007C31FC">
      <w:pPr>
        <w:spacing w:after="14" w:line="248" w:lineRule="auto"/>
        <w:ind w:left="116" w:hanging="8"/>
      </w:pPr>
      <w:r w:rsidRPr="0084495B">
        <w:t>помещения:</w:t>
      </w:r>
    </w:p>
    <w:p w14:paraId="4F52CADC" w14:textId="77777777" w:rsidR="007C31FC" w:rsidRPr="0084495B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rFonts w:ascii="Times New Roman" w:hAnsi="Times New Roman"/>
        </w:rPr>
      </w:pPr>
      <w:r w:rsidRPr="0084495B">
        <w:rPr>
          <w:rFonts w:ascii="Times New Roman" w:hAnsi="Times New Roman"/>
        </w:rPr>
        <w:t>жилое</w:t>
      </w:r>
    </w:p>
    <w:p w14:paraId="363D388F" w14:textId="77777777" w:rsidR="007C31FC" w:rsidRPr="0084495B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rFonts w:ascii="Times New Roman" w:hAnsi="Times New Roman"/>
        </w:rPr>
      </w:pPr>
      <w:r w:rsidRPr="0084495B">
        <w:rPr>
          <w:rFonts w:ascii="Times New Roman" w:hAnsi="Times New Roman"/>
        </w:rPr>
        <w:t>нежилое</w:t>
      </w:r>
    </w:p>
    <w:p w14:paraId="65AF893C" w14:textId="77777777" w:rsidR="007C31FC" w:rsidRDefault="007C31FC" w:rsidP="007C31FC">
      <w:pPr>
        <w:spacing w:after="14" w:line="248" w:lineRule="auto"/>
        <w:ind w:left="116" w:hanging="8"/>
        <w:jc w:val="center"/>
      </w:pPr>
      <w:r w:rsidRPr="0084495B">
        <w:t xml:space="preserve">расположенного </w:t>
      </w:r>
      <w:proofErr w:type="gramStart"/>
      <w:r w:rsidRPr="0084495B">
        <w:t>подресу</w:t>
      </w:r>
      <w:r>
        <w:t>:_</w:t>
      </w:r>
      <w:proofErr w:type="gramEnd"/>
      <w:r>
        <w:t xml:space="preserve">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</w:p>
    <w:p w14:paraId="1A30A0FC" w14:textId="77777777"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14:paraId="569CA362" w14:textId="77777777"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14:paraId="5234DD83" w14:textId="77777777"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14:paraId="5122CE8B" w14:textId="77777777" w:rsidR="007C31FC" w:rsidRDefault="007C31FC" w:rsidP="007C31FC">
      <w:pPr>
        <w:spacing w:after="28" w:line="237" w:lineRule="auto"/>
        <w:ind w:right="503"/>
        <w:jc w:val="both"/>
      </w:pPr>
    </w:p>
    <w:p w14:paraId="3F5A902D" w14:textId="77777777" w:rsidR="007C31FC" w:rsidRPr="0084495B" w:rsidRDefault="007C31FC" w:rsidP="007C31FC">
      <w:pPr>
        <w:spacing w:after="28" w:line="237" w:lineRule="auto"/>
        <w:ind w:right="503"/>
        <w:jc w:val="both"/>
      </w:pPr>
      <w:r w:rsidRPr="0084495B">
        <w:t xml:space="preserve">из (жилого/нежилого) помещения в (нежилое/жилое) </w:t>
      </w:r>
    </w:p>
    <w:p w14:paraId="1059D47C" w14:textId="77777777" w:rsidR="007C31FC" w:rsidRDefault="0084495B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7C31FC" w:rsidRPr="007C31FC">
        <w:rPr>
          <w:sz w:val="20"/>
          <w:szCs w:val="20"/>
        </w:rPr>
        <w:t xml:space="preserve"> (нужное подчеркнуть) </w:t>
      </w:r>
    </w:p>
    <w:p w14:paraId="61394D1F" w14:textId="77777777"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E508150" w14:textId="77777777"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14:paraId="217DDF36" w14:textId="77777777"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14:paraId="74E8EBE9" w14:textId="77777777"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14:paraId="26AF4CEC" w14:textId="77777777"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14:paraId="2E26B634" w14:textId="77777777"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531" w:type="dxa"/>
        <w:tblInd w:w="250" w:type="dxa"/>
        <w:tblLook w:val="04A0" w:firstRow="1" w:lastRow="0" w:firstColumn="1" w:lastColumn="0" w:noHBand="0" w:noVBand="1"/>
      </w:tblPr>
      <w:tblGrid>
        <w:gridCol w:w="709"/>
        <w:gridCol w:w="8822"/>
      </w:tblGrid>
      <w:tr w:rsidR="0049321C" w:rsidRPr="00166AE4" w14:paraId="4ABD6610" w14:textId="77777777" w:rsidTr="0084495B">
        <w:trPr>
          <w:trHeight w:val="458"/>
        </w:trPr>
        <w:tc>
          <w:tcPr>
            <w:tcW w:w="709" w:type="dxa"/>
          </w:tcPr>
          <w:p w14:paraId="1E28B2C6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2" w:type="dxa"/>
          </w:tcPr>
          <w:p w14:paraId="1A5F0D28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865FD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расположенном по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адресу:_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</w:tc>
      </w:tr>
      <w:tr w:rsidR="0049321C" w:rsidRPr="00166AE4" w14:paraId="5CB2D118" w14:textId="77777777" w:rsidTr="0084495B">
        <w:trPr>
          <w:trHeight w:val="690"/>
        </w:trPr>
        <w:tc>
          <w:tcPr>
            <w:tcW w:w="709" w:type="dxa"/>
          </w:tcPr>
          <w:p w14:paraId="5F0154C5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2" w:type="dxa"/>
          </w:tcPr>
          <w:p w14:paraId="511DE50E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91B9D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14:paraId="43D4FB20" w14:textId="77777777"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14:paraId="37C43D3C" w14:textId="77777777" w:rsidTr="0084495B">
        <w:trPr>
          <w:trHeight w:val="690"/>
        </w:trPr>
        <w:tc>
          <w:tcPr>
            <w:tcW w:w="709" w:type="dxa"/>
          </w:tcPr>
          <w:p w14:paraId="530C67B9" w14:textId="77777777"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2" w:type="dxa"/>
          </w:tcPr>
          <w:p w14:paraId="1DF41487" w14:textId="77777777"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14:paraId="7E6DF77E" w14:textId="77777777"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14:paraId="5BBC8EAA" w14:textId="77777777"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14:paraId="6BB9ED31" w14:textId="77777777"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6CD5E0C" w14:textId="77777777"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14:paraId="1F9DC5E8" w14:textId="77777777"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14:paraId="02BE1D11" w14:textId="77777777"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14:paraId="526DC91A" w14:textId="77777777"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14:paraId="58C8BF91" w14:textId="77777777"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14:paraId="2869F558" w14:textId="77777777"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14:paraId="03F5F861" w14:textId="77777777" w:rsidR="007C31FC" w:rsidRPr="007C31FC" w:rsidRDefault="007C31FC" w:rsidP="007C31FC">
      <w:pPr>
        <w:ind w:left="108"/>
      </w:pPr>
    </w:p>
    <w:p w14:paraId="0E4658B0" w14:textId="77777777"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BC51B4C" w14:textId="77777777"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14:paraId="13B517C4" w14:textId="77777777"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F71BC68" wp14:editId="7955CD86">
                <wp:extent cx="4836780" cy="804386"/>
                <wp:effectExtent l="0" t="0" r="0" b="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36780" cy="804386"/>
                          <a:chOff x="304800" y="0"/>
                          <a:chExt cx="4836541" cy="804386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E2822D" w14:textId="77777777" w:rsidR="00666925" w:rsidRDefault="00666925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7C492A" w14:textId="77777777" w:rsidR="00666925" w:rsidRPr="00F543B5" w:rsidRDefault="00666925" w:rsidP="00F05D9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543B5"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 w:rsidR="00F543B5" w:rsidRPr="00F543B5">
                                <w:rPr>
                                  <w:sz w:val="20"/>
                                  <w:szCs w:val="20"/>
                                </w:rPr>
                                <w:t>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2919963" y="38427"/>
                            <a:ext cx="45717" cy="161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520B15" w14:textId="77777777" w:rsidR="00666925" w:rsidRDefault="00666925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634761"/>
                            <a:ext cx="46619" cy="169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D293F8" w14:textId="77777777" w:rsidR="00666925" w:rsidRDefault="00666925" w:rsidP="00F05D9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BDC122" w14:textId="77777777" w:rsidR="00666925" w:rsidRDefault="00666925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71BC68" id="Группа 24707" o:spid="_x0000_s1026" style="width:380.85pt;height:63.35pt;mso-position-horizontal-relative:char;mso-position-vertical-relative:line" coordorigin="3048" coordsize="48365,8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">
                <v:shape id="Shape 32380" o:spid="_x0000_s1027" style="position:absolute;left:3048;width:16095;height:91;visibility:visible;mso-wrap-style:square;v-text-anchor:top" coordsize="16095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" filled="f" stroked="f">
                  <v:textbox inset="0,0,0,0">
                    <w:txbxContent>
                      <w:p w14:paraId="71E2822D" w14:textId="77777777" w:rsidR="00666925" w:rsidRDefault="00666925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" filled="f" stroked="f">
                  <v:textbox inset="0,0,0,0">
                    <w:txbxContent>
                      <w:p w14:paraId="027C492A" w14:textId="77777777" w:rsidR="00666925" w:rsidRPr="00F543B5" w:rsidRDefault="00666925" w:rsidP="00F05D9F">
                        <w:pPr>
                          <w:rPr>
                            <w:sz w:val="20"/>
                            <w:szCs w:val="20"/>
                          </w:rPr>
                        </w:pPr>
                        <w:r w:rsidRPr="00F543B5">
                          <w:rPr>
                            <w:sz w:val="20"/>
                            <w:szCs w:val="20"/>
                          </w:rPr>
                          <w:t>р</w:t>
                        </w:r>
                        <w:r w:rsidR="00F543B5" w:rsidRPr="00F543B5">
                          <w:rPr>
                            <w:sz w:val="20"/>
                            <w:szCs w:val="20"/>
                          </w:rPr>
                          <w:t>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29199;top:384;width:457;height:1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" filled="f" stroked="f">
                  <v:textbox inset="0,0,0,0">
                    <w:txbxContent>
                      <w:p w14:paraId="6D520B15" w14:textId="77777777" w:rsidR="00666925" w:rsidRDefault="00666925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6347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LKr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CYoLKrxQAAANwAAAAP&#10;AAAAAAAAAAAAAAAAAAcCAABkcnMvZG93bnJldi54bWxQSwUGAAAAAAMAAwC3AAAA+QIAAAAA&#10;" filled="f" stroked="f">
                  <v:textbox inset="0,0,0,0">
                    <w:txbxContent>
                      <w:p w14:paraId="71D293F8" w14:textId="77777777" w:rsidR="00666925" w:rsidRDefault="00666925" w:rsidP="00F05D9F"/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biu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" filled="f" stroked="f">
                  <v:textbox inset="0,0,0,0">
                    <w:txbxContent>
                      <w:p w14:paraId="6DBDC122" w14:textId="77777777" w:rsidR="00666925" w:rsidRDefault="00666925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55D75EC" w14:textId="77777777" w:rsidR="007C31FC" w:rsidRDefault="007C31FC">
      <w:pPr>
        <w:rPr>
          <w:b/>
          <w:sz w:val="28"/>
          <w:szCs w:val="20"/>
        </w:rPr>
      </w:pPr>
      <w:r>
        <w:br w:type="page"/>
      </w:r>
    </w:p>
    <w:p w14:paraId="0D81AFA9" w14:textId="77777777" w:rsidR="00F05D9F" w:rsidRPr="00F543B5" w:rsidRDefault="00553FBB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0679D3" w:rsidRPr="00F543B5">
        <w:rPr>
          <w:rFonts w:ascii="Times New Roman" w:hAnsi="Times New Roman"/>
          <w:b w:val="0"/>
          <w:sz w:val="24"/>
          <w:szCs w:val="24"/>
        </w:rPr>
        <w:t>2</w:t>
      </w:r>
    </w:p>
    <w:p w14:paraId="433CA077" w14:textId="77777777"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07E4C64E" w14:textId="77777777"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6E986657" w14:textId="77777777" w:rsidR="00F05D9F" w:rsidRDefault="00F05D9F" w:rsidP="00F05D9F">
      <w:pPr>
        <w:ind w:right="15"/>
        <w:jc w:val="right"/>
      </w:pPr>
    </w:p>
    <w:p w14:paraId="679B06CC" w14:textId="77777777"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14:paraId="4160AF3A" w14:textId="77777777" w:rsidR="00F05D9F" w:rsidRPr="004402CC" w:rsidRDefault="00F543B5" w:rsidP="00F543B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F05D9F" w:rsidRPr="004402CC">
        <w:rPr>
          <w:sz w:val="20"/>
          <w:szCs w:val="20"/>
        </w:rPr>
        <w:t>УТВЕРЖДЕНА</w:t>
      </w:r>
    </w:p>
    <w:p w14:paraId="352F2C39" w14:textId="77777777" w:rsidR="00F543B5" w:rsidRDefault="00F05D9F" w:rsidP="00F543B5">
      <w:pPr>
        <w:autoSpaceDE w:val="0"/>
        <w:autoSpaceDN w:val="0"/>
        <w:jc w:val="right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</w:t>
      </w:r>
      <w:r w:rsidR="00F543B5">
        <w:rPr>
          <w:sz w:val="20"/>
          <w:szCs w:val="20"/>
        </w:rPr>
        <w:t>й Федерации</w:t>
      </w:r>
    </w:p>
    <w:p w14:paraId="6DC04C9D" w14:textId="77777777" w:rsidR="00F05D9F" w:rsidRPr="004402CC" w:rsidRDefault="00F543B5" w:rsidP="00F543B5">
      <w:pP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="00F05D9F" w:rsidRPr="004402CC">
        <w:rPr>
          <w:sz w:val="20"/>
          <w:szCs w:val="20"/>
        </w:rPr>
        <w:t>от 10.08.2005 № 502</w:t>
      </w:r>
    </w:p>
    <w:p w14:paraId="05480EF0" w14:textId="77777777"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14:paraId="3871AFE1" w14:textId="77777777" w:rsidR="00C77389" w:rsidRDefault="00C77389" w:rsidP="00C77389">
      <w:pPr>
        <w:ind w:left="5245"/>
      </w:pPr>
      <w:r>
        <w:t xml:space="preserve">Кому  </w:t>
      </w:r>
    </w:p>
    <w:p w14:paraId="7C752865" w14:textId="77777777" w:rsidR="00C77389" w:rsidRPr="00F543B5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 xml:space="preserve">(фамилия, имя, отчество – </w:t>
      </w:r>
    </w:p>
    <w:p w14:paraId="359BACD8" w14:textId="77777777" w:rsidR="00C77389" w:rsidRDefault="00C77389" w:rsidP="00C77389">
      <w:pPr>
        <w:ind w:left="5245"/>
      </w:pPr>
    </w:p>
    <w:p w14:paraId="3042A194" w14:textId="77777777"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для граждан;</w:t>
      </w:r>
    </w:p>
    <w:p w14:paraId="073D6CB5" w14:textId="77777777" w:rsidR="00C77389" w:rsidRDefault="00C77389" w:rsidP="00C77389">
      <w:pPr>
        <w:ind w:left="5245"/>
      </w:pPr>
    </w:p>
    <w:p w14:paraId="5A80093C" w14:textId="77777777"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 xml:space="preserve">полное наименование организации – </w:t>
      </w:r>
    </w:p>
    <w:p w14:paraId="7CEF2673" w14:textId="77777777" w:rsidR="00C77389" w:rsidRDefault="00C77389" w:rsidP="00C77389">
      <w:pPr>
        <w:ind w:left="5245"/>
      </w:pPr>
    </w:p>
    <w:p w14:paraId="7DA2F9F1" w14:textId="77777777"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для юридических лиц)</w:t>
      </w:r>
    </w:p>
    <w:p w14:paraId="705B8F9A" w14:textId="77777777" w:rsidR="00C77389" w:rsidRDefault="00C77389" w:rsidP="00C77389">
      <w:pPr>
        <w:spacing w:before="240"/>
        <w:ind w:left="5245"/>
      </w:pPr>
      <w:r>
        <w:t xml:space="preserve">Куда  </w:t>
      </w:r>
    </w:p>
    <w:p w14:paraId="03A10D4C" w14:textId="77777777" w:rsidR="00C77389" w:rsidRPr="00F543B5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(почтовый индекс и адрес</w:t>
      </w:r>
    </w:p>
    <w:p w14:paraId="5487C3F2" w14:textId="77777777" w:rsidR="00C77389" w:rsidRDefault="00C77389" w:rsidP="00C77389">
      <w:pPr>
        <w:ind w:left="5245"/>
      </w:pPr>
    </w:p>
    <w:p w14:paraId="7775029D" w14:textId="77777777"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заявителя согласно заявлению</w:t>
      </w:r>
    </w:p>
    <w:p w14:paraId="5EF229DC" w14:textId="77777777" w:rsidR="00C77389" w:rsidRDefault="00C77389" w:rsidP="00C77389">
      <w:pPr>
        <w:ind w:left="5245"/>
      </w:pPr>
    </w:p>
    <w:p w14:paraId="0B3CBB43" w14:textId="77777777" w:rsidR="00C77389" w:rsidRPr="00F543B5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о переводе)</w:t>
      </w:r>
    </w:p>
    <w:p w14:paraId="33E8A0C1" w14:textId="77777777" w:rsidR="00C77389" w:rsidRDefault="00C77389" w:rsidP="00C77389">
      <w:pPr>
        <w:ind w:left="5245"/>
      </w:pPr>
    </w:p>
    <w:p w14:paraId="7E6BD46A" w14:textId="77777777"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14:paraId="09C0F194" w14:textId="77777777"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14:paraId="4A007309" w14:textId="77777777" w:rsidR="00C77389" w:rsidRDefault="00C77389" w:rsidP="00C77389">
      <w:pPr>
        <w:widowControl w:val="0"/>
      </w:pPr>
    </w:p>
    <w:p w14:paraId="0E4A09EC" w14:textId="77777777"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(полное наименование органа местного самоуправления,</w:t>
      </w:r>
    </w:p>
    <w:p w14:paraId="496B5A8E" w14:textId="77777777"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14:paraId="367DDFCA" w14:textId="77777777" w:rsidR="00C77389" w:rsidRPr="00F543B5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осуществляющего перевод помещения)</w:t>
      </w:r>
    </w:p>
    <w:p w14:paraId="15FF18EF" w14:textId="77777777"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14:paraId="766C466A" w14:textId="77777777"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14:paraId="32D63630" w14:textId="77777777" w:rsidR="00C77389" w:rsidRDefault="00C77389" w:rsidP="00C77389">
      <w:pPr>
        <w:widowControl w:val="0"/>
      </w:pPr>
      <w:r>
        <w:t>находящегося по адресу:</w:t>
      </w:r>
    </w:p>
    <w:p w14:paraId="5EE995A5" w14:textId="77777777" w:rsidR="00C77389" w:rsidRDefault="00C77389" w:rsidP="00C77389">
      <w:pPr>
        <w:widowControl w:val="0"/>
      </w:pPr>
    </w:p>
    <w:p w14:paraId="421EBC59" w14:textId="77777777"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2"/>
          <w:szCs w:val="22"/>
        </w:rPr>
      </w:pPr>
      <w:r w:rsidRPr="00F543B5">
        <w:rPr>
          <w:sz w:val="22"/>
          <w:szCs w:val="22"/>
        </w:rPr>
        <w:t>(наименование городского или сельского поселения)</w:t>
      </w:r>
    </w:p>
    <w:p w14:paraId="302C8144" w14:textId="77777777" w:rsidR="00C77389" w:rsidRDefault="00C77389" w:rsidP="00C77389">
      <w:pPr>
        <w:widowControl w:val="0"/>
      </w:pPr>
    </w:p>
    <w:p w14:paraId="3667ECDD" w14:textId="77777777"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14:paraId="73CFF180" w14:textId="77777777" w:rsidTr="00C77389">
        <w:trPr>
          <w:cantSplit/>
        </w:trPr>
        <w:tc>
          <w:tcPr>
            <w:tcW w:w="532" w:type="dxa"/>
            <w:vAlign w:val="bottom"/>
            <w:hideMark/>
          </w:tcPr>
          <w:p w14:paraId="4BF6A7FC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97563F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14:paraId="58D497B6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CCFF60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14:paraId="496DF30C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11DFDD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14:paraId="3AC5E638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1DD061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14:paraId="41DFCC62" w14:textId="77777777" w:rsidTr="00C77389">
        <w:trPr>
          <w:cantSplit/>
        </w:trPr>
        <w:tc>
          <w:tcPr>
            <w:tcW w:w="532" w:type="dxa"/>
          </w:tcPr>
          <w:p w14:paraId="0B70BAA8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14:paraId="7EB57BF2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14:paraId="1360E69B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14:paraId="077B8D2C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567" w:type="dxa"/>
          </w:tcPr>
          <w:p w14:paraId="29E381B0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14:paraId="17F31954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14:paraId="641F5D91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6" w:type="dxa"/>
            <w:hideMark/>
          </w:tcPr>
          <w:p w14:paraId="22556A68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(ненужное зачеркнуть)</w:t>
            </w:r>
          </w:p>
        </w:tc>
      </w:tr>
    </w:tbl>
    <w:p w14:paraId="41B092B5" w14:textId="77777777"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14:paraId="2DF9120E" w14:textId="77777777" w:rsidR="00C77389" w:rsidRPr="00F543B5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</w:t>
      </w:r>
      <w:r w:rsidR="00AD6008" w:rsidRPr="00F543B5">
        <w:rPr>
          <w:sz w:val="20"/>
          <w:szCs w:val="20"/>
        </w:rPr>
        <w:t>жилого/нежилого</w:t>
      </w:r>
      <w:r w:rsidRPr="00F543B5">
        <w:rPr>
          <w:sz w:val="20"/>
          <w:szCs w:val="20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14:paraId="5754C402" w14:textId="77777777" w:rsidTr="00C77389">
        <w:trPr>
          <w:cantSplit/>
        </w:trPr>
        <w:tc>
          <w:tcPr>
            <w:tcW w:w="1063" w:type="dxa"/>
            <w:vAlign w:val="bottom"/>
            <w:hideMark/>
          </w:tcPr>
          <w:p w14:paraId="473676EE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РЕШИЛ (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D6C1E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14:paraId="59A984B4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RPr="00F543B5" w14:paraId="788F85FF" w14:textId="77777777" w:rsidTr="00C77389">
        <w:trPr>
          <w:cantSplit/>
        </w:trPr>
        <w:tc>
          <w:tcPr>
            <w:tcW w:w="1063" w:type="dxa"/>
          </w:tcPr>
          <w:p w14:paraId="69F059AA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14:paraId="44ACBFE6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(наименование акта, дата его принятия и номер)</w:t>
            </w:r>
          </w:p>
        </w:tc>
        <w:tc>
          <w:tcPr>
            <w:tcW w:w="212" w:type="dxa"/>
          </w:tcPr>
          <w:p w14:paraId="324ABF09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5147DA6" w14:textId="77777777"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14:paraId="44FE5BFC" w14:textId="77777777" w:rsidTr="00C77389">
        <w:tc>
          <w:tcPr>
            <w:tcW w:w="2296" w:type="dxa"/>
            <w:vAlign w:val="bottom"/>
            <w:hideMark/>
          </w:tcPr>
          <w:p w14:paraId="6E252670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2408E6D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14:paraId="21A4A944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14:paraId="4FD2B8DF" w14:textId="77777777" w:rsidTr="00C77389">
        <w:tc>
          <w:tcPr>
            <w:tcW w:w="2296" w:type="dxa"/>
            <w:vAlign w:val="bottom"/>
          </w:tcPr>
          <w:p w14:paraId="6D1BBAEB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14:paraId="5BDECA8C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3912" w:type="dxa"/>
            <w:vAlign w:val="bottom"/>
          </w:tcPr>
          <w:p w14:paraId="0D0D3C65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14:paraId="620B161B" w14:textId="77777777" w:rsidR="00C77389" w:rsidRDefault="00C77389" w:rsidP="00C77389">
      <w:pPr>
        <w:widowControl w:val="0"/>
        <w:ind w:firstLine="567"/>
        <w:jc w:val="both"/>
      </w:pPr>
      <w: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14:paraId="5E5BF481" w14:textId="77777777" w:rsidR="00C77389" w:rsidRDefault="00C77389" w:rsidP="00C77389">
      <w:pPr>
        <w:widowControl w:val="0"/>
      </w:pPr>
    </w:p>
    <w:p w14:paraId="08BFEBE2" w14:textId="77777777"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(перечень работ по переустройству</w:t>
      </w:r>
    </w:p>
    <w:p w14:paraId="45C8E99C" w14:textId="77777777" w:rsidR="00C77389" w:rsidRPr="00F543B5" w:rsidRDefault="00C77389" w:rsidP="00C77389">
      <w:pPr>
        <w:widowControl w:val="0"/>
        <w:rPr>
          <w:sz w:val="20"/>
          <w:szCs w:val="20"/>
        </w:rPr>
      </w:pPr>
    </w:p>
    <w:p w14:paraId="47B6DB77" w14:textId="77777777"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(перепланировке) помещения</w:t>
      </w:r>
    </w:p>
    <w:p w14:paraId="4D0E3D3F" w14:textId="77777777" w:rsidR="00C77389" w:rsidRDefault="00C77389" w:rsidP="00C77389">
      <w:pPr>
        <w:widowControl w:val="0"/>
      </w:pPr>
    </w:p>
    <w:p w14:paraId="36506BA2" w14:textId="77777777" w:rsidR="00C77389" w:rsidRPr="00F543B5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или иных необходимых работ по ремонту, реконструкции, реставрации помещения)</w:t>
      </w:r>
    </w:p>
    <w:p w14:paraId="463E0636" w14:textId="77777777"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14:paraId="54810FB8" w14:textId="77777777"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14:paraId="7644F855" w14:textId="77777777" w:rsidR="00C77389" w:rsidRDefault="00C77389" w:rsidP="00C77389">
      <w:pPr>
        <w:widowControl w:val="0"/>
        <w:ind w:firstLine="567"/>
        <w:jc w:val="both"/>
      </w:pPr>
      <w:r>
        <w:t>2. Отказать в переводе указанного помещения из жилого (нежилого) в нежилое (жилое)</w:t>
      </w:r>
      <w:r>
        <w:br/>
        <w:t xml:space="preserve">в связи с  </w:t>
      </w:r>
    </w:p>
    <w:p w14:paraId="4EF7C3B3" w14:textId="77777777" w:rsidR="00C77389" w:rsidRPr="00F543B5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 w:rsidRPr="00F543B5">
        <w:rPr>
          <w:sz w:val="20"/>
          <w:szCs w:val="20"/>
        </w:rPr>
        <w:t>(основание(я), установленное частью 1 статьи 24 Жилищного кодекса Российской Федерации)</w:t>
      </w:r>
    </w:p>
    <w:p w14:paraId="121B7662" w14:textId="77777777" w:rsidR="00C77389" w:rsidRDefault="00C77389" w:rsidP="00C77389">
      <w:pPr>
        <w:widowControl w:val="0"/>
      </w:pPr>
    </w:p>
    <w:p w14:paraId="42994499" w14:textId="77777777"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14:paraId="0CE987DD" w14:textId="77777777" w:rsidR="00C77389" w:rsidRDefault="00C77389" w:rsidP="00C77389">
      <w:pPr>
        <w:widowControl w:val="0"/>
      </w:pPr>
    </w:p>
    <w:p w14:paraId="760DDA6F" w14:textId="77777777"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14:paraId="07856DCE" w14:textId="77777777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81DA86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14:paraId="6CA90671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690CFF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14:paraId="7824547F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CA7F61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14:paraId="36EE2E28" w14:textId="77777777" w:rsidTr="00C77389">
        <w:tc>
          <w:tcPr>
            <w:tcW w:w="4139" w:type="dxa"/>
            <w:hideMark/>
          </w:tcPr>
          <w:p w14:paraId="24D228D7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(должность лица,</w:t>
            </w:r>
            <w:r w:rsidRPr="00F543B5">
              <w:rPr>
                <w:sz w:val="20"/>
                <w:szCs w:val="20"/>
                <w:lang w:val="en-US"/>
              </w:rPr>
              <w:t xml:space="preserve"> </w:t>
            </w:r>
            <w:r w:rsidRPr="00F543B5">
              <w:rPr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4" w:type="dxa"/>
          </w:tcPr>
          <w:p w14:paraId="2D759201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14:paraId="126EF84C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46383D79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14:paraId="769B17D5" w14:textId="77777777" w:rsidR="00C77389" w:rsidRPr="00F543B5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6A6D7E09" w14:textId="77777777"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14:paraId="1E8AC530" w14:textId="77777777" w:rsidTr="00C77389">
        <w:tc>
          <w:tcPr>
            <w:tcW w:w="170" w:type="dxa"/>
            <w:vAlign w:val="bottom"/>
            <w:hideMark/>
          </w:tcPr>
          <w:p w14:paraId="05890061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E04C4C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14:paraId="7EDBEF40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65CF7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14:paraId="15D94D2B" w14:textId="77777777" w:rsidR="00C77389" w:rsidRDefault="00C77389" w:rsidP="00F543B5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723181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14:paraId="53E1F542" w14:textId="77777777"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14:paraId="4CBB7E9B" w14:textId="77777777" w:rsidR="00C77389" w:rsidRDefault="00C77389" w:rsidP="00C77389">
      <w:pPr>
        <w:widowControl w:val="0"/>
        <w:spacing w:before="240"/>
      </w:pPr>
      <w:r>
        <w:t>М.П.</w:t>
      </w:r>
    </w:p>
    <w:p w14:paraId="4FF4D4AD" w14:textId="77777777"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14:paraId="7E8FDEEA" w14:textId="77777777" w:rsidR="004B7D3B" w:rsidRPr="00F543B5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 3</w:t>
      </w:r>
    </w:p>
    <w:p w14:paraId="7067B0B0" w14:textId="77777777"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14:paraId="54F24F8A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14:paraId="6EE247DB" w14:textId="77777777"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14:paraId="79EB9DE2" w14:textId="77777777"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14:paraId="5F14D4B8" w14:textId="77777777" w:rsidR="004B7D3B" w:rsidRPr="00F543B5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F543B5">
        <w:rPr>
          <w:sz w:val="24"/>
        </w:rPr>
        <w:t xml:space="preserve">Типовая форма жалобы на </w:t>
      </w:r>
      <w:r w:rsidRPr="00F543B5">
        <w:rPr>
          <w:bCs/>
          <w:sz w:val="24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14:paraId="3D318D28" w14:textId="77777777"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14:paraId="31010A1A" w14:textId="77777777" w:rsidR="004B7D3B" w:rsidRPr="00F543B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F543B5">
        <w:rPr>
          <w:rFonts w:ascii="Times New Roman" w:hAnsi="Times New Roman" w:cs="Times New Roman"/>
          <w:sz w:val="24"/>
          <w:szCs w:val="24"/>
        </w:rPr>
        <w:t>ИСХ. ОТ _____ № _____</w:t>
      </w:r>
    </w:p>
    <w:p w14:paraId="0FED67BB" w14:textId="77777777"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14:paraId="21B13412" w14:textId="77777777"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14:paraId="262766CA" w14:textId="77777777"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14:paraId="509F1B77" w14:textId="77777777"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14:paraId="02ED7408" w14:textId="77777777"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14:paraId="6A891B8A" w14:textId="77777777"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8F265A9" w14:textId="77777777"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14:paraId="7632DDC8" w14:textId="77777777"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873363F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14:paraId="16F4DAA4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14:paraId="4A74918E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500D577" w14:textId="77777777"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(местонахождение юридического лица, индивидуального предпринимателя,</w:t>
      </w:r>
    </w:p>
    <w:p w14:paraId="3C0A311D" w14:textId="77777777"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гражданина (фактический адрес)</w:t>
      </w:r>
    </w:p>
    <w:p w14:paraId="6E0AFB2D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652DECA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439C586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14:paraId="575B6CDC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14:paraId="696C2330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48EDE86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14:paraId="27FB9EB6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14:paraId="7B047279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14:paraId="74A87B4C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E8F0FD0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14:paraId="515E8C7B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14:paraId="33403682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177DB50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14:paraId="2E256DD8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CF3D2E1" w14:textId="77777777"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Краткое изложение обжалуемых решений, действий (бездействия), указать</w:t>
      </w:r>
    </w:p>
    <w:p w14:paraId="60EDF2A7" w14:textId="77777777"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основания, по которым лицо, подающее жалобу, не согласно с вынесенным</w:t>
      </w:r>
    </w:p>
    <w:p w14:paraId="2382E6AF" w14:textId="77777777"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решением, действием (бездействием), со ссылками на пункты административного</w:t>
      </w:r>
    </w:p>
    <w:p w14:paraId="6FD87E45" w14:textId="77777777" w:rsidR="004B7D3B" w:rsidRPr="00F543B5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jc w:val="center"/>
        <w:rPr>
          <w:rFonts w:ascii="Times New Roman" w:hAnsi="Times New Roman" w:cs="Times New Roman"/>
        </w:rPr>
      </w:pPr>
      <w:r w:rsidRPr="00F543B5">
        <w:rPr>
          <w:rFonts w:ascii="Times New Roman" w:hAnsi="Times New Roman" w:cs="Times New Roman"/>
        </w:rPr>
        <w:t>регламента, нормы законы</w:t>
      </w:r>
    </w:p>
    <w:p w14:paraId="5F710DD5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0F2C8C75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14:paraId="3B152372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14:paraId="34FD9612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14:paraId="7F72F937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14:paraId="78CFBA86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14:paraId="54339725" w14:textId="77777777" w:rsidR="004B7D3B" w:rsidRPr="001D3ADA" w:rsidRDefault="004B7D3B" w:rsidP="00F543B5">
      <w:pPr>
        <w:pStyle w:val="HTML"/>
        <w:widowControl w:val="0"/>
        <w:tabs>
          <w:tab w:val="clear" w:pos="7328"/>
          <w:tab w:val="clear" w:pos="8244"/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14:paraId="5A3A5901" w14:textId="77777777"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14:paraId="0B757127" w14:textId="77777777" w:rsidR="00A218C5" w:rsidRDefault="00A218C5">
      <w:r>
        <w:br w:type="page"/>
      </w:r>
    </w:p>
    <w:p w14:paraId="3382AD53" w14:textId="77777777" w:rsidR="00A218C5" w:rsidRPr="00F543B5" w:rsidRDefault="007C6655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</w:t>
      </w:r>
      <w:r w:rsidR="00A218C5" w:rsidRPr="00F543B5">
        <w:rPr>
          <w:rFonts w:ascii="Times New Roman" w:hAnsi="Times New Roman"/>
          <w:b w:val="0"/>
          <w:sz w:val="24"/>
          <w:szCs w:val="24"/>
        </w:rPr>
        <w:t xml:space="preserve"> 4</w:t>
      </w:r>
    </w:p>
    <w:p w14:paraId="37401FEC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14:paraId="32156140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14:paraId="794096C8" w14:textId="77777777"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14:paraId="3DE58240" w14:textId="77777777" w:rsidR="003933FF" w:rsidRDefault="003933FF" w:rsidP="007C6655">
      <w:pPr>
        <w:rPr>
          <w:b/>
          <w:bCs/>
          <w:kern w:val="36"/>
        </w:rPr>
      </w:pPr>
    </w:p>
    <w:p w14:paraId="28C29403" w14:textId="77777777"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14:paraId="4BB50ADC" w14:textId="77777777"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14:paraId="7B6E769B" w14:textId="77777777"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14:paraId="57C90C99" w14:textId="77777777" w:rsidR="00A218C5" w:rsidRPr="00166AE4" w:rsidRDefault="00A218C5" w:rsidP="0053596B">
      <w:pPr>
        <w:jc w:val="both"/>
        <w:rPr>
          <w:rFonts w:cs="Courier New"/>
        </w:rPr>
      </w:pPr>
    </w:p>
    <w:p w14:paraId="56F51FD3" w14:textId="77777777"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14:paraId="14D2BE1E" w14:textId="77777777"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14:paraId="73D43DEB" w14:textId="77777777"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14:paraId="305842FA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14:paraId="450E4C28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14:paraId="508C847B" w14:textId="77777777" w:rsidR="0053596B" w:rsidRPr="00F543B5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Cs/>
        </w:rPr>
      </w:pPr>
      <w:r w:rsidRPr="00F543B5">
        <w:rPr>
          <w:rFonts w:cs="Courier New"/>
          <w:bCs/>
        </w:rPr>
        <w:t xml:space="preserve">СОГЛАСИЕ </w:t>
      </w:r>
    </w:p>
    <w:p w14:paraId="39C33661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14:paraId="1109FCF6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>"__"___________ ____ г.</w:t>
      </w:r>
    </w:p>
    <w:p w14:paraId="473A150D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14:paraId="1A466998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14:paraId="1A4DA5D7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14:paraId="2FDFF6BC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14:paraId="3E0944AB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14:paraId="049C1AB5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14:paraId="73B94946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г. </w:t>
      </w:r>
    </w:p>
    <w:p w14:paraId="263CF320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14:paraId="0B47CD4C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14:paraId="5C9B98B3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14:paraId="583DFECA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14:paraId="5D647D92" w14:textId="77777777"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14:paraId="73324358" w14:textId="77777777"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14:paraId="6A4E8A17" w14:textId="77777777" w:rsidR="003933FF" w:rsidRDefault="003933FF">
      <w:r>
        <w:br w:type="page"/>
      </w:r>
    </w:p>
    <w:p w14:paraId="62148FC3" w14:textId="77777777" w:rsidR="003933FF" w:rsidRPr="00F543B5" w:rsidRDefault="003933FF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 5</w:t>
      </w:r>
    </w:p>
    <w:p w14:paraId="49DC0BE6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14:paraId="19C14B27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14:paraId="276CCD6B" w14:textId="77777777"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14:paraId="141148D5" w14:textId="77777777"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14:paraId="7623C760" w14:textId="77777777" w:rsidR="003933FF" w:rsidRPr="002F291F" w:rsidRDefault="003933FF" w:rsidP="003933FF"/>
    <w:p w14:paraId="55A4B053" w14:textId="77777777" w:rsidR="003933FF" w:rsidRPr="002F291F" w:rsidRDefault="003933FF" w:rsidP="003933FF">
      <w:pPr>
        <w:ind w:left="6372"/>
      </w:pPr>
      <w:r w:rsidRPr="002F291F">
        <w:t>______________________________</w:t>
      </w:r>
    </w:p>
    <w:p w14:paraId="2A0D4322" w14:textId="77777777"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14:paraId="59D5472B" w14:textId="77777777"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14:paraId="661811F6" w14:textId="77777777"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14:paraId="4476064C" w14:textId="77777777" w:rsidR="003933FF" w:rsidRPr="002F291F" w:rsidRDefault="003933FF" w:rsidP="003933FF"/>
    <w:p w14:paraId="7EDC7C14" w14:textId="77777777" w:rsidR="003933FF" w:rsidRPr="002F291F" w:rsidRDefault="003933FF" w:rsidP="003933FF"/>
    <w:p w14:paraId="6B910FBD" w14:textId="77777777"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14:paraId="3715A4E5" w14:textId="77777777"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14:paraId="5463B9EF" w14:textId="77777777" w:rsidR="003933FF" w:rsidRPr="002F291F" w:rsidRDefault="003933FF" w:rsidP="003933FF"/>
    <w:p w14:paraId="10E0F060" w14:textId="77777777" w:rsidR="003933FF" w:rsidRPr="002F291F" w:rsidRDefault="003933FF" w:rsidP="003933FF"/>
    <w:p w14:paraId="20725198" w14:textId="77777777"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из </w:t>
      </w:r>
      <w:r w:rsidRPr="00F543B5">
        <w:rPr>
          <w:sz w:val="24"/>
        </w:rPr>
        <w:t>______________________________________________________________</w:t>
      </w:r>
      <w:r w:rsidR="00F543B5">
        <w:rPr>
          <w:sz w:val="24"/>
        </w:rPr>
        <w:t>___________________</w:t>
      </w:r>
    </w:p>
    <w:p w14:paraId="5CB0E8F8" w14:textId="77777777"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14:paraId="09E64724" w14:textId="77777777"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14:paraId="6243E9C5" w14:textId="77777777" w:rsidR="003933FF" w:rsidRPr="002F291F" w:rsidRDefault="003933FF" w:rsidP="003933FF">
      <w:pPr>
        <w:jc w:val="both"/>
      </w:pPr>
    </w:p>
    <w:p w14:paraId="626C2586" w14:textId="77777777"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14:paraId="69E8624A" w14:textId="77777777"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14:paraId="130F9E35" w14:textId="77777777"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14:paraId="59350B41" w14:textId="77777777"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14:paraId="62FD98B3" w14:textId="77777777"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14:paraId="35D7EDEF" w14:textId="77777777"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14:paraId="37CFBAAC" w14:textId="77777777" w:rsidR="00E006B0" w:rsidRDefault="00E006B0" w:rsidP="00E006B0">
      <w:pPr>
        <w:pStyle w:val="a5"/>
        <w:ind w:firstLine="709"/>
        <w:rPr>
          <w:sz w:val="24"/>
        </w:rPr>
      </w:pPr>
    </w:p>
    <w:p w14:paraId="373931F3" w14:textId="77777777" w:rsidR="00E006B0" w:rsidRPr="002F291F" w:rsidRDefault="00E006B0" w:rsidP="00E006B0">
      <w:pPr>
        <w:pStyle w:val="a5"/>
        <w:ind w:firstLine="709"/>
        <w:rPr>
          <w:sz w:val="24"/>
        </w:rPr>
      </w:pPr>
      <w:proofErr w:type="gramStart"/>
      <w:r w:rsidRPr="002F291F">
        <w:rPr>
          <w:sz w:val="24"/>
        </w:rPr>
        <w:t>При  поступлении</w:t>
      </w:r>
      <w:proofErr w:type="gramEnd"/>
      <w:r w:rsidRPr="002F291F">
        <w:rPr>
          <w:sz w:val="24"/>
        </w:rPr>
        <w:t xml:space="preserve"> ответа на названный(е)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14:paraId="283E0C79" w14:textId="77777777" w:rsidR="003933FF" w:rsidRDefault="003933FF" w:rsidP="003933FF">
      <w:pPr>
        <w:jc w:val="both"/>
      </w:pPr>
    </w:p>
    <w:p w14:paraId="6F714596" w14:textId="77777777"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14:paraId="0424CD02" w14:textId="77777777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877E35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14:paraId="540194B0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B2112E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14:paraId="594A0B78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A6DACE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14:paraId="75E245F9" w14:textId="77777777" w:rsidTr="00011A32">
        <w:tc>
          <w:tcPr>
            <w:tcW w:w="4139" w:type="dxa"/>
            <w:hideMark/>
          </w:tcPr>
          <w:p w14:paraId="12D973BC" w14:textId="77777777"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(должность лица,</w:t>
            </w:r>
            <w:r w:rsidRPr="00F543B5">
              <w:rPr>
                <w:sz w:val="20"/>
                <w:szCs w:val="20"/>
                <w:lang w:val="en-US"/>
              </w:rPr>
              <w:t xml:space="preserve"> </w:t>
            </w:r>
            <w:r w:rsidRPr="00F543B5">
              <w:rPr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4" w:type="dxa"/>
          </w:tcPr>
          <w:p w14:paraId="3B39BB01" w14:textId="77777777"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14:paraId="30C7E8AF" w14:textId="77777777"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00365AD1" w14:textId="77777777"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14:paraId="4046C437" w14:textId="77777777" w:rsidR="00E006B0" w:rsidRPr="00F543B5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04A36170" w14:textId="77777777"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14:paraId="4D0FA7C7" w14:textId="77777777" w:rsidTr="00011A32">
        <w:tc>
          <w:tcPr>
            <w:tcW w:w="170" w:type="dxa"/>
            <w:vAlign w:val="bottom"/>
            <w:hideMark/>
          </w:tcPr>
          <w:p w14:paraId="0ADDC275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79C1E4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14:paraId="72103B4A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BF82A3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14:paraId="150391B1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F8EB1F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14:paraId="1C60EA77" w14:textId="77777777"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14:paraId="6CA4613F" w14:textId="77777777" w:rsidR="00E006B0" w:rsidRDefault="00E006B0" w:rsidP="00E006B0">
      <w:pPr>
        <w:widowControl w:val="0"/>
        <w:spacing w:before="240"/>
      </w:pPr>
      <w:r>
        <w:t>М.П.</w:t>
      </w:r>
    </w:p>
    <w:p w14:paraId="79339390" w14:textId="77777777" w:rsidR="00472A64" w:rsidRDefault="00472A64">
      <w:r>
        <w:br w:type="page"/>
      </w:r>
    </w:p>
    <w:p w14:paraId="4AB0E7E2" w14:textId="77777777" w:rsidR="00472A64" w:rsidRPr="00F543B5" w:rsidRDefault="00472A64" w:rsidP="00A47AA2">
      <w:pPr>
        <w:pStyle w:val="10"/>
        <w:spacing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F543B5">
        <w:rPr>
          <w:rFonts w:ascii="Times New Roman" w:hAnsi="Times New Roman"/>
          <w:b w:val="0"/>
          <w:sz w:val="24"/>
          <w:szCs w:val="24"/>
        </w:rPr>
        <w:lastRenderedPageBreak/>
        <w:t>Приложение 6</w:t>
      </w:r>
    </w:p>
    <w:p w14:paraId="7FBCAA94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14:paraId="03E8FC09" w14:textId="77777777"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14:paraId="1C1999F2" w14:textId="77777777"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14:paraId="1D33A6FE" w14:textId="77777777"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14:paraId="619A1C16" w14:textId="77777777" w:rsidR="00472A64" w:rsidRPr="002F291F" w:rsidRDefault="00472A64" w:rsidP="00472A64"/>
    <w:p w14:paraId="70347292" w14:textId="77777777" w:rsidR="00472A64" w:rsidRPr="002F291F" w:rsidRDefault="00472A64" w:rsidP="00472A64">
      <w:pPr>
        <w:ind w:left="6372"/>
      </w:pPr>
      <w:r w:rsidRPr="002F291F">
        <w:t>______________________________</w:t>
      </w:r>
    </w:p>
    <w:p w14:paraId="271C518A" w14:textId="77777777"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14:paraId="0470D069" w14:textId="77777777"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14:paraId="76F8053D" w14:textId="77777777"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14:paraId="23EDDEBC" w14:textId="77777777"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14:paraId="7786A996" w14:textId="77777777"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14:paraId="0424D0CA" w14:textId="77777777"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14:paraId="136A7B13" w14:textId="77777777"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14:paraId="77004963" w14:textId="77777777"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14:paraId="610C51B9" w14:textId="77777777"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14:paraId="0F45D8F9" w14:textId="77777777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22AA" w14:textId="77777777"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14:paraId="3D46A248" w14:textId="77777777"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8BC8" w14:textId="77777777"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984" w14:textId="77777777"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14:paraId="378FA292" w14:textId="77777777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8EE5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90C7" w14:textId="77777777"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F4DE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14:paraId="126BFE8F" w14:textId="77777777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7E2D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5499" w14:textId="77777777"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9A9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14:paraId="616C2729" w14:textId="77777777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895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4A8" w14:textId="77777777"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F36C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14:paraId="6ECDFBBC" w14:textId="77777777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4131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9A7E" w14:textId="77777777"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9543" w14:textId="77777777"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14:paraId="6F3F57AD" w14:textId="77777777"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14:paraId="6C1375C4" w14:textId="77777777"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14:paraId="4199CC06" w14:textId="77777777"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14:paraId="12908B4D" w14:textId="77777777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34EAB4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14:paraId="3D1CE424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9105F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14:paraId="11A5D771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46D61B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14:paraId="0CCFF143" w14:textId="77777777" w:rsidTr="00276627">
        <w:tc>
          <w:tcPr>
            <w:tcW w:w="4139" w:type="dxa"/>
            <w:gridSpan w:val="7"/>
            <w:hideMark/>
          </w:tcPr>
          <w:p w14:paraId="4E3CB302" w14:textId="77777777"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(должность лица,</w:t>
            </w:r>
            <w:r w:rsidRPr="00F543B5">
              <w:rPr>
                <w:sz w:val="20"/>
                <w:szCs w:val="20"/>
                <w:lang w:val="en-US"/>
              </w:rPr>
              <w:t xml:space="preserve"> </w:t>
            </w:r>
            <w:r w:rsidRPr="00F543B5">
              <w:rPr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4" w:type="dxa"/>
          </w:tcPr>
          <w:p w14:paraId="09AC29BF" w14:textId="77777777"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14:paraId="2CCA4BF2" w14:textId="77777777"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67D0484C" w14:textId="77777777"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14:paraId="3C726D17" w14:textId="77777777" w:rsidR="00472A64" w:rsidRPr="00F543B5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F543B5">
              <w:rPr>
                <w:sz w:val="20"/>
                <w:szCs w:val="20"/>
              </w:rPr>
              <w:t>(расшифровка подписи)</w:t>
            </w:r>
          </w:p>
        </w:tc>
      </w:tr>
      <w:tr w:rsidR="00472A64" w14:paraId="74FA9E51" w14:textId="77777777" w:rsidTr="00276627">
        <w:tc>
          <w:tcPr>
            <w:tcW w:w="170" w:type="dxa"/>
            <w:vAlign w:val="bottom"/>
            <w:hideMark/>
          </w:tcPr>
          <w:p w14:paraId="20674C04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C0388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14:paraId="54803639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ACFCED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14:paraId="686FF03A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5FE2FF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14:paraId="5E942920" w14:textId="77777777"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14:paraId="4D9886A1" w14:textId="77777777" w:rsidR="00472A64" w:rsidRDefault="00472A64" w:rsidP="00A47AA2">
      <w:pPr>
        <w:widowControl w:val="0"/>
        <w:spacing w:before="240"/>
      </w:pPr>
      <w:r>
        <w:t>М.П.</w:t>
      </w:r>
    </w:p>
    <w:sectPr w:rsidR="00472A64" w:rsidSect="00E034F2">
      <w:headerReference w:type="even" r:id="rId8"/>
      <w:headerReference w:type="default" r:id="rId9"/>
      <w:pgSz w:w="11906" w:h="16838"/>
      <w:pgMar w:top="851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CD61A" w14:textId="77777777" w:rsidR="00D924DD" w:rsidRDefault="00D924DD">
      <w:r>
        <w:separator/>
      </w:r>
    </w:p>
  </w:endnote>
  <w:endnote w:type="continuationSeparator" w:id="0">
    <w:p w14:paraId="0DFB1CC9" w14:textId="77777777" w:rsidR="00D924DD" w:rsidRDefault="00D9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EE4F" w14:textId="77777777" w:rsidR="00D924DD" w:rsidRDefault="00D924DD">
      <w:r>
        <w:separator/>
      </w:r>
    </w:p>
  </w:footnote>
  <w:footnote w:type="continuationSeparator" w:id="0">
    <w:p w14:paraId="45F49EBB" w14:textId="77777777" w:rsidR="00D924DD" w:rsidRDefault="00D92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5AEC" w14:textId="77777777" w:rsidR="00666925" w:rsidRDefault="00666925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DB7DF15" w14:textId="77777777" w:rsidR="00666925" w:rsidRDefault="00666925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8F9A" w14:textId="77777777" w:rsidR="00666925" w:rsidRDefault="00666925" w:rsidP="00C2732D">
    <w:pPr>
      <w:pStyle w:val="a6"/>
      <w:framePr w:wrap="around" w:vAnchor="text" w:hAnchor="margin" w:xAlign="right" w:y="1"/>
      <w:rPr>
        <w:rStyle w:val="a9"/>
      </w:rPr>
    </w:pPr>
  </w:p>
  <w:p w14:paraId="73ACC728" w14:textId="77777777" w:rsidR="00666925" w:rsidRDefault="00666925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 w15:restartNumberingAfterBreak="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5A02F27"/>
    <w:multiLevelType w:val="multilevel"/>
    <w:tmpl w:val="04190025"/>
    <w:numStyleLink w:val="1"/>
  </w:abstractNum>
  <w:abstractNum w:abstractNumId="22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47AB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6EBB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0159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66925"/>
    <w:rsid w:val="006725D1"/>
    <w:rsid w:val="00673D44"/>
    <w:rsid w:val="0067663E"/>
    <w:rsid w:val="00682C0A"/>
    <w:rsid w:val="00682C5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495B"/>
    <w:rsid w:val="00845042"/>
    <w:rsid w:val="00845FFE"/>
    <w:rsid w:val="00850788"/>
    <w:rsid w:val="00851F50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972CF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200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26B5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24DD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4F2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873F2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43B5"/>
    <w:rsid w:val="00F55859"/>
    <w:rsid w:val="00F559DB"/>
    <w:rsid w:val="00F57A11"/>
    <w:rsid w:val="00F6702B"/>
    <w:rsid w:val="00F673B5"/>
    <w:rsid w:val="00F72581"/>
    <w:rsid w:val="00F7347F"/>
    <w:rsid w:val="00F736A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3EC00"/>
  <w15:docId w15:val="{68C9CAB8-CFC3-4312-A55C-026CAB07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Заголовок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AE9C-22EC-4558-B244-D95850C4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11526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Nika Nika</cp:lastModifiedBy>
  <cp:revision>2</cp:revision>
  <cp:lastPrinted>2011-08-19T11:36:00Z</cp:lastPrinted>
  <dcterms:created xsi:type="dcterms:W3CDTF">2024-12-03T12:13:00Z</dcterms:created>
  <dcterms:modified xsi:type="dcterms:W3CDTF">2024-12-03T12:13:00Z</dcterms:modified>
</cp:coreProperties>
</file>