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FA7" w:rsidRDefault="00297FA7" w:rsidP="00297FA7">
      <w:pPr>
        <w:tabs>
          <w:tab w:val="left" w:pos="9214"/>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Администрация</w:t>
      </w:r>
    </w:p>
    <w:p w:rsidR="00297FA7" w:rsidRDefault="00297FA7" w:rsidP="00297FA7">
      <w:pPr>
        <w:tabs>
          <w:tab w:val="left" w:pos="9214"/>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Большедворского сельского поселения</w:t>
      </w:r>
    </w:p>
    <w:p w:rsidR="00297FA7" w:rsidRDefault="00297FA7" w:rsidP="00297FA7">
      <w:pPr>
        <w:tabs>
          <w:tab w:val="left" w:pos="9214"/>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Бокситогорского муниципального района Ленинградской области</w:t>
      </w:r>
    </w:p>
    <w:p w:rsidR="00297FA7" w:rsidRDefault="00297FA7" w:rsidP="00297FA7">
      <w:pPr>
        <w:spacing w:after="0" w:line="240" w:lineRule="auto"/>
        <w:jc w:val="center"/>
        <w:rPr>
          <w:rFonts w:ascii="Times New Roman" w:eastAsia="Times New Roman" w:hAnsi="Times New Roman"/>
          <w:b/>
          <w:sz w:val="24"/>
          <w:szCs w:val="24"/>
          <w:lang w:eastAsia="ru-RU"/>
        </w:rPr>
      </w:pPr>
    </w:p>
    <w:p w:rsidR="00297FA7" w:rsidRDefault="00297FA7" w:rsidP="00297FA7">
      <w:pPr>
        <w:tabs>
          <w:tab w:val="left" w:pos="9214"/>
        </w:tabs>
        <w:spacing w:after="0" w:line="240" w:lineRule="auto"/>
        <w:jc w:val="center"/>
        <w:rPr>
          <w:rFonts w:ascii="Times New Roman" w:eastAsia="Times New Roman" w:hAnsi="Times New Roman"/>
          <w:b/>
          <w:sz w:val="24"/>
          <w:szCs w:val="24"/>
          <w:lang w:eastAsia="ru-RU"/>
        </w:rPr>
      </w:pPr>
      <w:proofErr w:type="gramStart"/>
      <w:r>
        <w:rPr>
          <w:rFonts w:ascii="Times New Roman" w:eastAsia="Times New Roman" w:hAnsi="Times New Roman"/>
          <w:b/>
          <w:sz w:val="24"/>
          <w:szCs w:val="24"/>
          <w:lang w:eastAsia="ru-RU"/>
        </w:rPr>
        <w:t>П</w:t>
      </w:r>
      <w:proofErr w:type="gramEnd"/>
      <w:r>
        <w:rPr>
          <w:rFonts w:ascii="Times New Roman" w:eastAsia="Times New Roman" w:hAnsi="Times New Roman"/>
          <w:b/>
          <w:sz w:val="24"/>
          <w:szCs w:val="24"/>
          <w:lang w:eastAsia="ru-RU"/>
        </w:rPr>
        <w:t xml:space="preserve"> О С Т А Н О В Л Е Н И Е</w:t>
      </w:r>
    </w:p>
    <w:p w:rsidR="00297FA7" w:rsidRDefault="00297FA7" w:rsidP="00297FA7">
      <w:pPr>
        <w:tabs>
          <w:tab w:val="left" w:pos="9214"/>
        </w:tabs>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
    <w:p w:rsidR="00297FA7" w:rsidRDefault="00297FA7" w:rsidP="00297FA7">
      <w:pPr>
        <w:tabs>
          <w:tab w:val="left" w:pos="9214"/>
        </w:tabs>
        <w:spacing w:after="0" w:line="240" w:lineRule="auto"/>
        <w:rPr>
          <w:rFonts w:ascii="Times New Roman" w:eastAsia="Times New Roman" w:hAnsi="Times New Roman"/>
          <w:b/>
          <w:sz w:val="24"/>
          <w:szCs w:val="24"/>
          <w:lang w:eastAsia="ru-RU"/>
        </w:rPr>
      </w:pPr>
    </w:p>
    <w:p w:rsidR="00297FA7" w:rsidRDefault="0067616E" w:rsidP="000A509C">
      <w:pPr>
        <w:tabs>
          <w:tab w:val="left" w:pos="8250"/>
          <w:tab w:val="left" w:pos="9214"/>
        </w:tabs>
        <w:spacing w:after="0" w:line="240" w:lineRule="auto"/>
        <w:ind w:left="426"/>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A509C">
        <w:rPr>
          <w:rFonts w:ascii="Times New Roman" w:eastAsia="Times New Roman" w:hAnsi="Times New Roman"/>
          <w:sz w:val="24"/>
          <w:szCs w:val="24"/>
          <w:lang w:eastAsia="ru-RU"/>
        </w:rPr>
        <w:t xml:space="preserve">12 апреля </w:t>
      </w:r>
      <w:r>
        <w:rPr>
          <w:rFonts w:ascii="Times New Roman" w:eastAsia="Times New Roman" w:hAnsi="Times New Roman"/>
          <w:sz w:val="24"/>
          <w:szCs w:val="24"/>
          <w:lang w:eastAsia="ru-RU"/>
        </w:rPr>
        <w:t>2024</w:t>
      </w:r>
      <w:r w:rsidR="00297FA7">
        <w:rPr>
          <w:rFonts w:ascii="Times New Roman" w:eastAsia="Times New Roman" w:hAnsi="Times New Roman"/>
          <w:sz w:val="24"/>
          <w:szCs w:val="24"/>
          <w:lang w:eastAsia="ru-RU"/>
        </w:rPr>
        <w:t xml:space="preserve"> года                                                                              </w:t>
      </w:r>
      <w:r>
        <w:rPr>
          <w:rFonts w:ascii="Times New Roman" w:eastAsia="Times New Roman" w:hAnsi="Times New Roman"/>
          <w:sz w:val="24"/>
          <w:szCs w:val="24"/>
          <w:lang w:eastAsia="ru-RU"/>
        </w:rPr>
        <w:t xml:space="preserve">            </w:t>
      </w:r>
      <w:r w:rsidR="000A509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 </w:t>
      </w:r>
      <w:r w:rsidR="00297FA7">
        <w:rPr>
          <w:rFonts w:ascii="Times New Roman" w:eastAsia="Times New Roman" w:hAnsi="Times New Roman"/>
          <w:sz w:val="24"/>
          <w:szCs w:val="24"/>
          <w:lang w:eastAsia="ru-RU"/>
        </w:rPr>
        <w:t xml:space="preserve"> </w:t>
      </w:r>
      <w:r w:rsidR="000A509C">
        <w:rPr>
          <w:rFonts w:ascii="Times New Roman" w:eastAsia="Times New Roman" w:hAnsi="Times New Roman"/>
          <w:sz w:val="24"/>
          <w:szCs w:val="24"/>
          <w:lang w:eastAsia="ru-RU"/>
        </w:rPr>
        <w:t>66</w:t>
      </w:r>
    </w:p>
    <w:p w:rsidR="00297FA7" w:rsidRDefault="00297FA7" w:rsidP="000A509C">
      <w:pPr>
        <w:tabs>
          <w:tab w:val="left" w:pos="8250"/>
          <w:tab w:val="left" w:pos="9214"/>
        </w:tabs>
        <w:spacing w:after="0" w:line="240" w:lineRule="auto"/>
        <w:ind w:left="426"/>
        <w:jc w:val="center"/>
        <w:rPr>
          <w:rFonts w:ascii="Times New Roman" w:eastAsia="Times New Roman" w:hAnsi="Times New Roman"/>
          <w:sz w:val="24"/>
          <w:szCs w:val="24"/>
          <w:lang w:eastAsia="ru-RU"/>
        </w:rPr>
      </w:pPr>
    </w:p>
    <w:p w:rsidR="00297FA7" w:rsidRDefault="00297FA7" w:rsidP="000A509C">
      <w:pPr>
        <w:shd w:val="clear" w:color="auto" w:fill="FFFFFF"/>
        <w:tabs>
          <w:tab w:val="left" w:pos="9214"/>
        </w:tabs>
        <w:spacing w:after="0" w:line="240" w:lineRule="auto"/>
        <w:ind w:left="426"/>
        <w:jc w:val="both"/>
        <w:rPr>
          <w:rFonts w:ascii="Times New Roman" w:eastAsia="Times New Roman" w:hAnsi="Times New Roman"/>
          <w:sz w:val="24"/>
          <w:szCs w:val="24"/>
          <w:lang w:eastAsia="ru-RU"/>
        </w:rPr>
      </w:pPr>
    </w:p>
    <w:p w:rsidR="00297FA7" w:rsidRPr="0067616E" w:rsidRDefault="00297FA7" w:rsidP="000A509C">
      <w:pPr>
        <w:tabs>
          <w:tab w:val="left" w:pos="9214"/>
        </w:tabs>
        <w:spacing w:after="0" w:line="240" w:lineRule="auto"/>
        <w:ind w:left="426"/>
        <w:jc w:val="center"/>
        <w:rPr>
          <w:rFonts w:ascii="Times New Roman" w:eastAsia="Times New Roman" w:hAnsi="Times New Roman"/>
          <w:b/>
          <w:sz w:val="24"/>
          <w:szCs w:val="24"/>
          <w:lang w:eastAsia="ru-RU"/>
        </w:rPr>
      </w:pPr>
      <w:r w:rsidRPr="0067616E">
        <w:rPr>
          <w:rFonts w:ascii="Times New Roman" w:eastAsia="Times New Roman" w:hAnsi="Times New Roman"/>
          <w:b/>
          <w:sz w:val="24"/>
          <w:szCs w:val="24"/>
          <w:lang w:eastAsia="ru-RU"/>
        </w:rPr>
        <w:t>Об утверждении административного регламента</w:t>
      </w:r>
    </w:p>
    <w:p w:rsidR="00297FA7" w:rsidRPr="0067616E" w:rsidRDefault="00297FA7" w:rsidP="000A509C">
      <w:pPr>
        <w:spacing w:after="0" w:line="240" w:lineRule="auto"/>
        <w:ind w:left="426"/>
        <w:jc w:val="center"/>
        <w:rPr>
          <w:rFonts w:ascii="Times New Roman" w:hAnsi="Times New Roman"/>
          <w:sz w:val="24"/>
          <w:szCs w:val="24"/>
          <w:lang w:eastAsia="ru-RU"/>
        </w:rPr>
      </w:pPr>
      <w:r w:rsidRPr="0067616E">
        <w:rPr>
          <w:rFonts w:ascii="Times New Roman" w:eastAsia="Times New Roman" w:hAnsi="Times New Roman"/>
          <w:b/>
          <w:sz w:val="24"/>
          <w:szCs w:val="24"/>
          <w:lang w:eastAsia="ru-RU"/>
        </w:rPr>
        <w:t>по предоставлению муниципальной услуги «</w:t>
      </w:r>
      <w:r w:rsidR="0067616E" w:rsidRPr="0067616E">
        <w:rPr>
          <w:rFonts w:ascii="Times New Roman" w:eastAsia="Times New Roman" w:hAnsi="Times New Roman"/>
          <w:b/>
          <w:bCs/>
          <w:sz w:val="24"/>
          <w:szCs w:val="24"/>
          <w:lang w:eastAsia="ru-RU"/>
        </w:rPr>
        <w:t>Прекращение права постоянного (бессрочного) пользования или права пожизненного наследуемого владения земельным участком, находящимся в муниципальной собственности, при отказе землепользователя (землевладельца)»</w:t>
      </w:r>
    </w:p>
    <w:p w:rsidR="00297FA7" w:rsidRDefault="00297FA7" w:rsidP="000A509C">
      <w:pPr>
        <w:tabs>
          <w:tab w:val="left" w:pos="9214"/>
        </w:tabs>
        <w:spacing w:after="0" w:line="240" w:lineRule="auto"/>
        <w:ind w:left="426"/>
        <w:jc w:val="center"/>
        <w:rPr>
          <w:rFonts w:ascii="Times New Roman" w:eastAsia="Times New Roman" w:hAnsi="Times New Roman"/>
          <w:sz w:val="20"/>
          <w:szCs w:val="24"/>
          <w:lang w:eastAsia="ru-RU"/>
        </w:rPr>
      </w:pPr>
    </w:p>
    <w:p w:rsidR="00297FA7" w:rsidRDefault="00297FA7" w:rsidP="000A509C">
      <w:pPr>
        <w:tabs>
          <w:tab w:val="left" w:pos="9214"/>
        </w:tabs>
        <w:spacing w:after="0" w:line="240" w:lineRule="auto"/>
        <w:ind w:left="426"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Федеральным законом от 27.07.2010 № 210-ФЗ "Об организации предоставления государственных и муниципальных услуг", Уставом Большедворского сельского поселения Бокситогорского муниципального района Ленинградской области,</w:t>
      </w:r>
    </w:p>
    <w:p w:rsidR="00297FA7" w:rsidRDefault="00297FA7" w:rsidP="000A509C">
      <w:pPr>
        <w:tabs>
          <w:tab w:val="left" w:pos="9214"/>
        </w:tabs>
        <w:spacing w:after="0" w:line="240" w:lineRule="auto"/>
        <w:ind w:left="426"/>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ПОСТАНОВЛЯЮ:</w:t>
      </w:r>
    </w:p>
    <w:p w:rsidR="00297FA7" w:rsidRDefault="00297FA7" w:rsidP="000A509C">
      <w:pPr>
        <w:tabs>
          <w:tab w:val="left" w:pos="9214"/>
        </w:tabs>
        <w:spacing w:after="0" w:line="240" w:lineRule="auto"/>
        <w:ind w:left="426" w:firstLine="709"/>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1. Утвердить прилагаемый административный регламент предоставления муниципальной услуги </w:t>
      </w:r>
      <w:r w:rsidRPr="0067616E">
        <w:rPr>
          <w:rFonts w:ascii="Times New Roman" w:eastAsia="Times New Roman" w:hAnsi="Times New Roman"/>
          <w:sz w:val="24"/>
          <w:szCs w:val="24"/>
          <w:lang w:eastAsia="ru-RU"/>
        </w:rPr>
        <w:t>«</w:t>
      </w:r>
      <w:r w:rsidR="0067616E" w:rsidRPr="0067616E">
        <w:rPr>
          <w:rFonts w:ascii="Times New Roman" w:eastAsia="Times New Roman" w:hAnsi="Times New Roman"/>
          <w:bCs/>
          <w:sz w:val="24"/>
          <w:szCs w:val="24"/>
          <w:lang w:eastAsia="ru-RU"/>
        </w:rPr>
        <w:t>Прекращение права постоянного (бессрочного) пользования или права пожизненного наследуемого владения земельным участком, находящимся в муниципальной собственности, при отказе землепользователя (землевладельца)»</w:t>
      </w:r>
      <w:r>
        <w:rPr>
          <w:rFonts w:ascii="Times New Roman" w:eastAsia="Times New Roman" w:hAnsi="Times New Roman"/>
          <w:sz w:val="24"/>
          <w:szCs w:val="24"/>
          <w:lang w:eastAsia="ru-RU"/>
        </w:rPr>
        <w:t xml:space="preserve">  (далее - административный регламент).</w:t>
      </w:r>
    </w:p>
    <w:p w:rsidR="00297FA7" w:rsidRDefault="0067616E" w:rsidP="000A509C">
      <w:pPr>
        <w:pStyle w:val="a3"/>
        <w:shd w:val="clear" w:color="auto" w:fill="FFFFFF"/>
        <w:spacing w:before="0" w:beforeAutospacing="0" w:after="150" w:afterAutospacing="0"/>
        <w:ind w:left="426" w:firstLine="709"/>
        <w:jc w:val="both"/>
      </w:pPr>
      <w:r>
        <w:t>2</w:t>
      </w:r>
      <w:r w:rsidR="00297FA7">
        <w:t>. Постановление опубликовать (обнародовать) в газете "Новый путь" и на официальном сайте Большедворского сельского поселения Бокситогорского муниципального района</w:t>
      </w:r>
      <w:r>
        <w:t xml:space="preserve"> Ленинградской области</w:t>
      </w:r>
      <w:r w:rsidR="00297FA7">
        <w:t>.</w:t>
      </w:r>
    </w:p>
    <w:p w:rsidR="00297FA7" w:rsidRDefault="00297FA7" w:rsidP="000A509C">
      <w:pPr>
        <w:tabs>
          <w:tab w:val="left" w:pos="9214"/>
        </w:tabs>
        <w:spacing w:after="0" w:line="240" w:lineRule="auto"/>
        <w:ind w:left="426" w:firstLine="709"/>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4. Настоящее постановление вступает в силу на следующий день после официального опубликования.</w:t>
      </w:r>
    </w:p>
    <w:p w:rsidR="00297FA7" w:rsidRDefault="00297FA7" w:rsidP="000A509C">
      <w:pPr>
        <w:tabs>
          <w:tab w:val="left" w:pos="720"/>
          <w:tab w:val="left" w:pos="9214"/>
        </w:tabs>
        <w:spacing w:after="0" w:line="240" w:lineRule="auto"/>
        <w:ind w:left="426" w:firstLine="709"/>
        <w:rPr>
          <w:rFonts w:ascii="Times New Roman" w:eastAsia="Times New Roman" w:hAnsi="Times New Roman"/>
          <w:sz w:val="24"/>
          <w:szCs w:val="24"/>
          <w:lang w:eastAsia="ru-RU"/>
        </w:rPr>
      </w:pPr>
    </w:p>
    <w:p w:rsidR="00297FA7" w:rsidRDefault="00297FA7" w:rsidP="000A509C">
      <w:pPr>
        <w:tabs>
          <w:tab w:val="left" w:pos="720"/>
          <w:tab w:val="left" w:pos="9214"/>
        </w:tabs>
        <w:spacing w:after="0" w:line="240" w:lineRule="auto"/>
        <w:ind w:left="426"/>
        <w:rPr>
          <w:rFonts w:ascii="Times New Roman" w:eastAsia="Times New Roman" w:hAnsi="Times New Roman"/>
          <w:sz w:val="24"/>
          <w:szCs w:val="24"/>
          <w:lang w:eastAsia="ru-RU"/>
        </w:rPr>
      </w:pPr>
    </w:p>
    <w:p w:rsidR="0067616E" w:rsidRDefault="0067616E" w:rsidP="000A509C">
      <w:pPr>
        <w:tabs>
          <w:tab w:val="left" w:pos="720"/>
          <w:tab w:val="left" w:pos="9214"/>
        </w:tabs>
        <w:spacing w:after="0" w:line="240" w:lineRule="auto"/>
        <w:ind w:left="426"/>
        <w:rPr>
          <w:rFonts w:ascii="Times New Roman" w:eastAsia="Times New Roman" w:hAnsi="Times New Roman"/>
          <w:sz w:val="24"/>
          <w:szCs w:val="24"/>
          <w:lang w:eastAsia="ru-RU"/>
        </w:rPr>
      </w:pPr>
    </w:p>
    <w:p w:rsidR="0067616E" w:rsidRPr="0067616E" w:rsidRDefault="0067616E" w:rsidP="000A509C">
      <w:pPr>
        <w:tabs>
          <w:tab w:val="left" w:pos="709"/>
        </w:tabs>
        <w:spacing w:after="0"/>
        <w:ind w:left="426"/>
        <w:rPr>
          <w:rFonts w:ascii="Times New Roman" w:hAnsi="Times New Roman"/>
          <w:sz w:val="24"/>
          <w:szCs w:val="24"/>
          <w:u w:val="single"/>
        </w:rPr>
      </w:pPr>
      <w:r w:rsidRPr="0067616E">
        <w:rPr>
          <w:rFonts w:ascii="Times New Roman" w:hAnsi="Times New Roman"/>
          <w:sz w:val="24"/>
          <w:szCs w:val="24"/>
          <w:u w:val="single"/>
        </w:rPr>
        <w:t>Глава администрации</w:t>
      </w:r>
      <w:r w:rsidRPr="0067616E">
        <w:rPr>
          <w:rFonts w:ascii="Times New Roman" w:hAnsi="Times New Roman"/>
          <w:sz w:val="24"/>
          <w:szCs w:val="24"/>
          <w:u w:val="single"/>
        </w:rPr>
        <w:tab/>
      </w:r>
      <w:r w:rsidRPr="0067616E">
        <w:rPr>
          <w:rFonts w:ascii="Times New Roman" w:hAnsi="Times New Roman"/>
          <w:sz w:val="24"/>
          <w:szCs w:val="24"/>
          <w:u w:val="single"/>
        </w:rPr>
        <w:tab/>
        <w:t xml:space="preserve">                                                                          А.В. Аверин              </w:t>
      </w:r>
    </w:p>
    <w:p w:rsidR="0067616E" w:rsidRPr="000F5A54" w:rsidRDefault="0067616E" w:rsidP="000A509C">
      <w:pPr>
        <w:tabs>
          <w:tab w:val="left" w:pos="709"/>
        </w:tabs>
        <w:spacing w:after="0"/>
        <w:ind w:left="426"/>
        <w:jc w:val="both"/>
        <w:rPr>
          <w:rFonts w:ascii="Times New Roman" w:hAnsi="Times New Roman"/>
          <w:b/>
          <w:bCs/>
          <w:sz w:val="20"/>
          <w:szCs w:val="20"/>
          <w:lang w:eastAsia="ru-RU"/>
        </w:rPr>
      </w:pPr>
      <w:r w:rsidRPr="000F5A54">
        <w:rPr>
          <w:rFonts w:ascii="Times New Roman" w:hAnsi="Times New Roman"/>
          <w:sz w:val="20"/>
          <w:szCs w:val="20"/>
        </w:rPr>
        <w:t>Разослано: РГ «Новый Путь», регистр МНПА, в дело.</w:t>
      </w:r>
    </w:p>
    <w:p w:rsidR="0067616E" w:rsidRPr="003B4160" w:rsidRDefault="0067616E" w:rsidP="000A509C">
      <w:pPr>
        <w:spacing w:after="0" w:line="240" w:lineRule="auto"/>
        <w:ind w:left="426"/>
        <w:rPr>
          <w:rFonts w:ascii="Times New Roman" w:hAnsi="Times New Roman"/>
          <w:sz w:val="24"/>
          <w:szCs w:val="24"/>
          <w:lang w:eastAsia="ru-RU"/>
        </w:rPr>
      </w:pPr>
    </w:p>
    <w:p w:rsidR="0098015A" w:rsidRDefault="0098015A" w:rsidP="000A509C">
      <w:pPr>
        <w:ind w:left="426"/>
      </w:pPr>
    </w:p>
    <w:p w:rsidR="0067616E" w:rsidRDefault="0067616E" w:rsidP="000A509C">
      <w:pPr>
        <w:ind w:left="426"/>
      </w:pPr>
    </w:p>
    <w:p w:rsidR="0067616E" w:rsidRDefault="0067616E" w:rsidP="000A509C">
      <w:pPr>
        <w:ind w:left="426"/>
      </w:pPr>
    </w:p>
    <w:p w:rsidR="0067616E" w:rsidRDefault="0067616E"/>
    <w:p w:rsidR="0067616E" w:rsidRDefault="0067616E"/>
    <w:p w:rsidR="0067616E" w:rsidRDefault="0067616E" w:rsidP="00BE747E">
      <w:pPr>
        <w:widowControl w:val="0"/>
        <w:tabs>
          <w:tab w:val="left" w:pos="142"/>
          <w:tab w:val="left" w:pos="284"/>
        </w:tabs>
        <w:autoSpaceDE w:val="0"/>
        <w:autoSpaceDN w:val="0"/>
        <w:adjustRightInd w:val="0"/>
        <w:outlineLvl w:val="0"/>
      </w:pPr>
    </w:p>
    <w:p w:rsidR="000A509C" w:rsidRDefault="000A509C" w:rsidP="00BE747E">
      <w:pPr>
        <w:widowControl w:val="0"/>
        <w:tabs>
          <w:tab w:val="left" w:pos="142"/>
          <w:tab w:val="left" w:pos="284"/>
        </w:tabs>
        <w:autoSpaceDE w:val="0"/>
        <w:autoSpaceDN w:val="0"/>
        <w:adjustRightInd w:val="0"/>
        <w:outlineLvl w:val="0"/>
      </w:pPr>
    </w:p>
    <w:p w:rsidR="00BE747E" w:rsidRDefault="00BE747E" w:rsidP="00BE747E">
      <w:pPr>
        <w:widowControl w:val="0"/>
        <w:tabs>
          <w:tab w:val="left" w:pos="142"/>
          <w:tab w:val="left" w:pos="284"/>
        </w:tabs>
        <w:autoSpaceDE w:val="0"/>
        <w:autoSpaceDN w:val="0"/>
        <w:adjustRightInd w:val="0"/>
        <w:outlineLvl w:val="0"/>
      </w:pPr>
    </w:p>
    <w:p w:rsidR="00BE747E" w:rsidRDefault="00BE747E" w:rsidP="00BE747E">
      <w:pPr>
        <w:widowControl w:val="0"/>
        <w:tabs>
          <w:tab w:val="left" w:pos="142"/>
          <w:tab w:val="left" w:pos="284"/>
        </w:tabs>
        <w:autoSpaceDE w:val="0"/>
        <w:autoSpaceDN w:val="0"/>
        <w:adjustRightInd w:val="0"/>
        <w:outlineLvl w:val="0"/>
        <w:rPr>
          <w:bCs/>
        </w:rPr>
      </w:pPr>
    </w:p>
    <w:p w:rsidR="0067616E" w:rsidRPr="00BE747E" w:rsidRDefault="0067616E" w:rsidP="0067616E">
      <w:pPr>
        <w:pStyle w:val="aa"/>
        <w:jc w:val="right"/>
        <w:rPr>
          <w:rFonts w:ascii="Times New Roman" w:hAnsi="Times New Roman"/>
          <w:sz w:val="24"/>
          <w:szCs w:val="24"/>
        </w:rPr>
      </w:pPr>
      <w:r w:rsidRPr="00BE747E">
        <w:rPr>
          <w:rFonts w:ascii="Times New Roman" w:hAnsi="Times New Roman"/>
          <w:sz w:val="24"/>
          <w:szCs w:val="24"/>
        </w:rPr>
        <w:lastRenderedPageBreak/>
        <w:t xml:space="preserve">Утвержден </w:t>
      </w:r>
    </w:p>
    <w:p w:rsidR="0067616E" w:rsidRPr="00BE747E" w:rsidRDefault="0067616E" w:rsidP="0067616E">
      <w:pPr>
        <w:pStyle w:val="aa"/>
        <w:jc w:val="right"/>
        <w:rPr>
          <w:rFonts w:ascii="Times New Roman" w:hAnsi="Times New Roman"/>
          <w:sz w:val="24"/>
          <w:szCs w:val="24"/>
        </w:rPr>
      </w:pPr>
      <w:r w:rsidRPr="00BE747E">
        <w:rPr>
          <w:rFonts w:ascii="Times New Roman" w:hAnsi="Times New Roman"/>
          <w:sz w:val="24"/>
          <w:szCs w:val="24"/>
        </w:rPr>
        <w:t xml:space="preserve">постановлением администрации </w:t>
      </w:r>
    </w:p>
    <w:p w:rsidR="0067616E" w:rsidRPr="00BE747E" w:rsidRDefault="0067616E" w:rsidP="0067616E">
      <w:pPr>
        <w:pStyle w:val="aa"/>
        <w:jc w:val="right"/>
        <w:rPr>
          <w:rFonts w:ascii="Times New Roman" w:hAnsi="Times New Roman"/>
          <w:sz w:val="24"/>
          <w:szCs w:val="24"/>
        </w:rPr>
      </w:pPr>
      <w:r w:rsidRPr="00BE747E">
        <w:rPr>
          <w:rFonts w:ascii="Times New Roman" w:hAnsi="Times New Roman"/>
          <w:sz w:val="24"/>
          <w:szCs w:val="24"/>
        </w:rPr>
        <w:t>Большедворского сельского поселения</w:t>
      </w:r>
    </w:p>
    <w:p w:rsidR="0067616E" w:rsidRPr="00BE747E" w:rsidRDefault="0067616E" w:rsidP="0067616E">
      <w:pPr>
        <w:pStyle w:val="aa"/>
        <w:jc w:val="right"/>
        <w:rPr>
          <w:rFonts w:ascii="Times New Roman" w:hAnsi="Times New Roman"/>
          <w:sz w:val="24"/>
          <w:szCs w:val="24"/>
        </w:rPr>
      </w:pPr>
      <w:r w:rsidRPr="00BE747E">
        <w:rPr>
          <w:rFonts w:ascii="Times New Roman" w:hAnsi="Times New Roman"/>
          <w:sz w:val="24"/>
          <w:szCs w:val="24"/>
        </w:rPr>
        <w:t xml:space="preserve">от </w:t>
      </w:r>
      <w:r w:rsidR="000A509C">
        <w:rPr>
          <w:rFonts w:ascii="Times New Roman" w:hAnsi="Times New Roman"/>
          <w:sz w:val="24"/>
          <w:szCs w:val="24"/>
        </w:rPr>
        <w:t>12.04.</w:t>
      </w:r>
      <w:r w:rsidRPr="00BE747E">
        <w:rPr>
          <w:rFonts w:ascii="Times New Roman" w:hAnsi="Times New Roman"/>
          <w:sz w:val="24"/>
          <w:szCs w:val="24"/>
        </w:rPr>
        <w:t>2024  №</w:t>
      </w:r>
      <w:r w:rsidR="000A509C">
        <w:rPr>
          <w:rFonts w:ascii="Times New Roman" w:hAnsi="Times New Roman"/>
          <w:sz w:val="24"/>
          <w:szCs w:val="24"/>
        </w:rPr>
        <w:t>66</w:t>
      </w:r>
    </w:p>
    <w:p w:rsidR="0067616E" w:rsidRPr="00BE747E" w:rsidRDefault="0067616E" w:rsidP="0067616E">
      <w:pPr>
        <w:pStyle w:val="aa"/>
        <w:jc w:val="right"/>
        <w:rPr>
          <w:rFonts w:ascii="Times New Roman" w:hAnsi="Times New Roman"/>
          <w:sz w:val="24"/>
          <w:szCs w:val="24"/>
        </w:rPr>
      </w:pPr>
    </w:p>
    <w:p w:rsidR="0067616E" w:rsidRPr="00BE747E" w:rsidRDefault="0067616E" w:rsidP="0067616E">
      <w:pPr>
        <w:pStyle w:val="aa"/>
        <w:jc w:val="right"/>
        <w:rPr>
          <w:rFonts w:ascii="Times New Roman" w:hAnsi="Times New Roman"/>
          <w:b/>
          <w:bCs/>
          <w:sz w:val="24"/>
          <w:szCs w:val="24"/>
          <w:lang w:eastAsia="ru-RU"/>
        </w:rPr>
      </w:pPr>
    </w:p>
    <w:p w:rsidR="0067616E" w:rsidRPr="00BE747E" w:rsidRDefault="0067616E" w:rsidP="000A509C">
      <w:pPr>
        <w:autoSpaceDE w:val="0"/>
        <w:autoSpaceDN w:val="0"/>
        <w:adjustRightInd w:val="0"/>
        <w:spacing w:after="0" w:line="240" w:lineRule="auto"/>
        <w:ind w:left="426"/>
        <w:jc w:val="center"/>
        <w:rPr>
          <w:rFonts w:ascii="Times New Roman" w:eastAsia="Times New Roman" w:hAnsi="Times New Roman"/>
          <w:b/>
          <w:bCs/>
          <w:sz w:val="24"/>
          <w:szCs w:val="24"/>
          <w:lang w:eastAsia="ru-RU"/>
        </w:rPr>
      </w:pPr>
      <w:r w:rsidRPr="00BE747E">
        <w:rPr>
          <w:rFonts w:ascii="Times New Roman" w:eastAsia="Times New Roman" w:hAnsi="Times New Roman"/>
          <w:b/>
          <w:bCs/>
          <w:sz w:val="24"/>
          <w:szCs w:val="24"/>
          <w:lang w:eastAsia="ru-RU"/>
        </w:rPr>
        <w:t xml:space="preserve">Административный регламент </w:t>
      </w:r>
    </w:p>
    <w:p w:rsidR="0067616E" w:rsidRPr="00BE747E" w:rsidRDefault="0067616E" w:rsidP="000A509C">
      <w:pPr>
        <w:autoSpaceDE w:val="0"/>
        <w:autoSpaceDN w:val="0"/>
        <w:adjustRightInd w:val="0"/>
        <w:spacing w:after="0" w:line="240" w:lineRule="auto"/>
        <w:ind w:left="426"/>
        <w:jc w:val="center"/>
        <w:rPr>
          <w:rFonts w:ascii="Times New Roman" w:eastAsia="Times New Roman" w:hAnsi="Times New Roman"/>
          <w:b/>
          <w:bCs/>
          <w:sz w:val="24"/>
          <w:szCs w:val="24"/>
          <w:lang w:eastAsia="ru-RU"/>
        </w:rPr>
      </w:pPr>
      <w:r w:rsidRPr="00BE747E">
        <w:rPr>
          <w:rFonts w:ascii="Times New Roman" w:eastAsia="Times New Roman" w:hAnsi="Times New Roman"/>
          <w:b/>
          <w:bCs/>
          <w:sz w:val="24"/>
          <w:szCs w:val="24"/>
          <w:lang w:eastAsia="ru-RU"/>
        </w:rPr>
        <w:t>администрации муниципального образования Большедворского сельского поселения Бокситогорского муниципального района Ленинградской области по предоставлению муниципальной услуги «Прекращение права постоянного (бессрочного) пользования или права пожизненного наследуемого владения земельным участком, находящимся в муниципальной собственности,  при отказе землепользователя (землевладельца)»</w:t>
      </w:r>
    </w:p>
    <w:p w:rsidR="0067616E" w:rsidRPr="00BE747E" w:rsidRDefault="0067616E" w:rsidP="000A509C">
      <w:pPr>
        <w:autoSpaceDE w:val="0"/>
        <w:autoSpaceDN w:val="0"/>
        <w:adjustRightInd w:val="0"/>
        <w:spacing w:after="0" w:line="240" w:lineRule="auto"/>
        <w:ind w:left="426"/>
        <w:jc w:val="center"/>
        <w:rPr>
          <w:rFonts w:ascii="Times New Roman" w:eastAsia="Times New Roman" w:hAnsi="Times New Roman"/>
          <w:b/>
          <w:bCs/>
          <w:sz w:val="24"/>
          <w:szCs w:val="24"/>
          <w:lang w:eastAsia="ru-RU"/>
        </w:rPr>
      </w:pPr>
    </w:p>
    <w:p w:rsidR="0067616E" w:rsidRPr="00BE747E" w:rsidRDefault="0067616E" w:rsidP="000A509C">
      <w:pPr>
        <w:widowControl w:val="0"/>
        <w:autoSpaceDE w:val="0"/>
        <w:autoSpaceDN w:val="0"/>
        <w:adjustRightInd w:val="0"/>
        <w:spacing w:after="0" w:line="240" w:lineRule="auto"/>
        <w:ind w:left="426" w:firstLine="540"/>
        <w:jc w:val="center"/>
        <w:rPr>
          <w:rFonts w:ascii="Times New Roman" w:hAnsi="Times New Roman"/>
          <w:sz w:val="24"/>
          <w:szCs w:val="24"/>
        </w:rPr>
      </w:pPr>
      <w:r w:rsidRPr="00BE747E">
        <w:rPr>
          <w:rFonts w:ascii="Times New Roman" w:hAnsi="Times New Roman"/>
          <w:sz w:val="24"/>
          <w:szCs w:val="24"/>
        </w:rPr>
        <w:t>Сокращенное наименование: «</w:t>
      </w:r>
      <w:r w:rsidRPr="00BE747E">
        <w:rPr>
          <w:rFonts w:ascii="Times New Roman" w:eastAsiaTheme="minorEastAsia" w:hAnsi="Times New Roman"/>
          <w:sz w:val="24"/>
          <w:szCs w:val="24"/>
          <w:lang w:eastAsia="ru-RU"/>
        </w:rPr>
        <w:t>Прекращение права постоянного (бессрочного) пользования или права пожизненного наследуемого владения земельным участком</w:t>
      </w:r>
      <w:r w:rsidRPr="00BE747E">
        <w:rPr>
          <w:rFonts w:ascii="Times New Roman" w:hAnsi="Times New Roman"/>
          <w:sz w:val="24"/>
          <w:szCs w:val="24"/>
        </w:rPr>
        <w:t>»</w:t>
      </w:r>
    </w:p>
    <w:p w:rsidR="0067616E" w:rsidRPr="00BE747E" w:rsidRDefault="0067616E" w:rsidP="000A509C">
      <w:pPr>
        <w:autoSpaceDE w:val="0"/>
        <w:autoSpaceDN w:val="0"/>
        <w:adjustRightInd w:val="0"/>
        <w:spacing w:after="0" w:line="240" w:lineRule="auto"/>
        <w:ind w:left="426"/>
        <w:jc w:val="center"/>
        <w:rPr>
          <w:rFonts w:ascii="Times New Roman" w:eastAsia="Times New Roman" w:hAnsi="Times New Roman"/>
          <w:bCs/>
          <w:sz w:val="24"/>
          <w:szCs w:val="24"/>
          <w:lang w:eastAsia="ru-RU"/>
        </w:rPr>
      </w:pPr>
      <w:r w:rsidRPr="00BE747E">
        <w:rPr>
          <w:rFonts w:ascii="Times New Roman" w:eastAsia="Times New Roman" w:hAnsi="Times New Roman"/>
          <w:bCs/>
          <w:sz w:val="24"/>
          <w:szCs w:val="24"/>
          <w:lang w:eastAsia="ru-RU"/>
        </w:rPr>
        <w:t>(далее – муниципальная услуга, административный регламент)</w:t>
      </w:r>
    </w:p>
    <w:p w:rsidR="0067616E" w:rsidRPr="00BE747E" w:rsidRDefault="0067616E" w:rsidP="000A509C">
      <w:pPr>
        <w:autoSpaceDE w:val="0"/>
        <w:autoSpaceDN w:val="0"/>
        <w:adjustRightInd w:val="0"/>
        <w:spacing w:after="0" w:line="240" w:lineRule="auto"/>
        <w:ind w:left="426"/>
        <w:jc w:val="center"/>
        <w:rPr>
          <w:rFonts w:ascii="Times New Roman" w:eastAsiaTheme="minorEastAsia" w:hAnsi="Times New Roman"/>
          <w:sz w:val="24"/>
          <w:szCs w:val="24"/>
          <w:lang w:eastAsia="ru-RU"/>
        </w:rPr>
      </w:pPr>
    </w:p>
    <w:p w:rsidR="0067616E" w:rsidRPr="00BE747E" w:rsidRDefault="0067616E" w:rsidP="000A509C">
      <w:pPr>
        <w:widowControl w:val="0"/>
        <w:autoSpaceDE w:val="0"/>
        <w:autoSpaceDN w:val="0"/>
        <w:adjustRightInd w:val="0"/>
        <w:spacing w:after="0" w:line="240" w:lineRule="auto"/>
        <w:ind w:left="426"/>
        <w:jc w:val="center"/>
        <w:outlineLvl w:val="1"/>
        <w:rPr>
          <w:rFonts w:ascii="Times New Roman" w:eastAsiaTheme="minorEastAsia" w:hAnsi="Times New Roman"/>
          <w:sz w:val="24"/>
          <w:szCs w:val="24"/>
          <w:lang w:eastAsia="ru-RU"/>
        </w:rPr>
      </w:pPr>
      <w:bookmarkStart w:id="0" w:name="Par43"/>
      <w:bookmarkEnd w:id="0"/>
      <w:r w:rsidRPr="00BE747E">
        <w:rPr>
          <w:rFonts w:ascii="Times New Roman" w:eastAsiaTheme="minorEastAsia" w:hAnsi="Times New Roman"/>
          <w:sz w:val="24"/>
          <w:szCs w:val="24"/>
          <w:lang w:eastAsia="ru-RU"/>
        </w:rPr>
        <w:t>1. Общие положения</w:t>
      </w:r>
    </w:p>
    <w:p w:rsidR="0067616E" w:rsidRPr="00BE747E" w:rsidRDefault="0067616E" w:rsidP="000A509C">
      <w:pPr>
        <w:widowControl w:val="0"/>
        <w:autoSpaceDE w:val="0"/>
        <w:autoSpaceDN w:val="0"/>
        <w:adjustRightInd w:val="0"/>
        <w:spacing w:after="0" w:line="240" w:lineRule="auto"/>
        <w:ind w:left="426"/>
        <w:jc w:val="center"/>
        <w:rPr>
          <w:rFonts w:ascii="Times New Roman" w:eastAsiaTheme="minorEastAsia" w:hAnsi="Times New Roman"/>
          <w:sz w:val="24"/>
          <w:szCs w:val="24"/>
          <w:lang w:eastAsia="ru-RU"/>
        </w:rPr>
      </w:pPr>
    </w:p>
    <w:p w:rsidR="0067616E" w:rsidRPr="00BE747E" w:rsidRDefault="0067616E" w:rsidP="000A509C">
      <w:pPr>
        <w:pStyle w:val="a9"/>
        <w:numPr>
          <w:ilvl w:val="1"/>
          <w:numId w:val="1"/>
        </w:numPr>
        <w:spacing w:after="0" w:line="240" w:lineRule="auto"/>
        <w:ind w:left="426" w:firstLine="709"/>
        <w:jc w:val="both"/>
        <w:rPr>
          <w:rFonts w:ascii="Times New Roman" w:eastAsia="Times New Roman" w:hAnsi="Times New Roman" w:cs="Times New Roman"/>
          <w:sz w:val="24"/>
          <w:szCs w:val="24"/>
        </w:rPr>
      </w:pPr>
      <w:bookmarkStart w:id="1" w:name="Par45"/>
      <w:bookmarkEnd w:id="1"/>
      <w:r w:rsidRPr="00BE747E">
        <w:rPr>
          <w:rFonts w:ascii="Times New Roman" w:eastAsiaTheme="minorEastAsia" w:hAnsi="Times New Roman" w:cs="Times New Roman"/>
          <w:sz w:val="24"/>
          <w:szCs w:val="24"/>
        </w:rPr>
        <w:t>Административный р</w:t>
      </w:r>
      <w:r w:rsidRPr="00BE747E">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r w:rsidRPr="00BE747E">
        <w:rPr>
          <w:rFonts w:ascii="Times New Roman" w:hAnsi="Times New Roman" w:cs="Times New Roman"/>
          <w:sz w:val="24"/>
          <w:szCs w:val="24"/>
        </w:rPr>
        <w:t>.</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1.2 Заявителями, имеющими право на получение муниципальной услуги, являются владеющие правом </w:t>
      </w:r>
      <w:r w:rsidRPr="00BE747E">
        <w:rPr>
          <w:rFonts w:ascii="Times New Roman" w:eastAsia="Times New Roman" w:hAnsi="Times New Roman"/>
          <w:bCs/>
          <w:sz w:val="24"/>
          <w:szCs w:val="24"/>
          <w:lang w:eastAsia="ru-RU"/>
        </w:rPr>
        <w:t>постоянного (бессрочного) пользования или правом пожизненного наследуемого владения земельным участком</w:t>
      </w:r>
      <w:r w:rsidRPr="00BE747E">
        <w:rPr>
          <w:rFonts w:ascii="Times New Roman" w:eastAsia="Times New Roman" w:hAnsi="Times New Roman"/>
          <w:sz w:val="24"/>
          <w:szCs w:val="24"/>
          <w:lang w:eastAsia="ru-RU"/>
        </w:rPr>
        <w:t>:</w:t>
      </w:r>
    </w:p>
    <w:p w:rsidR="0067616E" w:rsidRPr="00BE747E" w:rsidRDefault="0067616E" w:rsidP="000A509C">
      <w:pPr>
        <w:widowControl w:val="0"/>
        <w:numPr>
          <w:ilvl w:val="0"/>
          <w:numId w:val="2"/>
        </w:numPr>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физические лица;</w:t>
      </w:r>
    </w:p>
    <w:p w:rsidR="0067616E" w:rsidRPr="00BE747E" w:rsidRDefault="0067616E" w:rsidP="000A509C">
      <w:pPr>
        <w:widowControl w:val="0"/>
        <w:numPr>
          <w:ilvl w:val="0"/>
          <w:numId w:val="2"/>
        </w:numPr>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индивидуальные предприниматели;</w:t>
      </w:r>
    </w:p>
    <w:p w:rsidR="0067616E" w:rsidRPr="00BE747E" w:rsidRDefault="0067616E" w:rsidP="000A509C">
      <w:pPr>
        <w:widowControl w:val="0"/>
        <w:numPr>
          <w:ilvl w:val="0"/>
          <w:numId w:val="2"/>
        </w:numPr>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Представлять интересы заявителя имеют право: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proofErr w:type="gramStart"/>
      <w:r w:rsidRPr="00BE747E">
        <w:rPr>
          <w:rFonts w:ascii="Times New Roman" w:eastAsia="Times New Roman" w:hAnsi="Times New Roman"/>
          <w:sz w:val="24"/>
          <w:szCs w:val="24"/>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bookmarkStart w:id="2" w:name="Par49"/>
      <w:bookmarkEnd w:id="2"/>
      <w:r w:rsidRPr="00BE747E">
        <w:rPr>
          <w:rFonts w:ascii="Times New Roman" w:eastAsia="Times New Roman" w:hAnsi="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hAnsi="Times New Roman"/>
          <w:bCs/>
          <w:sz w:val="24"/>
          <w:szCs w:val="24"/>
          <w:lang w:eastAsia="ru-RU"/>
        </w:rPr>
        <w:t>на сайте администрации Большедворского сельского поселения Бокситогорского муниципального района Ленинградской области: большой-</w:t>
      </w:r>
      <w:proofErr w:type="spellStart"/>
      <w:r w:rsidRPr="00BE747E">
        <w:rPr>
          <w:rFonts w:ascii="Times New Roman" w:hAnsi="Times New Roman"/>
          <w:bCs/>
          <w:sz w:val="24"/>
          <w:szCs w:val="24"/>
          <w:lang w:eastAsia="ru-RU"/>
        </w:rPr>
        <w:t>двор</w:t>
      </w:r>
      <w:proofErr w:type="gramStart"/>
      <w:r w:rsidRPr="00BE747E">
        <w:rPr>
          <w:rFonts w:ascii="Times New Roman" w:hAnsi="Times New Roman"/>
          <w:bCs/>
          <w:sz w:val="24"/>
          <w:szCs w:val="24"/>
          <w:lang w:eastAsia="ru-RU"/>
        </w:rPr>
        <w:t>.р</w:t>
      </w:r>
      <w:proofErr w:type="gramEnd"/>
      <w:r w:rsidRPr="00BE747E">
        <w:rPr>
          <w:rFonts w:ascii="Times New Roman" w:hAnsi="Times New Roman"/>
          <w:bCs/>
          <w:sz w:val="24"/>
          <w:szCs w:val="24"/>
          <w:lang w:eastAsia="ru-RU"/>
        </w:rPr>
        <w:t>ф</w:t>
      </w:r>
      <w:proofErr w:type="spellEnd"/>
      <w:r w:rsidRPr="00BE747E">
        <w:rPr>
          <w:rFonts w:ascii="Times New Roman" w:hAnsi="Times New Roman"/>
          <w:bCs/>
          <w:sz w:val="24"/>
          <w:szCs w:val="24"/>
          <w:lang w:eastAsia="ru-RU"/>
        </w:rPr>
        <w:t xml:space="preserve"> ;</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BE747E">
        <w:rPr>
          <w:rFonts w:ascii="Times New Roman" w:eastAsia="Times New Roman" w:hAnsi="Times New Roman"/>
          <w:sz w:val="24"/>
          <w:szCs w:val="24"/>
          <w:lang w:val="en-US" w:eastAsia="ru-RU"/>
        </w:rPr>
        <w:t>n</w:t>
      </w:r>
      <w:r w:rsidRPr="00BE747E">
        <w:rPr>
          <w:rFonts w:ascii="Times New Roman" w:eastAsia="Times New Roman" w:hAnsi="Times New Roman"/>
          <w:sz w:val="24"/>
          <w:szCs w:val="24"/>
          <w:lang w:eastAsia="ru-RU"/>
        </w:rPr>
        <w:t>obl.ru, www.gosuslugi.ru.</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lastRenderedPageBreak/>
        <w:t>в государственной информационной системе "Реестр государственных и муниципальных услуг (функций) Ленинградской области (далее - Реестр).</w:t>
      </w:r>
    </w:p>
    <w:p w:rsidR="0067616E" w:rsidRPr="00BE747E" w:rsidRDefault="0067616E" w:rsidP="000A509C">
      <w:pPr>
        <w:spacing w:after="0" w:line="240" w:lineRule="auto"/>
        <w:ind w:left="426" w:firstLine="709"/>
        <w:jc w:val="both"/>
        <w:rPr>
          <w:rFonts w:ascii="Times New Roman" w:eastAsiaTheme="minorEastAsia" w:hAnsi="Times New Roman"/>
          <w:sz w:val="24"/>
          <w:szCs w:val="24"/>
          <w:lang w:eastAsia="ru-RU"/>
        </w:rPr>
      </w:pPr>
    </w:p>
    <w:p w:rsidR="0067616E" w:rsidRPr="00BE747E" w:rsidRDefault="0067616E" w:rsidP="000A509C">
      <w:pPr>
        <w:pStyle w:val="a9"/>
        <w:widowControl w:val="0"/>
        <w:autoSpaceDE w:val="0"/>
        <w:autoSpaceDN w:val="0"/>
        <w:adjustRightInd w:val="0"/>
        <w:spacing w:after="0" w:line="240" w:lineRule="auto"/>
        <w:ind w:left="426"/>
        <w:jc w:val="center"/>
        <w:outlineLvl w:val="1"/>
        <w:rPr>
          <w:rFonts w:ascii="Times New Roman" w:eastAsiaTheme="minorEastAsia" w:hAnsi="Times New Roman" w:cs="Times New Roman"/>
          <w:sz w:val="24"/>
          <w:szCs w:val="24"/>
        </w:rPr>
      </w:pPr>
      <w:bookmarkStart w:id="3" w:name="Par130"/>
      <w:bookmarkEnd w:id="3"/>
      <w:r w:rsidRPr="00BE747E">
        <w:rPr>
          <w:rFonts w:ascii="Times New Roman" w:eastAsiaTheme="minorEastAsia" w:hAnsi="Times New Roman" w:cs="Times New Roman"/>
          <w:sz w:val="24"/>
          <w:szCs w:val="24"/>
        </w:rPr>
        <w:t>2.Стандарт предоставления муниципальной услуги</w:t>
      </w:r>
    </w:p>
    <w:p w:rsidR="0067616E" w:rsidRPr="00BE747E" w:rsidRDefault="0067616E" w:rsidP="000A509C">
      <w:pPr>
        <w:pStyle w:val="a9"/>
        <w:widowControl w:val="0"/>
        <w:autoSpaceDE w:val="0"/>
        <w:autoSpaceDN w:val="0"/>
        <w:adjustRightInd w:val="0"/>
        <w:spacing w:after="0" w:line="240" w:lineRule="auto"/>
        <w:ind w:left="426"/>
        <w:rPr>
          <w:rFonts w:ascii="Times New Roman" w:hAnsi="Times New Roman" w:cs="Times New Roman"/>
          <w:sz w:val="24"/>
          <w:szCs w:val="24"/>
        </w:rPr>
      </w:pP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2.1. Полное наименование муниципальной услуги: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Прекращение права постоянного (бессрочного) пользования или права пожизненного наследуемого владения земельным участком, находящимся в муниципальной собственности, при отказе землепользователя (землевладельца).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Сокращенное наименование муниципальной услуги: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eastAsiaTheme="minorEastAsia" w:hAnsi="Times New Roman"/>
          <w:sz w:val="24"/>
          <w:szCs w:val="24"/>
          <w:lang w:eastAsia="ru-RU"/>
        </w:rPr>
        <w:t>Прекращение права постоянного (бессрочного) пользования или права пожизненного наследуемого владения земельным участком</w:t>
      </w:r>
      <w:r w:rsidRPr="00BE747E">
        <w:rPr>
          <w:rFonts w:ascii="Times New Roman" w:hAnsi="Times New Roman"/>
          <w:sz w:val="24"/>
          <w:szCs w:val="24"/>
        </w:rPr>
        <w:t>.</w:t>
      </w:r>
    </w:p>
    <w:p w:rsidR="0067616E" w:rsidRPr="00BE747E" w:rsidRDefault="0067616E" w:rsidP="000A509C">
      <w:pPr>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2.2. Муниципальную услугу предоставляют:</w:t>
      </w:r>
    </w:p>
    <w:p w:rsidR="0067616E" w:rsidRPr="00BE747E" w:rsidRDefault="0067616E" w:rsidP="000A509C">
      <w:pPr>
        <w:spacing w:after="0" w:line="240" w:lineRule="auto"/>
        <w:ind w:left="426" w:firstLine="709"/>
        <w:jc w:val="both"/>
        <w:rPr>
          <w:rFonts w:ascii="Times New Roman" w:hAnsi="Times New Roman"/>
          <w:color w:val="FF0000"/>
          <w:sz w:val="24"/>
          <w:szCs w:val="24"/>
        </w:rPr>
      </w:pPr>
      <w:r w:rsidRPr="00BE747E">
        <w:rPr>
          <w:rFonts w:ascii="Times New Roman" w:hAnsi="Times New Roman"/>
          <w:sz w:val="24"/>
          <w:szCs w:val="24"/>
        </w:rPr>
        <w:t xml:space="preserve">Администрация </w:t>
      </w:r>
      <w:r w:rsidRPr="00BE747E">
        <w:rPr>
          <w:rFonts w:ascii="Times New Roman" w:hAnsi="Times New Roman"/>
          <w:bCs/>
          <w:sz w:val="24"/>
          <w:szCs w:val="24"/>
          <w:lang w:eastAsia="ru-RU"/>
        </w:rPr>
        <w:t>Большедворского сельского поселения Бокситогорского муниципального района Ленинградской области</w:t>
      </w:r>
      <w:r w:rsidRPr="00BE747E">
        <w:rPr>
          <w:rFonts w:ascii="Times New Roman" w:hAnsi="Times New Roman"/>
          <w:sz w:val="24"/>
          <w:szCs w:val="24"/>
        </w:rPr>
        <w:t>.</w:t>
      </w:r>
    </w:p>
    <w:p w:rsidR="0067616E" w:rsidRPr="00BE747E" w:rsidRDefault="0067616E" w:rsidP="000A509C">
      <w:pPr>
        <w:spacing w:after="0" w:line="240" w:lineRule="auto"/>
        <w:ind w:left="426" w:firstLine="709"/>
        <w:jc w:val="both"/>
        <w:rPr>
          <w:rFonts w:ascii="Times New Roman" w:hAnsi="Times New Roman"/>
          <w:sz w:val="24"/>
          <w:szCs w:val="24"/>
          <w:lang w:eastAsia="ru-RU"/>
        </w:rPr>
      </w:pPr>
      <w:r w:rsidRPr="00BE747E">
        <w:rPr>
          <w:rFonts w:ascii="Times New Roman" w:hAnsi="Times New Roman"/>
          <w:sz w:val="24"/>
          <w:szCs w:val="24"/>
          <w:lang w:eastAsia="ru-RU"/>
        </w:rPr>
        <w:t>В предоставлении муниципальной услуги участвуют:</w:t>
      </w:r>
    </w:p>
    <w:p w:rsidR="0067616E" w:rsidRPr="00BE747E" w:rsidRDefault="0067616E" w:rsidP="000A509C">
      <w:pPr>
        <w:numPr>
          <w:ilvl w:val="0"/>
          <w:numId w:val="3"/>
        </w:numPr>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органы Федеральной службы государственной регистрации, кадастра и картографии;</w:t>
      </w:r>
    </w:p>
    <w:p w:rsidR="0067616E" w:rsidRPr="00BE747E" w:rsidRDefault="0067616E" w:rsidP="000A509C">
      <w:pPr>
        <w:numPr>
          <w:ilvl w:val="0"/>
          <w:numId w:val="3"/>
        </w:numPr>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органы Федеральной налоговой службы;</w:t>
      </w:r>
    </w:p>
    <w:p w:rsidR="0067616E" w:rsidRPr="00BE747E" w:rsidRDefault="0067616E" w:rsidP="000A509C">
      <w:pPr>
        <w:numPr>
          <w:ilvl w:val="0"/>
          <w:numId w:val="3"/>
        </w:numPr>
        <w:spacing w:after="0" w:line="240" w:lineRule="auto"/>
        <w:ind w:left="426" w:firstLine="0"/>
        <w:jc w:val="both"/>
        <w:rPr>
          <w:rFonts w:ascii="Times New Roman" w:hAnsi="Times New Roman"/>
          <w:sz w:val="24"/>
          <w:szCs w:val="24"/>
        </w:rPr>
      </w:pPr>
      <w:r w:rsidRPr="00BE747E">
        <w:rPr>
          <w:rFonts w:ascii="Times New Roman" w:hAnsi="Times New Roman"/>
          <w:sz w:val="24"/>
          <w:szCs w:val="24"/>
        </w:rPr>
        <w:t>ГБУ ЛО «МФЦ».</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Заявление на получение муниципальной услуги с комплектом документов принимается:</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 при личной явке:</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Администрации;</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филиалах, отделах, удаленных рабочих местах ГБУ ЛО «МФЦ»;</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без личной явки:</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электронной форме через личный кабинет заявителя на ПГУ ЛО/ЕПГУ.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bookmarkStart w:id="4" w:name="Par132"/>
      <w:bookmarkEnd w:id="4"/>
      <w:r w:rsidRPr="00BE747E">
        <w:rPr>
          <w:rFonts w:ascii="Times New Roman" w:eastAsia="Times New Roman" w:hAnsi="Times New Roman"/>
          <w:sz w:val="24"/>
          <w:szCs w:val="24"/>
          <w:lang w:eastAsia="ru-RU"/>
        </w:rPr>
        <w:t>Заявитель может записаться на прием для подачи заявления о предоставлении услуги следующими способами: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 посредством ПГУ ЛО/ЕПГУ - в Администрацию,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посредством сайта ОМСУ, МФЦ (при технической реализации) - в Администрацию,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 по телефону - в Администрацию,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2.2.1. </w:t>
      </w:r>
      <w:proofErr w:type="gramStart"/>
      <w:r w:rsidRPr="00BE747E">
        <w:rPr>
          <w:rFonts w:ascii="Times New Roman" w:eastAsia="Times New Roman" w:hAnsi="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Pr="00BE747E">
        <w:rPr>
          <w:rFonts w:ascii="Times New Roman" w:hAnsi="Times New Roman"/>
          <w:sz w:val="24"/>
          <w:szCs w:val="24"/>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Pr="00BE747E">
        <w:rPr>
          <w:rFonts w:ascii="Times New Roman" w:hAnsi="Times New Roman"/>
          <w:sz w:val="24"/>
          <w:szCs w:val="24"/>
          <w:lang w:eastAsia="ru-RU"/>
        </w:rPr>
        <w:t xml:space="preserve"> «Об организации предоставления государственных и муниципальных услуг»</w:t>
      </w:r>
      <w:r w:rsidRPr="00BE747E">
        <w:rPr>
          <w:rFonts w:ascii="Times New Roman" w:eastAsia="Times New Roman" w:hAnsi="Times New Roman"/>
          <w:sz w:val="24"/>
          <w:szCs w:val="24"/>
          <w:lang w:eastAsia="ru-RU"/>
        </w:rPr>
        <w:t xml:space="preserve"> (при наличии технической возможности).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roofErr w:type="gramStart"/>
      <w:r w:rsidRPr="00BE747E">
        <w:rPr>
          <w:rFonts w:ascii="Times New Roman" w:eastAsia="Times New Roman" w:hAnsi="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единой системы идентификац</w:t>
      </w:r>
      <w:proofErr w:type="gramStart"/>
      <w:r w:rsidRPr="00BE747E">
        <w:rPr>
          <w:rFonts w:ascii="Times New Roman" w:eastAsia="Times New Roman" w:hAnsi="Times New Roman"/>
          <w:sz w:val="24"/>
          <w:szCs w:val="24"/>
          <w:lang w:eastAsia="ru-RU"/>
        </w:rPr>
        <w:t>ии и ау</w:t>
      </w:r>
      <w:proofErr w:type="gramEnd"/>
      <w:r w:rsidRPr="00BE747E">
        <w:rPr>
          <w:rFonts w:ascii="Times New Roman" w:eastAsia="Times New Roman" w:hAnsi="Times New Roman"/>
          <w:sz w:val="24"/>
          <w:szCs w:val="24"/>
          <w:lang w:eastAsia="ru-RU"/>
        </w:rPr>
        <w:t xml:space="preserve">тентификации и единой информационной системы персональных данных, обеспечивающей обработку, включая сбор и хранение, </w:t>
      </w:r>
      <w:r w:rsidRPr="00BE747E">
        <w:rPr>
          <w:rFonts w:ascii="Times New Roman" w:eastAsia="Times New Roman" w:hAnsi="Times New Roman"/>
          <w:sz w:val="24"/>
          <w:szCs w:val="24"/>
          <w:lang w:eastAsia="ru-RU"/>
        </w:rPr>
        <w:lastRenderedPageBreak/>
        <w:t>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616E" w:rsidRPr="00BE747E" w:rsidRDefault="0067616E" w:rsidP="000A509C">
      <w:pPr>
        <w:spacing w:after="0" w:line="240" w:lineRule="auto"/>
        <w:ind w:left="426" w:firstLine="709"/>
        <w:jc w:val="both"/>
        <w:rPr>
          <w:rFonts w:ascii="Times New Roman" w:eastAsiaTheme="minorHAnsi" w:hAnsi="Times New Roman"/>
          <w:sz w:val="24"/>
          <w:szCs w:val="24"/>
        </w:rPr>
      </w:pPr>
      <w:r w:rsidRPr="00BE747E">
        <w:rPr>
          <w:rFonts w:ascii="Times New Roman" w:eastAsia="Times New Roman" w:hAnsi="Times New Roman"/>
          <w:sz w:val="24"/>
          <w:szCs w:val="24"/>
          <w:lang w:eastAsia="ru-RU"/>
        </w:rPr>
        <w:t xml:space="preserve">2.3. </w:t>
      </w:r>
      <w:r w:rsidRPr="00BE747E">
        <w:rPr>
          <w:rFonts w:ascii="Times New Roman" w:hAnsi="Times New Roman"/>
          <w:sz w:val="24"/>
          <w:szCs w:val="24"/>
        </w:rPr>
        <w:t>Результатом предоставления муниципальной услуги является:</w:t>
      </w:r>
    </w:p>
    <w:p w:rsidR="0067616E" w:rsidRPr="00BE747E" w:rsidRDefault="0067616E" w:rsidP="000A509C">
      <w:pPr>
        <w:pStyle w:val="a9"/>
        <w:numPr>
          <w:ilvl w:val="0"/>
          <w:numId w:val="4"/>
        </w:numPr>
        <w:tabs>
          <w:tab w:val="left" w:pos="1276"/>
        </w:tabs>
        <w:spacing w:after="0" w:line="240" w:lineRule="auto"/>
        <w:ind w:left="426" w:firstLine="1069"/>
        <w:jc w:val="both"/>
        <w:rPr>
          <w:rFonts w:ascii="Times New Roman" w:eastAsia="Times New Roman" w:hAnsi="Times New Roman" w:cs="Times New Roman"/>
          <w:sz w:val="24"/>
          <w:szCs w:val="24"/>
        </w:rPr>
      </w:pPr>
      <w:r w:rsidRPr="00BE747E">
        <w:rPr>
          <w:rFonts w:ascii="Times New Roman" w:eastAsia="Times New Roman" w:hAnsi="Times New Roman" w:cs="Times New Roman"/>
          <w:sz w:val="24"/>
          <w:szCs w:val="24"/>
        </w:rPr>
        <w:t xml:space="preserve"> решение о прекращении права постоянного (бессрочного) пользования или права пожизненного наследуемого владения земельным участком (приложение 2 к настоящему административному регламенту);</w:t>
      </w:r>
    </w:p>
    <w:p w:rsidR="0067616E" w:rsidRPr="00BE747E" w:rsidRDefault="0067616E" w:rsidP="000A509C">
      <w:pPr>
        <w:pStyle w:val="a9"/>
        <w:numPr>
          <w:ilvl w:val="0"/>
          <w:numId w:val="4"/>
        </w:numPr>
        <w:tabs>
          <w:tab w:val="left" w:pos="1276"/>
        </w:tabs>
        <w:spacing w:after="0" w:line="240" w:lineRule="auto"/>
        <w:ind w:left="426" w:firstLine="709"/>
        <w:jc w:val="both"/>
        <w:rPr>
          <w:rFonts w:ascii="Times New Roman" w:eastAsia="Times New Roman" w:hAnsi="Times New Roman" w:cs="Times New Roman"/>
          <w:sz w:val="24"/>
          <w:szCs w:val="24"/>
        </w:rPr>
      </w:pPr>
      <w:r w:rsidRPr="00BE747E">
        <w:rPr>
          <w:rFonts w:ascii="Times New Roman" w:eastAsia="Times New Roman" w:hAnsi="Times New Roman" w:cs="Times New Roman"/>
          <w:sz w:val="24"/>
          <w:szCs w:val="24"/>
        </w:rPr>
        <w:t>решение об отказе в предоставлении муниципальной услуги (приложение 3 к настоящему административному регламенту);</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 при личной явке:</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Администрации;</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филиалах, отделах, удаленных рабочих местах ГБУ ЛО «МФЦ»;</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без личной явки:</w:t>
      </w:r>
    </w:p>
    <w:p w:rsidR="0067616E" w:rsidRPr="00BE747E" w:rsidRDefault="0067616E" w:rsidP="000A509C">
      <w:pPr>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электронной форме через личный кабинет заявителя на ПГУ ЛО/ ЕПГУ.</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2.4. Срок предоставления муниципальной услуги составляет не более 30 календарных дней со дня поступления заявления и документов в Администрацию.</w:t>
      </w:r>
    </w:p>
    <w:p w:rsidR="0067616E" w:rsidRPr="00BE747E" w:rsidRDefault="0067616E" w:rsidP="000A509C">
      <w:pPr>
        <w:widowControl w:val="0"/>
        <w:tabs>
          <w:tab w:val="left" w:pos="709"/>
        </w:tabs>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2.5. Нормативно-правовые акты, регулирующие предоставление муниципальной услуги:</w:t>
      </w:r>
    </w:p>
    <w:p w:rsidR="0067616E" w:rsidRPr="00BE747E" w:rsidRDefault="0067616E" w:rsidP="000A509C">
      <w:pPr>
        <w:widowControl w:val="0"/>
        <w:numPr>
          <w:ilvl w:val="0"/>
          <w:numId w:val="5"/>
        </w:numPr>
        <w:tabs>
          <w:tab w:val="left" w:pos="709"/>
        </w:tabs>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bookmarkStart w:id="5" w:name="Par201"/>
      <w:bookmarkEnd w:id="5"/>
      <w:r w:rsidRPr="00BE747E">
        <w:rPr>
          <w:rFonts w:ascii="Times New Roman" w:eastAsiaTheme="minorEastAsia" w:hAnsi="Times New Roman"/>
          <w:sz w:val="24"/>
          <w:szCs w:val="24"/>
          <w:lang w:eastAsia="ru-RU"/>
        </w:rPr>
        <w:t>Земельный кодекс Российской Федерации от 25.10.2001 № 136-ФЗ;</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 </w:t>
      </w:r>
      <w:r w:rsidRPr="00BE747E">
        <w:rPr>
          <w:rFonts w:ascii="Times New Roman" w:eastAsiaTheme="minorEastAsia" w:hAnsi="Times New Roman"/>
          <w:sz w:val="24"/>
          <w:szCs w:val="24"/>
          <w:lang w:eastAsia="ru-RU"/>
        </w:rPr>
        <w:tab/>
        <w:t>Федеральный закон от 25.10.2001 № 137-ФЗ «О введении в действие Земельного кодекса Российской Федерации».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heme="minorEastAsia" w:hAnsi="Times New Roman"/>
          <w:sz w:val="24"/>
          <w:szCs w:val="24"/>
          <w:lang w:eastAsia="ru-RU"/>
        </w:rPr>
        <w:t xml:space="preserve">1) </w:t>
      </w:r>
      <w:r w:rsidRPr="00BE747E">
        <w:rPr>
          <w:rFonts w:ascii="Times New Roman" w:eastAsia="Times New Roman" w:hAnsi="Times New Roman"/>
          <w:sz w:val="24"/>
          <w:szCs w:val="24"/>
          <w:lang w:eastAsia="ru-RU"/>
        </w:rPr>
        <w:t>заявление об отказе от права постоянного (бессрочного) пользования земельным участком или права пожизненного наследуемого владения земельным участком (приложение 1 к настоящему административному регламенту).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Заявление заполняется: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лично заявителем (представителем заявителя) при обращении в Администрацию и на ЕПГУ/ПГУ ЛО;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специалистом МФЦ при личном обращении заявителя (представителя заявителя) в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Заявление заполняется при помощи технических средств или от руки разборчиво (печатными буквами). Не допускается исправление ошибок путем зачеркивания или с помощью корректирующих средств;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документ, удостоверяющий личность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(при обращении представителя заявителя). Представитель заявителя из числа уполномоченных лиц дополнительно представляет документ, удостоверяющий личность;</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w:t>
      </w:r>
      <w:r w:rsidRPr="00BE747E">
        <w:rPr>
          <w:rFonts w:ascii="Times New Roman" w:eastAsia="Times New Roman" w:hAnsi="Times New Roman"/>
          <w:sz w:val="24"/>
          <w:szCs w:val="24"/>
          <w:lang w:eastAsia="ru-RU"/>
        </w:rPr>
        <w:lastRenderedPageBreak/>
        <w:t xml:space="preserve">(в случае, если в поселении нет нотариуса), либо консульским должностным лицом, уполномоченным на совершение этих действий; </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BE747E">
        <w:rPr>
          <w:rFonts w:ascii="Times New Roman" w:eastAsia="Times New Roman" w:hAnsi="Times New Roman"/>
          <w:sz w:val="24"/>
          <w:szCs w:val="24"/>
          <w:lang w:eastAsia="ru-RU"/>
        </w:rPr>
        <w:t>к</w:t>
      </w:r>
      <w:proofErr w:type="gramEnd"/>
      <w:r w:rsidRPr="00BE747E">
        <w:rPr>
          <w:rFonts w:ascii="Times New Roman" w:eastAsia="Times New Roman" w:hAnsi="Times New Roman"/>
          <w:sz w:val="24"/>
          <w:szCs w:val="24"/>
          <w:lang w:eastAsia="ru-RU"/>
        </w:rPr>
        <w:t xml:space="preserve"> нотариальной: </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imes New Roman" w:hAnsi="Times New Roman"/>
          <w:sz w:val="24"/>
          <w:szCs w:val="24"/>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BE747E">
        <w:rPr>
          <w:rFonts w:ascii="Times New Roman" w:eastAsiaTheme="minorEastAsia" w:hAnsi="Times New Roman"/>
          <w:sz w:val="24"/>
          <w:szCs w:val="24"/>
          <w:lang w:eastAsia="ru-RU"/>
        </w:rPr>
        <w:t>руководителями (их заместителями) таких организаций;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7616E" w:rsidRPr="00BE747E" w:rsidRDefault="0067616E" w:rsidP="000A509C">
      <w:pPr>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eastAsia="Times New Roman" w:hAnsi="Times New Roman"/>
          <w:sz w:val="24"/>
          <w:szCs w:val="24"/>
          <w:lang w:eastAsia="ru-RU"/>
        </w:rPr>
        <w:t xml:space="preserve">4)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(при обращении юридических лиц – </w:t>
      </w:r>
      <w:r w:rsidRPr="00BE747E">
        <w:rPr>
          <w:rFonts w:ascii="Times New Roman" w:hAnsi="Times New Roman"/>
          <w:sz w:val="24"/>
          <w:szCs w:val="24"/>
        </w:rPr>
        <w:t>государственных и муниципальных учреждений; государственных и муниципальных предприятий; центров исторического наследия президентов Российской Федерации, прекративших исполнение своих полномочий</w:t>
      </w:r>
      <w:r w:rsidRPr="00BE747E">
        <w:rPr>
          <w:rFonts w:ascii="Times New Roman" w:eastAsia="Times New Roman" w:hAnsi="Times New Roman"/>
          <w:sz w:val="24"/>
          <w:szCs w:val="24"/>
          <w:lang w:eastAsia="ru-RU"/>
        </w:rPr>
        <w:t>);</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5)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(представляются заявителем самостоятельно либо по запросу Администрации):</w:t>
      </w:r>
    </w:p>
    <w:p w:rsidR="0067616E" w:rsidRPr="00BE747E" w:rsidRDefault="0067616E" w:rsidP="000A509C">
      <w:pPr>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 xml:space="preserve">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 по формам, утвержденным </w:t>
      </w:r>
      <w:hyperlink r:id="rId8" w:history="1">
        <w:r w:rsidRPr="00BE747E">
          <w:rPr>
            <w:rStyle w:val="a8"/>
            <w:rFonts w:ascii="Times New Roman" w:hAnsi="Times New Roman"/>
            <w:sz w:val="24"/>
            <w:szCs w:val="24"/>
          </w:rPr>
          <w:t>Постановлением</w:t>
        </w:r>
      </w:hyperlink>
      <w:r w:rsidRPr="00BE747E">
        <w:rPr>
          <w:rFonts w:ascii="Times New Roman" w:hAnsi="Times New Roman"/>
          <w:sz w:val="24"/>
          <w:szCs w:val="24"/>
        </w:rPr>
        <w:t xml:space="preserve"> Совета Министров РСФСР от 17 сентября 1991 г. № 493.</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67616E" w:rsidRPr="00BE747E" w:rsidRDefault="0067616E" w:rsidP="000A509C">
      <w:pPr>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выписка из Единого государственного реестра юридических лиц (ЕГРЮЛ);</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lastRenderedPageBreak/>
        <w:t>- выписка из Единого государственного реестра недвижимости (ЕГРН), а в случае отсутствия документов, удостоверяющих права на землю, - копия решения о предоставлении земельного участка исполнительного органа государственной власти или органа местного самоуправления, обладающих правом предоставления соответствующих земельных участков в пределах их компетенции;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выписка из Единого государственного реестра индивидуальных предпринимателей (ЕГРИП);</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Заявитель вправе представить документы, указанные в пункте 2.7 настоящего административного регламента, по собственной инициативе.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2.7.1. При предоставлении муниципальной услуги запрещается требовать от заявителя: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w:t>
      </w:r>
      <w:r w:rsidRPr="00BE747E">
        <w:rPr>
          <w:rFonts w:ascii="Times New Roman" w:eastAsia="Times New Roman" w:hAnsi="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w:t>
      </w:r>
      <w:r w:rsidRPr="00BE747E">
        <w:rPr>
          <w:rFonts w:ascii="Times New Roman" w:eastAsia="Times New Roman" w:hAnsi="Times New Roman"/>
          <w:sz w:val="24"/>
          <w:szCs w:val="24"/>
          <w:lang w:eastAsia="ru-RU"/>
        </w:rPr>
        <w:tab/>
      </w:r>
      <w:proofErr w:type="gramStart"/>
      <w:r w:rsidRPr="00BE747E">
        <w:rPr>
          <w:rFonts w:ascii="Times New Roman" w:eastAsia="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BE747E">
        <w:rPr>
          <w:rFonts w:ascii="Times New Roman" w:eastAsia="Times New Roman" w:hAnsi="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w:t>
      </w:r>
      <w:r w:rsidRPr="00BE747E">
        <w:rPr>
          <w:rFonts w:ascii="Times New Roman" w:eastAsia="Times New Roman" w:hAnsi="Times New Roman"/>
          <w:sz w:val="24"/>
          <w:szCs w:val="24"/>
          <w:lang w:eastAsia="ru-RU"/>
        </w:rPr>
        <w:tab/>
      </w:r>
      <w:proofErr w:type="gramStart"/>
      <w:r w:rsidRPr="00BE747E">
        <w:rPr>
          <w:rFonts w:ascii="Times New Roman" w:eastAsia="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E747E">
        <w:rPr>
          <w:rFonts w:ascii="Times New Roman" w:eastAsiaTheme="minorEastAsia" w:hAnsi="Times New Roman"/>
          <w:sz w:val="24"/>
          <w:szCs w:val="24"/>
          <w:lang w:eastAsia="ru-RU"/>
        </w:rPr>
        <w:t xml:space="preserve">за исключением случаев, </w:t>
      </w:r>
      <w:r w:rsidRPr="00BE747E">
        <w:rPr>
          <w:rFonts w:ascii="Times New Roman" w:eastAsia="Times New Roman" w:hAnsi="Times New Roman"/>
          <w:sz w:val="24"/>
          <w:szCs w:val="24"/>
          <w:lang w:eastAsia="ru-RU"/>
        </w:rPr>
        <w:t>предусмотренных пунктом 4 части 1 статьи 7 Федерального закона № 210-ФЗ;</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5. </w:t>
      </w:r>
      <w:proofErr w:type="gramStart"/>
      <w:r w:rsidRPr="00BE747E">
        <w:rPr>
          <w:rFonts w:ascii="Times New Roman" w:eastAsia="Times New Roman" w:hAnsi="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E747E">
        <w:rPr>
          <w:rFonts w:ascii="Times New Roman" w:eastAsia="Times New Roman" w:hAnsi="Times New Roman"/>
          <w:sz w:val="24"/>
          <w:szCs w:val="24"/>
          <w:lang w:eastAsia="ru-RU"/>
        </w:rPr>
        <w:t>запрос</w:t>
      </w:r>
      <w:proofErr w:type="gramEnd"/>
      <w:r w:rsidRPr="00BE747E">
        <w:rPr>
          <w:rFonts w:ascii="Times New Roman" w:eastAsia="Times New Roman" w:hAnsi="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roofErr w:type="gramStart"/>
      <w:r w:rsidRPr="00BE747E">
        <w:rPr>
          <w:rFonts w:ascii="Times New Roman" w:eastAsia="Times New Roman" w:hAnsi="Times New Roman"/>
          <w:sz w:val="24"/>
          <w:szCs w:val="24"/>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w:t>
      </w:r>
      <w:r w:rsidRPr="00BE747E">
        <w:rPr>
          <w:rFonts w:ascii="Times New Roman" w:eastAsia="Times New Roman" w:hAnsi="Times New Roman"/>
          <w:sz w:val="24"/>
          <w:szCs w:val="24"/>
          <w:lang w:eastAsia="ru-RU"/>
        </w:rPr>
        <w:lastRenderedPageBreak/>
        <w:t>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E747E">
        <w:rPr>
          <w:rFonts w:ascii="Times New Roman" w:eastAsia="Times New Roman" w:hAnsi="Times New Roman"/>
          <w:sz w:val="24"/>
          <w:szCs w:val="24"/>
          <w:lang w:eastAsia="ru-RU"/>
        </w:rPr>
        <w:t xml:space="preserve"> заявителя о проведенных мероприятиях.</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Основания для приостановления предоставления муниципальной услуги не предусмотрены.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hAnsi="Times New Roman"/>
          <w:sz w:val="24"/>
          <w:szCs w:val="24"/>
        </w:rPr>
        <w:t xml:space="preserve">2.9. Основания для </w:t>
      </w:r>
      <w:r w:rsidRPr="00BE747E">
        <w:rPr>
          <w:rFonts w:ascii="Times New Roman" w:eastAsiaTheme="minorEastAsia" w:hAnsi="Times New Roman"/>
          <w:sz w:val="24"/>
          <w:szCs w:val="24"/>
          <w:lang w:eastAsia="ru-RU"/>
        </w:rPr>
        <w:t>отказа в приеме документов, необходимых для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heme="minorEastAsia" w:hAnsi="Times New Roman"/>
          <w:sz w:val="24"/>
          <w:szCs w:val="24"/>
          <w:lang w:eastAsia="ru-RU"/>
        </w:rPr>
        <w:t>1.</w:t>
      </w:r>
      <w:r w:rsidRPr="00BE747E">
        <w:rPr>
          <w:rFonts w:ascii="Times New Roman" w:eastAsia="Times New Roman" w:hAnsi="Times New Roman"/>
          <w:sz w:val="24"/>
          <w:szCs w:val="24"/>
          <w:lang w:eastAsia="ru-RU"/>
        </w:rPr>
        <w:t xml:space="preserve"> Заявление подано лицом, не уполномоченным на осуществление таких действий;</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 заявителем не представлены документы, установленные </w:t>
      </w:r>
      <w:hyperlink r:id="rId9" w:anchor="P112" w:history="1">
        <w:r w:rsidRPr="00BE747E">
          <w:rPr>
            <w:rStyle w:val="a8"/>
            <w:rFonts w:ascii="Times New Roman" w:eastAsiaTheme="minorEastAsia" w:hAnsi="Times New Roman"/>
            <w:sz w:val="24"/>
            <w:szCs w:val="24"/>
            <w:lang w:eastAsia="ru-RU"/>
          </w:rPr>
          <w:t>пунктом 2.6</w:t>
        </w:r>
      </w:hyperlink>
      <w:r w:rsidRPr="00BE747E">
        <w:rPr>
          <w:rFonts w:ascii="Times New Roman" w:eastAsiaTheme="minorEastAsia" w:hAnsi="Times New Roman"/>
          <w:sz w:val="24"/>
          <w:szCs w:val="24"/>
          <w:lang w:eastAsia="ru-RU"/>
        </w:rPr>
        <w:t xml:space="preserve"> административного регламента;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3. Представленные заявителем документы </w:t>
      </w:r>
      <w:proofErr w:type="gramStart"/>
      <w:r w:rsidRPr="00BE747E">
        <w:rPr>
          <w:rFonts w:ascii="Times New Roman" w:eastAsiaTheme="minorEastAsia" w:hAnsi="Times New Roman"/>
          <w:sz w:val="24"/>
          <w:szCs w:val="24"/>
          <w:lang w:eastAsia="ru-RU"/>
        </w:rPr>
        <w:t>недействительны/указанные в заявлении сведения недостоверны</w:t>
      </w:r>
      <w:proofErr w:type="gramEnd"/>
      <w:r w:rsidRPr="00BE747E">
        <w:rPr>
          <w:rFonts w:ascii="Times New Roman" w:eastAsiaTheme="minorEastAsia" w:hAnsi="Times New Roman"/>
          <w:sz w:val="24"/>
          <w:szCs w:val="24"/>
          <w:lang w:eastAsia="ru-RU"/>
        </w:rPr>
        <w:t>:</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а) заявление подано в орган, не уполномоченный на предоставление муниципальной услуги;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б) представленные документы утратили силу на момент обращения за услугой;</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в)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г)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д) неполное заполнение полей в форме заявления, в том числе в интерактивной форме заявления на ЕПГУ/ПГУ ЛО.</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bookmarkStart w:id="6" w:name="P140"/>
      <w:bookmarkEnd w:id="6"/>
      <w:r w:rsidRPr="00BE747E">
        <w:rPr>
          <w:rFonts w:ascii="Times New Roman" w:hAnsi="Times New Roman"/>
          <w:sz w:val="24"/>
          <w:szCs w:val="24"/>
        </w:rPr>
        <w:t>2.10. Исчерпывающий перечень оснований для отказа в предоставлении муниципальной услуги</w:t>
      </w:r>
      <w:bookmarkStart w:id="7" w:name="Par281"/>
      <w:bookmarkEnd w:id="7"/>
      <w:r w:rsidRPr="00BE747E">
        <w:rPr>
          <w:rFonts w:ascii="Times New Roman" w:eastAsiaTheme="minorEastAsia" w:hAnsi="Times New Roman"/>
          <w:sz w:val="24"/>
          <w:szCs w:val="24"/>
          <w:lang w:eastAsia="ru-RU"/>
        </w:rPr>
        <w:t>:</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1. Отсутствие права на предоставление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а) прекращение права постоянного (бессрочного) пользования или права пожизненного наследуемого владения земельными участками не входит в компетенцию Администрации;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б) категория заявителя не соответствует требованиям, установленным </w:t>
      </w:r>
      <w:hyperlink r:id="rId10" w:anchor="P65" w:history="1">
        <w:r w:rsidRPr="00BE747E">
          <w:rPr>
            <w:rStyle w:val="a8"/>
            <w:rFonts w:ascii="Times New Roman" w:hAnsi="Times New Roman"/>
            <w:sz w:val="24"/>
            <w:szCs w:val="24"/>
          </w:rPr>
          <w:t>пунктом 1.2</w:t>
        </w:r>
      </w:hyperlink>
      <w:r w:rsidRPr="00BE747E">
        <w:rPr>
          <w:rFonts w:ascii="Times New Roman" w:hAnsi="Times New Roman"/>
          <w:sz w:val="24"/>
          <w:szCs w:val="24"/>
        </w:rPr>
        <w:t xml:space="preserve"> настоящего административного регламента.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2. Представленные заявителем документы не отвечают требованиям, установленным административным регламентом;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заявителем не представлены документы, установленные пунктом 2.6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2.11. Муниципальная услуга предоставляется бесплатно.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67616E" w:rsidRPr="00BE747E" w:rsidRDefault="0067616E" w:rsidP="000A509C">
      <w:pPr>
        <w:spacing w:after="0" w:line="240" w:lineRule="auto"/>
        <w:ind w:left="426" w:firstLine="709"/>
        <w:jc w:val="both"/>
        <w:rPr>
          <w:rFonts w:ascii="Times New Roman" w:eastAsiaTheme="minorHAnsi" w:hAnsi="Times New Roman"/>
          <w:sz w:val="24"/>
          <w:szCs w:val="24"/>
        </w:rPr>
      </w:pPr>
      <w:r w:rsidRPr="00BE747E">
        <w:rPr>
          <w:rFonts w:ascii="Times New Roman" w:hAnsi="Times New Roman"/>
          <w:sz w:val="24"/>
          <w:szCs w:val="24"/>
        </w:rPr>
        <w:t>2.13. Срок регистрации заявления о предоставлении муниципальной услуги составляет:</w:t>
      </w:r>
    </w:p>
    <w:p w:rsidR="0067616E" w:rsidRPr="00BE747E" w:rsidRDefault="0067616E" w:rsidP="000A509C">
      <w:pPr>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при обращении заявителя в ГБУ ЛО "МФЦ" - в течение 1 рабочего дня;</w:t>
      </w:r>
    </w:p>
    <w:p w:rsidR="0067616E" w:rsidRPr="00BE747E" w:rsidRDefault="0067616E" w:rsidP="000A509C">
      <w:pPr>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lastRenderedPageBreak/>
        <w:t xml:space="preserve">при направлении запроса в форме электронного документа посредством ЕПГУ </w:t>
      </w:r>
      <w:proofErr w:type="gramStart"/>
      <w:r w:rsidRPr="00BE747E">
        <w:rPr>
          <w:rFonts w:ascii="Times New Roman" w:hAnsi="Times New Roman"/>
          <w:sz w:val="24"/>
          <w:szCs w:val="24"/>
        </w:rPr>
        <w:t>и(</w:t>
      </w:r>
      <w:proofErr w:type="gramEnd"/>
      <w:r w:rsidRPr="00BE747E">
        <w:rPr>
          <w:rFonts w:ascii="Times New Roman" w:hAnsi="Times New Roman"/>
          <w:sz w:val="24"/>
          <w:szCs w:val="24"/>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2.14.2. Наличие на территории, прилегающей к зданию,</w:t>
      </w:r>
      <w:r w:rsidRPr="00BE747E">
        <w:rPr>
          <w:rFonts w:ascii="Times New Roman" w:hAnsi="Times New Roman"/>
          <w:sz w:val="24"/>
          <w:szCs w:val="24"/>
        </w:rPr>
        <w:t xml:space="preserve"> </w:t>
      </w:r>
      <w:r w:rsidRPr="00BE747E">
        <w:rPr>
          <w:rFonts w:ascii="Times New Roman" w:eastAsia="Times New Roman" w:hAnsi="Times New Roman"/>
          <w:sz w:val="24"/>
          <w:szCs w:val="24"/>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E747E">
        <w:rPr>
          <w:rFonts w:ascii="Times New Roman" w:eastAsia="Times New Roman" w:hAnsi="Times New Roman"/>
          <w:sz w:val="24"/>
          <w:szCs w:val="24"/>
          <w:lang w:eastAsia="ru-RU"/>
        </w:rPr>
        <w:t>сурдопереводчика</w:t>
      </w:r>
      <w:proofErr w:type="spellEnd"/>
      <w:r w:rsidRPr="00BE747E">
        <w:rPr>
          <w:rFonts w:ascii="Times New Roman" w:eastAsia="Times New Roman" w:hAnsi="Times New Roman"/>
          <w:sz w:val="24"/>
          <w:szCs w:val="24"/>
          <w:lang w:eastAsia="ru-RU"/>
        </w:rPr>
        <w:t xml:space="preserve"> и </w:t>
      </w:r>
      <w:proofErr w:type="spellStart"/>
      <w:r w:rsidRPr="00BE747E">
        <w:rPr>
          <w:rFonts w:ascii="Times New Roman" w:eastAsia="Times New Roman" w:hAnsi="Times New Roman"/>
          <w:sz w:val="24"/>
          <w:szCs w:val="24"/>
          <w:lang w:eastAsia="ru-RU"/>
        </w:rPr>
        <w:t>тифлосурдопереводчика</w:t>
      </w:r>
      <w:proofErr w:type="spellEnd"/>
      <w:r w:rsidRPr="00BE747E">
        <w:rPr>
          <w:rFonts w:ascii="Times New Roman" w:eastAsia="Times New Roman" w:hAnsi="Times New Roman"/>
          <w:sz w:val="24"/>
          <w:szCs w:val="24"/>
          <w:lang w:eastAsia="ru-RU"/>
        </w:rPr>
        <w:t>.</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BE747E">
        <w:rPr>
          <w:rFonts w:ascii="Times New Roman" w:eastAsia="Times New Roman" w:hAnsi="Times New Roman"/>
          <w:sz w:val="24"/>
          <w:szCs w:val="24"/>
          <w:lang w:eastAsia="ru-RU"/>
        </w:rPr>
        <w:t>ств дл</w:t>
      </w:r>
      <w:proofErr w:type="gramEnd"/>
      <w:r w:rsidRPr="00BE747E">
        <w:rPr>
          <w:rFonts w:ascii="Times New Roman" w:eastAsia="Times New Roman" w:hAnsi="Times New Roman"/>
          <w:sz w:val="24"/>
          <w:szCs w:val="24"/>
          <w:lang w:eastAsia="ru-RU"/>
        </w:rPr>
        <w:t>я передвижения инвалида (костылей, ходунков).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2.15. Показатели доступности и качества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2.15.1. Показатели доступности муниципальной услуги (общие, применимые в отношении всех заявителей):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 транспортная доступность к месту предоставления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наличие указателей, обеспечивающих беспрепятственный доступ к помещениям, в которых предоставляется муниципальная услуга;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E747E">
        <w:rPr>
          <w:rFonts w:ascii="Times New Roman" w:eastAsiaTheme="minorEastAsia" w:hAnsi="Times New Roman"/>
          <w:sz w:val="24"/>
          <w:szCs w:val="24"/>
          <w:lang w:eastAsia="ru-RU"/>
        </w:rPr>
        <w:t>и(</w:t>
      </w:r>
      <w:proofErr w:type="gramEnd"/>
      <w:r w:rsidRPr="00BE747E">
        <w:rPr>
          <w:rFonts w:ascii="Times New Roman" w:eastAsiaTheme="minorEastAsia" w:hAnsi="Times New Roman"/>
          <w:sz w:val="24"/>
          <w:szCs w:val="24"/>
          <w:lang w:eastAsia="ru-RU"/>
        </w:rPr>
        <w:t>или) ПГУ ЛО (если муниципальная услуга предоставляется посредством ЕПГУ и(или) ПГУ ЛО)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2.15.2. Показатели доступности муниципальной услуги (специальные, применимые в отношении инвалидов):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1) наличие инфраструктуры, указанной в </w:t>
      </w:r>
      <w:hyperlink r:id="rId11" w:anchor="P200" w:history="1">
        <w:r w:rsidRPr="00BE747E">
          <w:rPr>
            <w:rStyle w:val="a8"/>
            <w:rFonts w:ascii="Times New Roman" w:eastAsia="Times New Roman" w:hAnsi="Times New Roman"/>
            <w:sz w:val="24"/>
            <w:szCs w:val="24"/>
            <w:lang w:eastAsia="ru-RU"/>
          </w:rPr>
          <w:t>п. 2.14</w:t>
        </w:r>
      </w:hyperlink>
      <w:r w:rsidRPr="00BE747E">
        <w:rPr>
          <w:rFonts w:ascii="Times New Roman" w:eastAsia="Times New Roman" w:hAnsi="Times New Roman"/>
          <w:sz w:val="24"/>
          <w:szCs w:val="24"/>
          <w:lang w:eastAsia="ru-RU"/>
        </w:rPr>
        <w:t xml:space="preserve"> административного регламента;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исполнение требований доступности услуг для инвалидов;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2.15.3. Показатели качества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1) соблюдение срока предоставления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 соблюдение времени ожидания в очереди при подаче заявления и получении результата;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Согласований, необходимых для получения муниципальной услуги, не требуется.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2.17.1. Предоставление муниципальной услуги по экстерриториальному принципу не предусмотрено.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eastAsiaTheme="minorEastAsia" w:hAnsi="Times New Roman"/>
          <w:sz w:val="24"/>
          <w:szCs w:val="24"/>
          <w:lang w:eastAsia="ru-RU"/>
        </w:rPr>
      </w:pPr>
    </w:p>
    <w:p w:rsidR="0067616E" w:rsidRPr="00BE747E" w:rsidRDefault="0067616E" w:rsidP="000A509C">
      <w:pPr>
        <w:widowControl w:val="0"/>
        <w:autoSpaceDE w:val="0"/>
        <w:autoSpaceDN w:val="0"/>
        <w:spacing w:after="0" w:line="240" w:lineRule="auto"/>
        <w:ind w:left="426" w:firstLine="709"/>
        <w:jc w:val="center"/>
        <w:rPr>
          <w:rFonts w:ascii="Times New Roman" w:eastAsia="Times New Roman" w:hAnsi="Times New Roman"/>
          <w:sz w:val="24"/>
          <w:szCs w:val="24"/>
          <w:lang w:eastAsia="ru-RU"/>
        </w:rPr>
      </w:pPr>
      <w:bookmarkStart w:id="8" w:name="Par383"/>
      <w:bookmarkEnd w:id="8"/>
      <w:r w:rsidRPr="00BE747E">
        <w:rPr>
          <w:rFonts w:ascii="Times New Roman" w:eastAsia="Times New Roman" w:hAnsi="Times New Roman"/>
          <w:sz w:val="24"/>
          <w:szCs w:val="24"/>
          <w:lang w:eastAsia="ru-RU"/>
        </w:rPr>
        <w:t>3. Состав, последовательность и сроки выполнения</w:t>
      </w:r>
    </w:p>
    <w:p w:rsidR="0067616E" w:rsidRPr="00BE747E" w:rsidRDefault="0067616E" w:rsidP="000A509C">
      <w:pPr>
        <w:widowControl w:val="0"/>
        <w:autoSpaceDE w:val="0"/>
        <w:autoSpaceDN w:val="0"/>
        <w:spacing w:after="0" w:line="240" w:lineRule="auto"/>
        <w:ind w:left="426" w:firstLine="709"/>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административных процедур, требования к порядку их</w:t>
      </w:r>
    </w:p>
    <w:p w:rsidR="0067616E" w:rsidRPr="00BE747E" w:rsidRDefault="0067616E" w:rsidP="000A509C">
      <w:pPr>
        <w:widowControl w:val="0"/>
        <w:autoSpaceDE w:val="0"/>
        <w:autoSpaceDN w:val="0"/>
        <w:spacing w:after="0" w:line="240" w:lineRule="auto"/>
        <w:ind w:left="426" w:firstLine="709"/>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выполнения, в том числе особенности выполнения</w:t>
      </w:r>
    </w:p>
    <w:p w:rsidR="0067616E" w:rsidRPr="00BE747E" w:rsidRDefault="0067616E" w:rsidP="000A509C">
      <w:pPr>
        <w:widowControl w:val="0"/>
        <w:autoSpaceDE w:val="0"/>
        <w:autoSpaceDN w:val="0"/>
        <w:spacing w:after="0" w:line="240" w:lineRule="auto"/>
        <w:ind w:left="426" w:firstLine="709"/>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административных процедур в электронной форме</w:t>
      </w:r>
    </w:p>
    <w:p w:rsidR="0067616E" w:rsidRPr="00BE747E" w:rsidRDefault="0067616E" w:rsidP="000A509C">
      <w:pPr>
        <w:widowControl w:val="0"/>
        <w:autoSpaceDE w:val="0"/>
        <w:autoSpaceDN w:val="0"/>
        <w:adjustRightInd w:val="0"/>
        <w:spacing w:after="0" w:line="240" w:lineRule="auto"/>
        <w:ind w:left="426"/>
        <w:jc w:val="center"/>
        <w:rPr>
          <w:rFonts w:ascii="Times New Roman" w:eastAsiaTheme="minorEastAsia" w:hAnsi="Times New Roman"/>
          <w:b/>
          <w:sz w:val="24"/>
          <w:szCs w:val="24"/>
          <w:lang w:eastAsia="ru-RU"/>
        </w:rPr>
      </w:pP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3.1. Состав, последовательность и сроки выполнения административных процедур, </w:t>
      </w:r>
      <w:r w:rsidRPr="00BE747E">
        <w:rPr>
          <w:rFonts w:ascii="Times New Roman" w:eastAsiaTheme="minorEastAsia" w:hAnsi="Times New Roman"/>
          <w:sz w:val="24"/>
          <w:szCs w:val="24"/>
          <w:lang w:eastAsia="ru-RU"/>
        </w:rPr>
        <w:lastRenderedPageBreak/>
        <w:t>требования к порядку их выполнения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3.1.1. Предоставление муниципальной услуги включает в себя следующие административные процедуры:</w:t>
      </w:r>
    </w:p>
    <w:p w:rsidR="0067616E" w:rsidRPr="00BE747E" w:rsidRDefault="0067616E" w:rsidP="000A509C">
      <w:pPr>
        <w:pStyle w:val="a9"/>
        <w:widowControl w:val="0"/>
        <w:numPr>
          <w:ilvl w:val="0"/>
          <w:numId w:val="6"/>
        </w:numPr>
        <w:autoSpaceDE w:val="0"/>
        <w:autoSpaceDN w:val="0"/>
        <w:adjustRightInd w:val="0"/>
        <w:spacing w:after="0" w:line="240" w:lineRule="auto"/>
        <w:ind w:left="426" w:firstLine="1069"/>
        <w:jc w:val="both"/>
        <w:rPr>
          <w:rFonts w:ascii="Times New Roman" w:hAnsi="Times New Roman" w:cs="Times New Roman"/>
          <w:sz w:val="24"/>
          <w:szCs w:val="24"/>
        </w:rPr>
      </w:pPr>
      <w:r w:rsidRPr="00BE747E">
        <w:rPr>
          <w:rFonts w:ascii="Times New Roman" w:hAnsi="Times New Roman" w:cs="Times New Roman"/>
          <w:sz w:val="24"/>
          <w:szCs w:val="24"/>
        </w:rPr>
        <w:t xml:space="preserve">прием и регистрация заявления и документов о предоставлении муниципальной услуги – 1 рабочий день; </w:t>
      </w:r>
    </w:p>
    <w:p w:rsidR="0067616E" w:rsidRPr="00BE747E" w:rsidRDefault="0067616E" w:rsidP="000A509C">
      <w:pPr>
        <w:pStyle w:val="a9"/>
        <w:widowControl w:val="0"/>
        <w:numPr>
          <w:ilvl w:val="0"/>
          <w:numId w:val="6"/>
        </w:numPr>
        <w:autoSpaceDE w:val="0"/>
        <w:autoSpaceDN w:val="0"/>
        <w:adjustRightInd w:val="0"/>
        <w:spacing w:after="0" w:line="240" w:lineRule="auto"/>
        <w:ind w:left="426" w:firstLine="1069"/>
        <w:jc w:val="both"/>
        <w:rPr>
          <w:rFonts w:ascii="Times New Roman" w:hAnsi="Times New Roman" w:cs="Times New Roman"/>
          <w:sz w:val="24"/>
          <w:szCs w:val="24"/>
        </w:rPr>
      </w:pPr>
      <w:r w:rsidRPr="00BE747E">
        <w:rPr>
          <w:rFonts w:ascii="Times New Roman" w:hAnsi="Times New Roman" w:cs="Times New Roman"/>
          <w:sz w:val="24"/>
          <w:szCs w:val="24"/>
        </w:rPr>
        <w:t>рассмотрение заявления и документов о предоставлении муниципальной услуги – 24 календарных дня;</w:t>
      </w:r>
    </w:p>
    <w:p w:rsidR="0067616E" w:rsidRPr="00BE747E" w:rsidRDefault="0067616E" w:rsidP="000A509C">
      <w:pPr>
        <w:widowControl w:val="0"/>
        <w:numPr>
          <w:ilvl w:val="0"/>
          <w:numId w:val="6"/>
        </w:numPr>
        <w:autoSpaceDE w:val="0"/>
        <w:autoSpaceDN w:val="0"/>
        <w:adjustRightInd w:val="0"/>
        <w:spacing w:after="0" w:line="240" w:lineRule="auto"/>
        <w:ind w:left="426" w:firstLine="1069"/>
        <w:jc w:val="both"/>
        <w:rPr>
          <w:rFonts w:ascii="Times New Roman" w:hAnsi="Times New Roman"/>
          <w:sz w:val="24"/>
          <w:szCs w:val="24"/>
          <w:lang w:eastAsia="ru-RU"/>
        </w:rPr>
      </w:pPr>
      <w:r w:rsidRPr="00BE747E">
        <w:rPr>
          <w:rFonts w:ascii="Times New Roman" w:hAnsi="Times New Roman"/>
          <w:sz w:val="24"/>
          <w:szCs w:val="24"/>
          <w:lang w:eastAsia="ru-RU"/>
        </w:rPr>
        <w:t xml:space="preserve">принятие решения о предоставлении муниципальной услуги или об отказе в предоставлении муниципальной услуги – 2 </w:t>
      </w:r>
      <w:proofErr w:type="gramStart"/>
      <w:r w:rsidRPr="00BE747E">
        <w:rPr>
          <w:rFonts w:ascii="Times New Roman" w:hAnsi="Times New Roman"/>
          <w:sz w:val="24"/>
          <w:szCs w:val="24"/>
          <w:lang w:eastAsia="ru-RU"/>
        </w:rPr>
        <w:t>календарных</w:t>
      </w:r>
      <w:proofErr w:type="gramEnd"/>
      <w:r w:rsidRPr="00BE747E">
        <w:rPr>
          <w:rFonts w:ascii="Times New Roman" w:hAnsi="Times New Roman"/>
          <w:sz w:val="24"/>
          <w:szCs w:val="24"/>
          <w:lang w:eastAsia="ru-RU"/>
        </w:rPr>
        <w:t xml:space="preserve"> дня;</w:t>
      </w:r>
    </w:p>
    <w:p w:rsidR="0067616E" w:rsidRPr="00BE747E" w:rsidRDefault="0067616E" w:rsidP="000A509C">
      <w:pPr>
        <w:widowControl w:val="0"/>
        <w:numPr>
          <w:ilvl w:val="0"/>
          <w:numId w:val="6"/>
        </w:numPr>
        <w:autoSpaceDE w:val="0"/>
        <w:autoSpaceDN w:val="0"/>
        <w:adjustRightInd w:val="0"/>
        <w:spacing w:after="0" w:line="240" w:lineRule="auto"/>
        <w:ind w:left="426" w:firstLine="1069"/>
        <w:jc w:val="both"/>
        <w:rPr>
          <w:rFonts w:ascii="Times New Roman" w:hAnsi="Times New Roman"/>
          <w:sz w:val="24"/>
          <w:szCs w:val="24"/>
          <w:lang w:eastAsia="ru-RU"/>
        </w:rPr>
      </w:pPr>
      <w:r w:rsidRPr="00BE747E">
        <w:rPr>
          <w:rFonts w:ascii="Times New Roman" w:hAnsi="Times New Roman"/>
          <w:sz w:val="24"/>
          <w:szCs w:val="24"/>
          <w:lang w:eastAsia="ru-RU"/>
        </w:rPr>
        <w:t xml:space="preserve">выдача результата предоставления муниципальной услуги – 3 </w:t>
      </w:r>
      <w:proofErr w:type="gramStart"/>
      <w:r w:rsidRPr="00BE747E">
        <w:rPr>
          <w:rFonts w:ascii="Times New Roman" w:hAnsi="Times New Roman"/>
          <w:sz w:val="24"/>
          <w:szCs w:val="24"/>
          <w:lang w:eastAsia="ru-RU"/>
        </w:rPr>
        <w:t>календарных</w:t>
      </w:r>
      <w:proofErr w:type="gramEnd"/>
      <w:r w:rsidRPr="00BE747E">
        <w:rPr>
          <w:rFonts w:ascii="Times New Roman" w:hAnsi="Times New Roman"/>
          <w:sz w:val="24"/>
          <w:szCs w:val="24"/>
          <w:lang w:eastAsia="ru-RU"/>
        </w:rPr>
        <w:t xml:space="preserve"> дня.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3.1.1.1. В случае</w:t>
      </w:r>
      <w:proofErr w:type="gramStart"/>
      <w:r w:rsidRPr="00BE747E">
        <w:rPr>
          <w:rFonts w:ascii="Times New Roman" w:eastAsiaTheme="minorEastAsia" w:hAnsi="Times New Roman"/>
          <w:sz w:val="24"/>
          <w:szCs w:val="24"/>
          <w:lang w:eastAsia="ru-RU"/>
        </w:rPr>
        <w:t>,</w:t>
      </w:r>
      <w:proofErr w:type="gramEnd"/>
      <w:r w:rsidRPr="00BE747E">
        <w:rPr>
          <w:rFonts w:ascii="Times New Roman" w:eastAsiaTheme="minorEastAsia" w:hAnsi="Times New Roman"/>
          <w:sz w:val="24"/>
          <w:szCs w:val="24"/>
          <w:lang w:eastAsia="ru-RU"/>
        </w:rPr>
        <w:t xml:space="preserve"> если право на земельный участок было ранее зарегистрировано в ЕГРН, Администрация обязана в течение 7 календарных дней со дня принятия решения</w:t>
      </w:r>
      <w:r w:rsidRPr="00BE747E">
        <w:rPr>
          <w:rFonts w:ascii="Times New Roman" w:hAnsi="Times New Roman"/>
          <w:sz w:val="24"/>
          <w:szCs w:val="24"/>
        </w:rPr>
        <w:t xml:space="preserve"> </w:t>
      </w:r>
      <w:r w:rsidRPr="00BE747E">
        <w:rPr>
          <w:rFonts w:ascii="Times New Roman" w:eastAsiaTheme="minorEastAsia" w:hAnsi="Times New Roman"/>
          <w:sz w:val="24"/>
          <w:szCs w:val="24"/>
          <w:lang w:eastAsia="ru-RU"/>
        </w:rPr>
        <w:t>о прекращении права постоянного (бессрочного) пользования или права пожизненного наследуемого владения земельным участком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3.1.1.2. В случае</w:t>
      </w:r>
      <w:proofErr w:type="gramStart"/>
      <w:r w:rsidRPr="00BE747E">
        <w:rPr>
          <w:rFonts w:ascii="Times New Roman" w:eastAsiaTheme="minorEastAsia" w:hAnsi="Times New Roman"/>
          <w:sz w:val="24"/>
          <w:szCs w:val="24"/>
          <w:lang w:eastAsia="ru-RU"/>
        </w:rPr>
        <w:t>,</w:t>
      </w:r>
      <w:proofErr w:type="gramEnd"/>
      <w:r w:rsidRPr="00BE747E">
        <w:rPr>
          <w:rFonts w:ascii="Times New Roman" w:eastAsiaTheme="minorEastAsia" w:hAnsi="Times New Roman"/>
          <w:sz w:val="24"/>
          <w:szCs w:val="24"/>
          <w:lang w:eastAsia="ru-RU"/>
        </w:rPr>
        <w:t xml:space="preserve"> если право на земельный участок не было ранее зарегистрировано в ЕГРН, Администрация обязана в течение 7 календарных дней со дня принятия решения</w:t>
      </w:r>
      <w:r w:rsidRPr="00BE747E">
        <w:rPr>
          <w:rFonts w:ascii="Times New Roman" w:hAnsi="Times New Roman"/>
          <w:sz w:val="24"/>
          <w:szCs w:val="24"/>
        </w:rPr>
        <w:t xml:space="preserve"> </w:t>
      </w:r>
      <w:r w:rsidRPr="00BE747E">
        <w:rPr>
          <w:rFonts w:ascii="Times New Roman" w:eastAsiaTheme="minorEastAsia" w:hAnsi="Times New Roman"/>
          <w:sz w:val="24"/>
          <w:szCs w:val="24"/>
          <w:lang w:eastAsia="ru-RU"/>
        </w:rPr>
        <w:t xml:space="preserve">о прекращении права постоянного (бессрочного) пользования или права пожизненного наследуемого владения земельным участком сообщить в налоговый орган по месту нахождения такого земельного участка и в орган регистрации прав об отказе от права на земельный участок.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3.1.2. </w:t>
      </w:r>
      <w:bookmarkStart w:id="9" w:name="Par395"/>
      <w:bookmarkEnd w:id="9"/>
      <w:r w:rsidRPr="00BE747E">
        <w:rPr>
          <w:rFonts w:ascii="Times New Roman" w:eastAsiaTheme="minorEastAsia" w:hAnsi="Times New Roman"/>
          <w:sz w:val="24"/>
          <w:szCs w:val="24"/>
          <w:lang w:eastAsia="ru-RU"/>
        </w:rPr>
        <w:t>Прием и регистрация заявления и документов о предоставлении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3.1.2.1.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3.1.2.2. Содержание административного действия, продолжительность </w:t>
      </w:r>
      <w:proofErr w:type="gramStart"/>
      <w:r w:rsidRPr="00BE747E">
        <w:rPr>
          <w:rFonts w:ascii="Times New Roman" w:eastAsiaTheme="minorEastAsia" w:hAnsi="Times New Roman"/>
          <w:sz w:val="24"/>
          <w:szCs w:val="24"/>
          <w:lang w:eastAsia="ru-RU"/>
        </w:rPr>
        <w:t>и(</w:t>
      </w:r>
      <w:proofErr w:type="gramEnd"/>
      <w:r w:rsidRPr="00BE747E">
        <w:rPr>
          <w:rFonts w:ascii="Times New Roman" w:eastAsiaTheme="minorEastAsia" w:hAnsi="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proofErr w:type="gramStart"/>
      <w:r w:rsidRPr="00BE747E">
        <w:rPr>
          <w:rFonts w:ascii="Times New Roman" w:eastAsiaTheme="minorEastAsia" w:hAnsi="Times New Roman"/>
          <w:sz w:val="24"/>
          <w:szCs w:val="24"/>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BE747E">
        <w:rPr>
          <w:rFonts w:ascii="Times New Roman" w:eastAsia="Times New Roman" w:hAnsi="Times New Roman"/>
          <w:sz w:val="24"/>
          <w:szCs w:val="24"/>
          <w:lang w:eastAsia="ru-RU"/>
        </w:rPr>
        <w:t>(приложение 4 к настоящему административному регламенту)</w:t>
      </w:r>
      <w:r w:rsidRPr="00BE747E">
        <w:rPr>
          <w:rFonts w:ascii="Times New Roman" w:eastAsiaTheme="minorEastAsia" w:hAnsi="Times New Roman"/>
          <w:sz w:val="24"/>
          <w:szCs w:val="24"/>
          <w:lang w:eastAsia="ru-RU"/>
        </w:rPr>
        <w:t>.</w:t>
      </w:r>
      <w:proofErr w:type="gramEnd"/>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3.1.2.5. Результат выполнения административной процедуры: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отказ в приеме заявления о предоставлении муниципальной услуги и прилагаемых к нему документов;</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регистрация заявления о предоставлении муниципальной услуги и прилагаемых к нему документов.</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3.1.3.</w:t>
      </w:r>
      <w:bookmarkStart w:id="10" w:name="Par411"/>
      <w:bookmarkEnd w:id="10"/>
      <w:r w:rsidRPr="00BE747E">
        <w:rPr>
          <w:rFonts w:ascii="Times New Roman" w:eastAsiaTheme="minorEastAsia" w:hAnsi="Times New Roman"/>
          <w:sz w:val="24"/>
          <w:szCs w:val="24"/>
          <w:lang w:eastAsia="ru-RU"/>
        </w:rPr>
        <w:t xml:space="preserve"> Рассмотрение заявления и документов о предоставлении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lastRenderedPageBreak/>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Содержание административного действия (административных действий), продолжительность </w:t>
      </w:r>
      <w:proofErr w:type="gramStart"/>
      <w:r w:rsidRPr="00BE747E">
        <w:rPr>
          <w:rFonts w:ascii="Times New Roman" w:eastAsiaTheme="minorEastAsia" w:hAnsi="Times New Roman"/>
          <w:sz w:val="24"/>
          <w:szCs w:val="24"/>
          <w:lang w:eastAsia="ru-RU"/>
        </w:rPr>
        <w:t>и(</w:t>
      </w:r>
      <w:proofErr w:type="gramEnd"/>
      <w:r w:rsidRPr="00BE747E">
        <w:rPr>
          <w:rFonts w:ascii="Times New Roman" w:eastAsiaTheme="minorEastAsia" w:hAnsi="Times New Roman"/>
          <w:sz w:val="24"/>
          <w:szCs w:val="24"/>
          <w:lang w:eastAsia="ru-RU"/>
        </w:rPr>
        <w:t>или) максимальный срок его (их) выполнения: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u w:val="single"/>
          <w:lang w:eastAsia="ru-RU"/>
        </w:rPr>
        <w:t>1 действие:</w:t>
      </w:r>
      <w:r w:rsidRPr="00BE747E">
        <w:rPr>
          <w:rFonts w:ascii="Times New Roman" w:eastAsiaTheme="minorEastAsia" w:hAnsi="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BE747E">
        <w:rPr>
          <w:rFonts w:ascii="Times New Roman" w:eastAsiaTheme="minorEastAsia" w:hAnsi="Times New Roman"/>
          <w:sz w:val="24"/>
          <w:szCs w:val="24"/>
          <w:lang w:eastAsia="ru-RU"/>
        </w:rPr>
        <w:t>заявлении</w:t>
      </w:r>
      <w:proofErr w:type="gramEnd"/>
      <w:r w:rsidRPr="00BE747E">
        <w:rPr>
          <w:rFonts w:ascii="Times New Roman" w:eastAsiaTheme="minorEastAsia" w:hAnsi="Times New Roman"/>
          <w:sz w:val="24"/>
          <w:szCs w:val="24"/>
          <w:lang w:eastAsia="ru-RU"/>
        </w:rPr>
        <w:t xml:space="preserve"> и документах, в целях оценки их соответствия требованиям и условиям на получение муниципальной услуги;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u w:val="single"/>
          <w:lang w:eastAsia="ru-RU"/>
        </w:rPr>
        <w:t>2 действие:</w:t>
      </w:r>
      <w:r w:rsidRPr="00BE747E">
        <w:rPr>
          <w:rFonts w:ascii="Times New Roman" w:eastAsiaTheme="minorEastAsia" w:hAnsi="Times New Roman"/>
          <w:sz w:val="24"/>
          <w:szCs w:val="24"/>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imes New Roman" w:hAnsi="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BE747E">
        <w:rPr>
          <w:rFonts w:ascii="Times New Roman" w:eastAsiaTheme="minorEastAsia" w:hAnsi="Times New Roman"/>
          <w:sz w:val="24"/>
          <w:szCs w:val="24"/>
          <w:lang w:eastAsia="ru-RU"/>
        </w:rPr>
        <w:t>;</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u w:val="single"/>
          <w:lang w:eastAsia="ru-RU"/>
        </w:rPr>
        <w:t>3 действие:</w:t>
      </w:r>
      <w:r w:rsidRPr="00BE747E">
        <w:rPr>
          <w:rFonts w:ascii="Times New Roman" w:eastAsiaTheme="minorEastAsia" w:hAnsi="Times New Roman"/>
          <w:sz w:val="24"/>
          <w:szCs w:val="24"/>
          <w:lang w:eastAsia="ru-RU"/>
        </w:rPr>
        <w:t xml:space="preserve"> запрос у заявителя документов, удостоверяющих права на землю, в случае, если указанные документы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u w:val="single"/>
          <w:lang w:eastAsia="ru-RU"/>
        </w:rPr>
        <w:t>4 действие:</w:t>
      </w:r>
      <w:r w:rsidRPr="00BE747E">
        <w:rPr>
          <w:rFonts w:ascii="Times New Roman" w:eastAsiaTheme="minorEastAsia" w:hAnsi="Times New Roman"/>
          <w:sz w:val="24"/>
          <w:szCs w:val="24"/>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3.1.3.3. Критерии принятия решения:</w:t>
      </w:r>
      <w:r w:rsidRPr="00BE747E">
        <w:rPr>
          <w:rFonts w:ascii="Times New Roman" w:hAnsi="Times New Roman"/>
          <w:sz w:val="24"/>
          <w:szCs w:val="24"/>
        </w:rPr>
        <w:t xml:space="preserve"> </w:t>
      </w:r>
      <w:r w:rsidRPr="00BE747E">
        <w:rPr>
          <w:rFonts w:ascii="Times New Roman" w:eastAsiaTheme="minorEastAsia" w:hAnsi="Times New Roman"/>
          <w:sz w:val="24"/>
          <w:szCs w:val="24"/>
          <w:lang w:eastAsia="ru-RU"/>
        </w:rPr>
        <w:t>отсутствие (наличие) оснований для отказа в предоставлении муниципальной услуги, установленных пунктом 2.10 административного регламента.</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3.1.3.4. Результат выполнения административной процедуры: </w:t>
      </w:r>
    </w:p>
    <w:p w:rsidR="0067616E" w:rsidRPr="00BE747E" w:rsidRDefault="0067616E" w:rsidP="000A509C">
      <w:pPr>
        <w:widowControl w:val="0"/>
        <w:numPr>
          <w:ilvl w:val="0"/>
          <w:numId w:val="7"/>
        </w:numPr>
        <w:autoSpaceDE w:val="0"/>
        <w:autoSpaceDN w:val="0"/>
        <w:adjustRightInd w:val="0"/>
        <w:spacing w:after="0" w:line="240" w:lineRule="auto"/>
        <w:ind w:left="426" w:firstLine="993"/>
        <w:jc w:val="both"/>
        <w:rPr>
          <w:rFonts w:ascii="Times New Roman" w:hAnsi="Times New Roman"/>
          <w:sz w:val="24"/>
          <w:szCs w:val="24"/>
          <w:lang w:eastAsia="ru-RU"/>
        </w:rPr>
      </w:pPr>
      <w:r w:rsidRPr="00BE747E">
        <w:rPr>
          <w:rFonts w:ascii="Times New Roman" w:hAnsi="Times New Roman"/>
          <w:sz w:val="24"/>
          <w:szCs w:val="24"/>
          <w:lang w:eastAsia="ru-RU"/>
        </w:rPr>
        <w:t>подготовка проекта решения о прекращении права постоянного (бессрочного) пользования или права пожизненного наследуемого владения земельным участком;</w:t>
      </w:r>
    </w:p>
    <w:p w:rsidR="0067616E" w:rsidRPr="00BE747E" w:rsidRDefault="0067616E" w:rsidP="000A509C">
      <w:pPr>
        <w:widowControl w:val="0"/>
        <w:numPr>
          <w:ilvl w:val="0"/>
          <w:numId w:val="7"/>
        </w:numPr>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подготовка проекта решения об </w:t>
      </w:r>
      <w:r w:rsidRPr="00BE747E">
        <w:rPr>
          <w:rFonts w:ascii="Times New Roman" w:hAnsi="Times New Roman"/>
          <w:sz w:val="24"/>
          <w:szCs w:val="24"/>
          <w:lang w:eastAsia="ru-RU"/>
        </w:rPr>
        <w:t xml:space="preserve">отказе в предоставлении </w:t>
      </w:r>
      <w:r w:rsidRPr="00BE747E">
        <w:rPr>
          <w:rFonts w:ascii="Times New Roman" w:hAnsi="Times New Roman"/>
          <w:color w:val="000000"/>
          <w:sz w:val="24"/>
          <w:szCs w:val="24"/>
          <w:lang w:eastAsia="ru-RU"/>
        </w:rPr>
        <w:t>муниципальной услуги;</w:t>
      </w:r>
      <w:r w:rsidRPr="00BE747E">
        <w:rPr>
          <w:rFonts w:ascii="Times New Roman" w:eastAsia="Times New Roman" w:hAnsi="Times New Roman"/>
          <w:sz w:val="24"/>
          <w:szCs w:val="24"/>
          <w:lang w:eastAsia="ru-RU"/>
        </w:rPr>
        <w:t xml:space="preserve">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Общий срок выполнения административной процедуры составляет не более 24 календарных дней;</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3.1.4.4. Критерии принятия решения: наличие/отсутствие у заявителя права на получение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3.1.4.5. Результат выполнения административной процедуры: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lastRenderedPageBreak/>
        <w:t>- подписание решения о прекращении права постоянного (бессрочного) пользования или права пожизненного наследуемого владения земельным участком (приложение 2 к настоящему административному регламенту);</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подписание решения об отказе в предоставлении муниципальной услуги (приложение 3 к настоящему административному регламенту). </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3.1.5. Выдача результата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3.1.5.2. Содержание административного действия, продолжительность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3 календарных дней</w:t>
      </w:r>
      <w:r w:rsidRPr="00BE747E">
        <w:rPr>
          <w:rFonts w:ascii="Times New Roman" w:hAnsi="Times New Roman"/>
          <w:sz w:val="24"/>
          <w:szCs w:val="24"/>
        </w:rPr>
        <w:t xml:space="preserve"> </w:t>
      </w:r>
      <w:r w:rsidRPr="00BE747E">
        <w:rPr>
          <w:rFonts w:ascii="Times New Roman" w:eastAsia="Times New Roman" w:hAnsi="Times New Roman"/>
          <w:sz w:val="24"/>
          <w:szCs w:val="24"/>
          <w:lang w:eastAsia="ru-RU"/>
        </w:rPr>
        <w:t>с даты окончания третьей административной процедуры.</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3.1.5.3. Лицо, ответственное за выполнение административной процедуры: работник Администрации, ответственный за обработку исходящих документов.</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HAnsi" w:hAnsi="Times New Roman"/>
          <w:sz w:val="24"/>
          <w:szCs w:val="24"/>
        </w:rPr>
      </w:pPr>
      <w:r w:rsidRPr="00BE747E">
        <w:rPr>
          <w:rFonts w:ascii="Times New Roman" w:eastAsia="Times New Roman" w:hAnsi="Times New Roman"/>
          <w:sz w:val="24"/>
          <w:szCs w:val="24"/>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 Особенности выполнения административных процедур в электронной форме.</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2" w:history="1">
        <w:r w:rsidRPr="00BE747E">
          <w:rPr>
            <w:rStyle w:val="a8"/>
            <w:rFonts w:ascii="Times New Roman" w:eastAsia="Times New Roman" w:hAnsi="Times New Roman"/>
            <w:sz w:val="24"/>
            <w:szCs w:val="24"/>
            <w:lang w:eastAsia="ru-RU"/>
          </w:rPr>
          <w:t>законом</w:t>
        </w:r>
      </w:hyperlink>
      <w:r w:rsidRPr="00BE747E">
        <w:rPr>
          <w:rFonts w:ascii="Times New Roman" w:eastAsia="Times New Roman" w:hAnsi="Times New Roman"/>
          <w:sz w:val="24"/>
          <w:szCs w:val="24"/>
          <w:lang w:eastAsia="ru-RU"/>
        </w:rPr>
        <w:t xml:space="preserve"> № 210-ФЗ, Федеральным </w:t>
      </w:r>
      <w:hyperlink r:id="rId13" w:history="1">
        <w:r w:rsidRPr="00BE747E">
          <w:rPr>
            <w:rStyle w:val="a8"/>
            <w:rFonts w:ascii="Times New Roman" w:eastAsia="Times New Roman" w:hAnsi="Times New Roman"/>
            <w:sz w:val="24"/>
            <w:szCs w:val="24"/>
            <w:lang w:eastAsia="ru-RU"/>
          </w:rPr>
          <w:t>законом</w:t>
        </w:r>
      </w:hyperlink>
      <w:r w:rsidRPr="00BE747E">
        <w:rPr>
          <w:rFonts w:ascii="Times New Roman" w:eastAsia="Times New Roman" w:hAnsi="Times New Roman"/>
          <w:sz w:val="24"/>
          <w:szCs w:val="24"/>
          <w:lang w:eastAsia="ru-RU"/>
        </w:rPr>
        <w:t xml:space="preserve"> от 27.07.2006 № 149-ФЗ «Об информации, информационных технологиях и о защите информации», </w:t>
      </w:r>
      <w:hyperlink r:id="rId14" w:history="1">
        <w:r w:rsidRPr="00BE747E">
          <w:rPr>
            <w:rStyle w:val="a8"/>
            <w:rFonts w:ascii="Times New Roman" w:eastAsia="Times New Roman" w:hAnsi="Times New Roman"/>
            <w:sz w:val="24"/>
            <w:szCs w:val="24"/>
            <w:lang w:eastAsia="ru-RU"/>
          </w:rPr>
          <w:t>постановлением</w:t>
        </w:r>
      </w:hyperlink>
      <w:r w:rsidRPr="00BE747E">
        <w:rPr>
          <w:rFonts w:ascii="Times New Roman" w:eastAsia="Times New Roman" w:hAnsi="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E747E">
        <w:rPr>
          <w:rFonts w:ascii="Times New Roman" w:eastAsia="Times New Roman" w:hAnsi="Times New Roman"/>
          <w:sz w:val="24"/>
          <w:szCs w:val="24"/>
          <w:lang w:eastAsia="ru-RU"/>
        </w:rPr>
        <w:t>ии и ау</w:t>
      </w:r>
      <w:proofErr w:type="gramEnd"/>
      <w:r w:rsidRPr="00BE747E">
        <w:rPr>
          <w:rFonts w:ascii="Times New Roman" w:eastAsia="Times New Roman" w:hAnsi="Times New Roman"/>
          <w:sz w:val="24"/>
          <w:szCs w:val="24"/>
          <w:lang w:eastAsia="ru-RU"/>
        </w:rPr>
        <w:t>тентификации (далее - ЕСИА).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3.2.3. Муниципальная услуга может быть получена через ПГУ ЛО либо через ЕПГУ следующими способами: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без личной явки на прием в Администрацию.</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3.2.4. Для подачи заявления через ЕПГУ или через ПГУ ЛО заявитель должен выполнить следующие действия: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пройти идентификацию и аутентификацию в ЕСИА;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в личном кабинете на ЕПГУ или на ПГУ ЛО заполнить в электронной форме заявление на оказание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BE747E">
        <w:rPr>
          <w:rFonts w:ascii="Times New Roman" w:eastAsia="Times New Roman" w:hAnsi="Times New Roman"/>
          <w:sz w:val="24"/>
          <w:szCs w:val="24"/>
          <w:lang w:eastAsia="ru-RU"/>
        </w:rPr>
        <w:t>Межвед</w:t>
      </w:r>
      <w:proofErr w:type="spellEnd"/>
      <w:r w:rsidRPr="00BE747E">
        <w:rPr>
          <w:rFonts w:ascii="Times New Roman" w:eastAsia="Times New Roman" w:hAnsi="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или) ЕПГУ.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E747E">
        <w:rPr>
          <w:rFonts w:ascii="Times New Roman" w:eastAsia="Times New Roman" w:hAnsi="Times New Roman"/>
          <w:sz w:val="24"/>
          <w:szCs w:val="24"/>
          <w:lang w:eastAsia="ru-RU"/>
        </w:rPr>
        <w:t>Межвед</w:t>
      </w:r>
      <w:proofErr w:type="spellEnd"/>
      <w:r w:rsidRPr="00BE747E">
        <w:rPr>
          <w:rFonts w:ascii="Times New Roman" w:eastAsia="Times New Roman" w:hAnsi="Times New Roman"/>
          <w:sz w:val="24"/>
          <w:szCs w:val="24"/>
          <w:lang w:eastAsia="ru-RU"/>
        </w:rPr>
        <w:t xml:space="preserve"> ЛО» формы о принятом решении и переводит дело в архив АИС «</w:t>
      </w:r>
      <w:proofErr w:type="spellStart"/>
      <w:r w:rsidRPr="00BE747E">
        <w:rPr>
          <w:rFonts w:ascii="Times New Roman" w:eastAsia="Times New Roman" w:hAnsi="Times New Roman"/>
          <w:sz w:val="24"/>
          <w:szCs w:val="24"/>
          <w:lang w:eastAsia="ru-RU"/>
        </w:rPr>
        <w:t>Межвед</w:t>
      </w:r>
      <w:proofErr w:type="spellEnd"/>
      <w:r w:rsidRPr="00BE747E">
        <w:rPr>
          <w:rFonts w:ascii="Times New Roman" w:eastAsia="Times New Roman" w:hAnsi="Times New Roman"/>
          <w:sz w:val="24"/>
          <w:szCs w:val="24"/>
          <w:lang w:eastAsia="ru-RU"/>
        </w:rPr>
        <w:t xml:space="preserve"> ЛО»;</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уведомляет заявителя о принятом решении с помощью указанных в заявлении </w:t>
      </w:r>
      <w:r w:rsidRPr="00BE747E">
        <w:rPr>
          <w:rFonts w:ascii="Times New Roman" w:eastAsia="Times New Roman" w:hAnsi="Times New Roman"/>
          <w:sz w:val="24"/>
          <w:szCs w:val="24"/>
          <w:lang w:eastAsia="ru-RU"/>
        </w:rPr>
        <w:lastRenderedPageBreak/>
        <w:t>сре</w:t>
      </w:r>
      <w:proofErr w:type="gramStart"/>
      <w:r w:rsidRPr="00BE747E">
        <w:rPr>
          <w:rFonts w:ascii="Times New Roman" w:eastAsia="Times New Roman" w:hAnsi="Times New Roman"/>
          <w:sz w:val="24"/>
          <w:szCs w:val="24"/>
          <w:lang w:eastAsia="ru-RU"/>
        </w:rPr>
        <w:t>дств св</w:t>
      </w:r>
      <w:proofErr w:type="gramEnd"/>
      <w:r w:rsidRPr="00BE747E">
        <w:rPr>
          <w:rFonts w:ascii="Times New Roman" w:eastAsia="Times New Roman" w:hAnsi="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3.2.7. В случае поступления всех документов, указанных в </w:t>
      </w:r>
      <w:hyperlink r:id="rId15" w:anchor="P99" w:history="1">
        <w:r w:rsidRPr="00BE747E">
          <w:rPr>
            <w:rStyle w:val="a8"/>
            <w:rFonts w:ascii="Times New Roman" w:eastAsia="Times New Roman" w:hAnsi="Times New Roman"/>
            <w:sz w:val="24"/>
            <w:szCs w:val="24"/>
            <w:lang w:eastAsia="ru-RU"/>
          </w:rPr>
          <w:t>пункте 2.6</w:t>
        </w:r>
      </w:hyperlink>
      <w:r w:rsidRPr="00BE747E">
        <w:rPr>
          <w:rFonts w:ascii="Times New Roman" w:eastAsia="Times New Roman" w:hAnsi="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или) ошибки (приложение 5 к настоящему административному регламенту).</w:t>
      </w:r>
    </w:p>
    <w:p w:rsidR="00BE747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3.3.2. В течение 3 рабочих дней со дня регистрации заявления об исправлении опечаток </w:t>
      </w:r>
      <w:proofErr w:type="gramStart"/>
      <w:r w:rsidRPr="00BE747E">
        <w:rPr>
          <w:rFonts w:ascii="Times New Roman" w:eastAsia="Times New Roman" w:hAnsi="Times New Roman"/>
          <w:sz w:val="24"/>
          <w:szCs w:val="24"/>
          <w:lang w:eastAsia="ru-RU"/>
        </w:rPr>
        <w:t>и(</w:t>
      </w:r>
      <w:proofErr w:type="gramEnd"/>
      <w:r w:rsidRPr="00BE747E">
        <w:rPr>
          <w:rFonts w:ascii="Times New Roman" w:eastAsia="Times New Roman" w:hAnsi="Times New Roman"/>
          <w:sz w:val="24"/>
          <w:szCs w:val="24"/>
          <w:lang w:eastAsia="ru-RU"/>
        </w:rPr>
        <w:t>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w:t>
      </w:r>
      <w:r w:rsidR="00BE747E">
        <w:rPr>
          <w:rFonts w:ascii="Times New Roman" w:eastAsia="Times New Roman" w:hAnsi="Times New Roman"/>
          <w:sz w:val="24"/>
          <w:szCs w:val="24"/>
          <w:lang w:eastAsia="ru-RU"/>
        </w:rPr>
        <w:t xml:space="preserve">ущенных опечаток </w:t>
      </w:r>
      <w:proofErr w:type="gramStart"/>
      <w:r w:rsidR="00BE747E">
        <w:rPr>
          <w:rFonts w:ascii="Times New Roman" w:eastAsia="Times New Roman" w:hAnsi="Times New Roman"/>
          <w:sz w:val="24"/>
          <w:szCs w:val="24"/>
          <w:lang w:eastAsia="ru-RU"/>
        </w:rPr>
        <w:t>и(</w:t>
      </w:r>
      <w:proofErr w:type="gramEnd"/>
      <w:r w:rsidR="00BE747E">
        <w:rPr>
          <w:rFonts w:ascii="Times New Roman" w:eastAsia="Times New Roman" w:hAnsi="Times New Roman"/>
          <w:sz w:val="24"/>
          <w:szCs w:val="24"/>
          <w:lang w:eastAsia="ru-RU"/>
        </w:rPr>
        <w:t>или) ошибок.</w:t>
      </w:r>
    </w:p>
    <w:p w:rsidR="00BE747E" w:rsidRPr="00BE747E" w:rsidRDefault="00BE747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
    <w:p w:rsidR="0067616E" w:rsidRPr="00BE747E" w:rsidRDefault="0067616E" w:rsidP="000A509C">
      <w:pPr>
        <w:autoSpaceDE w:val="0"/>
        <w:autoSpaceDN w:val="0"/>
        <w:adjustRightInd w:val="0"/>
        <w:spacing w:after="0" w:line="240" w:lineRule="auto"/>
        <w:ind w:left="426"/>
        <w:jc w:val="center"/>
        <w:outlineLvl w:val="0"/>
        <w:rPr>
          <w:rFonts w:ascii="Times New Roman" w:eastAsiaTheme="minorEastAsia" w:hAnsi="Times New Roman"/>
          <w:sz w:val="24"/>
          <w:szCs w:val="24"/>
          <w:lang w:eastAsia="ru-RU"/>
        </w:rPr>
      </w:pPr>
      <w:bookmarkStart w:id="11" w:name="Par469"/>
      <w:bookmarkEnd w:id="11"/>
      <w:r w:rsidRPr="00BE747E">
        <w:rPr>
          <w:rFonts w:ascii="Times New Roman" w:eastAsiaTheme="minorEastAsia" w:hAnsi="Times New Roman"/>
          <w:sz w:val="24"/>
          <w:szCs w:val="24"/>
          <w:lang w:eastAsia="ru-RU"/>
        </w:rPr>
        <w:t xml:space="preserve">4. Формы </w:t>
      </w:r>
      <w:proofErr w:type="gramStart"/>
      <w:r w:rsidRPr="00BE747E">
        <w:rPr>
          <w:rFonts w:ascii="Times New Roman" w:eastAsiaTheme="minorEastAsia" w:hAnsi="Times New Roman"/>
          <w:sz w:val="24"/>
          <w:szCs w:val="24"/>
          <w:lang w:eastAsia="ru-RU"/>
        </w:rPr>
        <w:t>контроля за</w:t>
      </w:r>
      <w:proofErr w:type="gramEnd"/>
      <w:r w:rsidRPr="00BE747E">
        <w:rPr>
          <w:rFonts w:ascii="Times New Roman" w:eastAsiaTheme="minorEastAsia" w:hAnsi="Times New Roman"/>
          <w:sz w:val="24"/>
          <w:szCs w:val="24"/>
          <w:lang w:eastAsia="ru-RU"/>
        </w:rPr>
        <w:t xml:space="preserve"> исполнением административного регламента</w:t>
      </w:r>
    </w:p>
    <w:p w:rsidR="0067616E" w:rsidRPr="00BE747E" w:rsidRDefault="0067616E" w:rsidP="000A509C">
      <w:pPr>
        <w:autoSpaceDE w:val="0"/>
        <w:autoSpaceDN w:val="0"/>
        <w:adjustRightInd w:val="0"/>
        <w:spacing w:after="0" w:line="240" w:lineRule="auto"/>
        <w:ind w:left="426"/>
        <w:jc w:val="center"/>
        <w:outlineLvl w:val="0"/>
        <w:rPr>
          <w:rFonts w:ascii="Times New Roman" w:eastAsiaTheme="minorEastAsia" w:hAnsi="Times New Roman"/>
          <w:b/>
          <w:sz w:val="24"/>
          <w:szCs w:val="24"/>
          <w:lang w:eastAsia="ru-RU"/>
        </w:rPr>
      </w:pPr>
    </w:p>
    <w:p w:rsidR="0067616E" w:rsidRPr="00BE747E" w:rsidRDefault="0067616E" w:rsidP="000A509C">
      <w:pPr>
        <w:widowControl w:val="0"/>
        <w:autoSpaceDE w:val="0"/>
        <w:autoSpaceDN w:val="0"/>
        <w:adjustRightInd w:val="0"/>
        <w:spacing w:after="0" w:line="240" w:lineRule="auto"/>
        <w:ind w:left="426" w:firstLine="540"/>
        <w:jc w:val="both"/>
        <w:rPr>
          <w:rFonts w:ascii="Times New Roman" w:eastAsiaTheme="minorHAnsi" w:hAnsi="Times New Roman"/>
          <w:sz w:val="24"/>
          <w:szCs w:val="24"/>
        </w:rPr>
      </w:pPr>
      <w:r w:rsidRPr="00BE747E">
        <w:rPr>
          <w:rFonts w:ascii="Times New Roman" w:hAnsi="Times New Roman"/>
          <w:sz w:val="24"/>
          <w:szCs w:val="24"/>
        </w:rPr>
        <w:t xml:space="preserve">4.1. Порядок осуществления текущего </w:t>
      </w:r>
      <w:proofErr w:type="gramStart"/>
      <w:r w:rsidRPr="00BE747E">
        <w:rPr>
          <w:rFonts w:ascii="Times New Roman" w:hAnsi="Times New Roman"/>
          <w:sz w:val="24"/>
          <w:szCs w:val="24"/>
        </w:rPr>
        <w:t>контроля за</w:t>
      </w:r>
      <w:proofErr w:type="gramEnd"/>
      <w:r w:rsidRPr="00BE747E">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 xml:space="preserve">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w:t>
      </w:r>
      <w:r w:rsidRPr="00BE747E">
        <w:rPr>
          <w:rFonts w:ascii="Times New Roman" w:hAnsi="Times New Roman"/>
          <w:sz w:val="24"/>
          <w:szCs w:val="24"/>
        </w:rPr>
        <w:lastRenderedPageBreak/>
        <w:t>исполнения положений настоящего административного регламента, иных нормативных правовых актов.</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 xml:space="preserve">В целях осуществления </w:t>
      </w:r>
      <w:proofErr w:type="gramStart"/>
      <w:r w:rsidRPr="00BE747E">
        <w:rPr>
          <w:rFonts w:ascii="Times New Roman" w:hAnsi="Times New Roman"/>
          <w:sz w:val="24"/>
          <w:szCs w:val="24"/>
        </w:rPr>
        <w:t>контроля за</w:t>
      </w:r>
      <w:proofErr w:type="gramEnd"/>
      <w:r w:rsidRPr="00BE747E">
        <w:rPr>
          <w:rFonts w:ascii="Times New Roman" w:hAnsi="Times New Roman"/>
          <w:sz w:val="24"/>
          <w:szCs w:val="24"/>
        </w:rPr>
        <w:t xml:space="preserve"> полнотой и качеством предоставления муниципальной услуги проводятся плановые и внеплановые проверки.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По результатам рассмотрения обращений дается письменный ответ.</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Руководитель ОМСУ несет персональную ответственность за обеспечение предоставления муниципальной услуги.</w:t>
      </w:r>
    </w:p>
    <w:p w:rsidR="0067616E" w:rsidRPr="00BE747E" w:rsidRDefault="0067616E" w:rsidP="000A509C">
      <w:pPr>
        <w:widowControl w:val="0"/>
        <w:autoSpaceDE w:val="0"/>
        <w:autoSpaceDN w:val="0"/>
        <w:adjustRightInd w:val="0"/>
        <w:spacing w:after="0" w:line="240" w:lineRule="auto"/>
        <w:ind w:left="426" w:firstLine="540"/>
        <w:jc w:val="both"/>
        <w:rPr>
          <w:rFonts w:ascii="Times New Roman" w:hAnsi="Times New Roman"/>
          <w:sz w:val="24"/>
          <w:szCs w:val="24"/>
        </w:rPr>
      </w:pPr>
      <w:r w:rsidRPr="00BE747E">
        <w:rPr>
          <w:rFonts w:ascii="Times New Roman" w:hAnsi="Times New Roman"/>
          <w:sz w:val="24"/>
          <w:szCs w:val="24"/>
        </w:rPr>
        <w:t>Работники ОМСУ при предоставлении муниципальной услуги несут персональную ответственность:</w:t>
      </w:r>
    </w:p>
    <w:p w:rsidR="0067616E" w:rsidRPr="00BE747E" w:rsidRDefault="0067616E" w:rsidP="000A509C">
      <w:pPr>
        <w:widowControl w:val="0"/>
        <w:numPr>
          <w:ilvl w:val="0"/>
          <w:numId w:val="8"/>
        </w:numPr>
        <w:autoSpaceDE w:val="0"/>
        <w:autoSpaceDN w:val="0"/>
        <w:adjustRightInd w:val="0"/>
        <w:spacing w:after="0" w:line="240" w:lineRule="auto"/>
        <w:ind w:left="426" w:firstLine="567"/>
        <w:jc w:val="both"/>
        <w:rPr>
          <w:rFonts w:ascii="Times New Roman" w:hAnsi="Times New Roman"/>
          <w:sz w:val="24"/>
          <w:szCs w:val="24"/>
        </w:rPr>
      </w:pPr>
      <w:r w:rsidRPr="00BE747E">
        <w:rPr>
          <w:rFonts w:ascii="Times New Roman" w:hAnsi="Times New Roman"/>
          <w:sz w:val="24"/>
          <w:szCs w:val="24"/>
        </w:rPr>
        <w:t>за неисполнение или ненадлежащее исполнение административных процедур при предоставлении муниципальной услуги;</w:t>
      </w:r>
    </w:p>
    <w:p w:rsidR="0067616E" w:rsidRPr="00BE747E" w:rsidRDefault="0067616E" w:rsidP="000A509C">
      <w:pPr>
        <w:widowControl w:val="0"/>
        <w:numPr>
          <w:ilvl w:val="0"/>
          <w:numId w:val="8"/>
        </w:numPr>
        <w:autoSpaceDE w:val="0"/>
        <w:autoSpaceDN w:val="0"/>
        <w:adjustRightInd w:val="0"/>
        <w:spacing w:after="0" w:line="240" w:lineRule="auto"/>
        <w:ind w:left="426" w:firstLine="567"/>
        <w:jc w:val="both"/>
        <w:rPr>
          <w:rFonts w:ascii="Times New Roman" w:hAnsi="Times New Roman"/>
          <w:sz w:val="24"/>
          <w:szCs w:val="24"/>
        </w:rPr>
      </w:pPr>
      <w:r w:rsidRPr="00BE747E">
        <w:rPr>
          <w:rFonts w:ascii="Times New Roman" w:hAnsi="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67616E" w:rsidRPr="00BE747E" w:rsidRDefault="0067616E" w:rsidP="000A509C">
      <w:pPr>
        <w:widowControl w:val="0"/>
        <w:autoSpaceDE w:val="0"/>
        <w:autoSpaceDN w:val="0"/>
        <w:adjustRightInd w:val="0"/>
        <w:spacing w:after="0" w:line="240" w:lineRule="auto"/>
        <w:ind w:left="426"/>
        <w:jc w:val="center"/>
        <w:outlineLvl w:val="1"/>
        <w:rPr>
          <w:rFonts w:ascii="Times New Roman" w:eastAsia="Times New Roman" w:hAnsi="Times New Roman"/>
          <w:sz w:val="24"/>
          <w:szCs w:val="24"/>
          <w:lang w:eastAsia="ru-RU"/>
        </w:rPr>
      </w:pPr>
    </w:p>
    <w:p w:rsidR="0067616E" w:rsidRPr="00BE747E" w:rsidRDefault="0067616E" w:rsidP="000A509C">
      <w:pPr>
        <w:widowControl w:val="0"/>
        <w:autoSpaceDE w:val="0"/>
        <w:autoSpaceDN w:val="0"/>
        <w:adjustRightInd w:val="0"/>
        <w:spacing w:after="0" w:line="240" w:lineRule="auto"/>
        <w:ind w:left="426"/>
        <w:jc w:val="center"/>
        <w:outlineLvl w:val="1"/>
        <w:rPr>
          <w:rFonts w:ascii="Times New Roman" w:eastAsia="Times New Roman" w:hAnsi="Times New Roman"/>
          <w:sz w:val="24"/>
          <w:szCs w:val="24"/>
          <w:lang w:eastAsia="ru-RU"/>
        </w:rPr>
      </w:pPr>
      <w:bookmarkStart w:id="12" w:name="Par491"/>
      <w:bookmarkEnd w:id="12"/>
      <w:r w:rsidRPr="00BE747E">
        <w:rPr>
          <w:rFonts w:ascii="Times New Roman" w:eastAsiaTheme="minorEastAsia" w:hAnsi="Times New Roman"/>
          <w:sz w:val="24"/>
          <w:szCs w:val="24"/>
          <w:lang w:eastAsia="ru-RU"/>
        </w:rPr>
        <w:t>5</w:t>
      </w:r>
      <w:r w:rsidRPr="00BE747E">
        <w:rPr>
          <w:rFonts w:ascii="Times New Roman" w:eastAsia="Times New Roman" w:hAnsi="Times New Roman"/>
          <w:sz w:val="24"/>
          <w:szCs w:val="24"/>
          <w:lang w:eastAsia="ru-RU"/>
        </w:rPr>
        <w:t xml:space="preserve">. </w:t>
      </w:r>
      <w:bookmarkStart w:id="13" w:name="Par540"/>
      <w:bookmarkEnd w:id="13"/>
      <w:r w:rsidRPr="00BE747E">
        <w:rPr>
          <w:rFonts w:ascii="Times New Roman" w:eastAsia="Times New Roman" w:hAnsi="Times New Roman"/>
          <w:sz w:val="24"/>
          <w:szCs w:val="24"/>
          <w:lang w:eastAsia="ru-RU"/>
        </w:rPr>
        <w:t>Досудебный (внесудебный) порядок обжалования решений</w:t>
      </w:r>
    </w:p>
    <w:p w:rsidR="0067616E" w:rsidRPr="00BE747E" w:rsidRDefault="0067616E" w:rsidP="000A509C">
      <w:pPr>
        <w:widowControl w:val="0"/>
        <w:autoSpaceDE w:val="0"/>
        <w:autoSpaceDN w:val="0"/>
        <w:adjustRightInd w:val="0"/>
        <w:spacing w:after="0" w:line="240" w:lineRule="auto"/>
        <w:ind w:left="426"/>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4" w:name="Par436"/>
      <w:bookmarkEnd w:id="14"/>
      <w:r w:rsidRPr="00BE747E">
        <w:rPr>
          <w:rFonts w:ascii="Times New Roman" w:eastAsia="Times New Roman" w:hAnsi="Times New Roman"/>
          <w:sz w:val="24"/>
          <w:szCs w:val="24"/>
          <w:lang w:eastAsia="ru-RU"/>
        </w:rPr>
        <w:t xml:space="preserve">,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w:t>
      </w:r>
      <w:r w:rsidRPr="00BE747E">
        <w:rPr>
          <w:rFonts w:ascii="Times New Roman" w:eastAsia="Times New Roman" w:hAnsi="Times New Roman"/>
          <w:sz w:val="24"/>
          <w:szCs w:val="24"/>
          <w:lang w:eastAsia="ru-RU"/>
        </w:rPr>
        <w:lastRenderedPageBreak/>
        <w:t>муниципальных услуг</w:t>
      </w:r>
    </w:p>
    <w:p w:rsidR="0067616E" w:rsidRPr="00BE747E" w:rsidRDefault="0067616E" w:rsidP="000A509C">
      <w:pPr>
        <w:autoSpaceDE w:val="0"/>
        <w:autoSpaceDN w:val="0"/>
        <w:adjustRightInd w:val="0"/>
        <w:spacing w:after="0" w:line="240" w:lineRule="auto"/>
        <w:ind w:left="426"/>
        <w:jc w:val="center"/>
        <w:rPr>
          <w:rFonts w:ascii="Times New Roman" w:hAnsi="Times New Roman"/>
          <w:sz w:val="24"/>
          <w:szCs w:val="24"/>
        </w:rPr>
      </w:pP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hAnsi="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BE747E">
        <w:rPr>
          <w:rFonts w:ascii="Times New Roman" w:eastAsia="Times New Roman" w:hAnsi="Times New Roman"/>
          <w:sz w:val="24"/>
          <w:szCs w:val="24"/>
          <w:lang w:eastAsia="ru-RU"/>
        </w:rPr>
        <w:t>являются</w:t>
      </w:r>
      <w:proofErr w:type="gramEnd"/>
      <w:r w:rsidRPr="00BE747E">
        <w:rPr>
          <w:rFonts w:ascii="Times New Roman" w:hAnsi="Times New Roman"/>
          <w:sz w:val="24"/>
          <w:szCs w:val="24"/>
        </w:rPr>
        <w:t xml:space="preserve"> </w:t>
      </w:r>
      <w:r w:rsidRPr="00BE747E">
        <w:rPr>
          <w:rFonts w:ascii="Times New Roman" w:eastAsia="Times New Roman" w:hAnsi="Times New Roman"/>
          <w:sz w:val="24"/>
          <w:szCs w:val="24"/>
          <w:lang w:eastAsia="ru-RU"/>
        </w:rPr>
        <w:t>в том числе следующие случаи:</w:t>
      </w:r>
    </w:p>
    <w:p w:rsidR="0067616E" w:rsidRPr="00BE747E" w:rsidRDefault="0067616E" w:rsidP="000A509C">
      <w:pPr>
        <w:spacing w:after="0" w:line="240" w:lineRule="auto"/>
        <w:ind w:left="426" w:firstLine="709"/>
        <w:contextualSpacing/>
        <w:jc w:val="both"/>
        <w:rPr>
          <w:rFonts w:ascii="Times New Roman" w:hAnsi="Times New Roman"/>
          <w:sz w:val="24"/>
          <w:szCs w:val="24"/>
        </w:rPr>
      </w:pPr>
      <w:r w:rsidRPr="00BE747E">
        <w:rPr>
          <w:rFonts w:ascii="Times New Roman" w:hAnsi="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2) нарушение срока предоставления муниципальной услуги. </w:t>
      </w:r>
      <w:proofErr w:type="gramStart"/>
      <w:r w:rsidRPr="00BE747E">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7616E" w:rsidRPr="00BE747E" w:rsidRDefault="0067616E" w:rsidP="000A509C">
      <w:pPr>
        <w:autoSpaceDN w:val="0"/>
        <w:spacing w:after="0" w:line="240" w:lineRule="auto"/>
        <w:ind w:left="426" w:firstLine="709"/>
        <w:jc w:val="both"/>
        <w:rPr>
          <w:rFonts w:ascii="Times New Roman" w:hAnsi="Times New Roman"/>
          <w:sz w:val="24"/>
          <w:szCs w:val="24"/>
        </w:rPr>
      </w:pPr>
      <w:proofErr w:type="gramStart"/>
      <w:r w:rsidRPr="00BE747E">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E747E">
        <w:rPr>
          <w:rFonts w:ascii="Times New Roman" w:hAnsi="Times New Roman"/>
          <w:sz w:val="24"/>
          <w:szCs w:val="24"/>
        </w:rPr>
        <w:t xml:space="preserve"> </w:t>
      </w:r>
      <w:proofErr w:type="gramStart"/>
      <w:r w:rsidRPr="00BE747E">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proofErr w:type="gramStart"/>
      <w:r w:rsidRPr="00BE747E">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E747E">
        <w:rPr>
          <w:rFonts w:ascii="Times New Roman" w:hAnsi="Times New Roman"/>
          <w:sz w:val="24"/>
          <w:szCs w:val="24"/>
        </w:rPr>
        <w:t xml:space="preserve"> </w:t>
      </w:r>
      <w:proofErr w:type="gramStart"/>
      <w:r w:rsidRPr="00BE747E">
        <w:rPr>
          <w:rFonts w:ascii="Times New Roman" w:hAnsi="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BE747E">
        <w:rPr>
          <w:rFonts w:ascii="Times New Roman" w:hAnsi="Times New Roman"/>
          <w:sz w:val="24"/>
          <w:szCs w:val="24"/>
        </w:rPr>
        <w:lastRenderedPageBreak/>
        <w:t>или муниципальных услуг в полном объеме в порядке, определенном частью 1.3 статьи 16 Федерального закона от 27.07.2010 № 210-ФЗ;</w:t>
      </w:r>
      <w:proofErr w:type="gramEnd"/>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proofErr w:type="gramStart"/>
      <w:r w:rsidRPr="00BE747E">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E747E">
        <w:rPr>
          <w:rFonts w:ascii="Times New Roman" w:hAnsi="Times New Roman"/>
          <w:sz w:val="24"/>
          <w:szCs w:val="24"/>
        </w:rPr>
        <w:t xml:space="preserve"> </w:t>
      </w:r>
      <w:proofErr w:type="gramStart"/>
      <w:r w:rsidRPr="00BE747E">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BE747E">
        <w:rPr>
          <w:rFonts w:ascii="Times New Roman" w:hAnsi="Times New Roman"/>
          <w:iCs/>
          <w:sz w:val="24"/>
          <w:szCs w:val="24"/>
        </w:rPr>
        <w:t xml:space="preserve"> от 27.07.2010 № 210-ФЗ</w:t>
      </w:r>
      <w:r w:rsidRPr="00BE747E">
        <w:rPr>
          <w:rFonts w:ascii="Times New Roman" w:hAnsi="Times New Roman"/>
          <w:sz w:val="24"/>
          <w:szCs w:val="24"/>
        </w:rPr>
        <w:t>;</w:t>
      </w:r>
      <w:proofErr w:type="gramEnd"/>
    </w:p>
    <w:p w:rsidR="0067616E" w:rsidRPr="00BE747E" w:rsidRDefault="0067616E" w:rsidP="000A509C">
      <w:pPr>
        <w:spacing w:after="0" w:line="240" w:lineRule="auto"/>
        <w:ind w:left="426" w:firstLine="709"/>
        <w:contextualSpacing/>
        <w:jc w:val="both"/>
        <w:rPr>
          <w:rFonts w:ascii="Times New Roman" w:eastAsiaTheme="minorHAnsi" w:hAnsi="Times New Roman"/>
          <w:sz w:val="24"/>
          <w:szCs w:val="24"/>
        </w:rPr>
      </w:pPr>
      <w:r w:rsidRPr="00BE747E">
        <w:rPr>
          <w:rFonts w:ascii="Times New Roman" w:hAnsi="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E747E">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7616E" w:rsidRPr="00BE747E" w:rsidRDefault="0067616E" w:rsidP="000A509C">
      <w:pPr>
        <w:spacing w:after="0" w:line="240" w:lineRule="auto"/>
        <w:ind w:left="426" w:firstLine="709"/>
        <w:contextualSpacing/>
        <w:jc w:val="both"/>
        <w:rPr>
          <w:rFonts w:ascii="Times New Roman" w:hAnsi="Times New Roman"/>
          <w:sz w:val="24"/>
          <w:szCs w:val="24"/>
        </w:rPr>
      </w:pPr>
      <w:r w:rsidRPr="00BE747E">
        <w:rPr>
          <w:rFonts w:ascii="Times New Roman" w:hAnsi="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67616E" w:rsidRPr="00BE747E" w:rsidRDefault="0067616E" w:rsidP="000A509C">
      <w:pPr>
        <w:spacing w:after="0" w:line="240" w:lineRule="auto"/>
        <w:ind w:left="426" w:firstLine="709"/>
        <w:contextualSpacing/>
        <w:jc w:val="both"/>
        <w:rPr>
          <w:rFonts w:ascii="Times New Roman" w:hAnsi="Times New Roman"/>
          <w:sz w:val="24"/>
          <w:szCs w:val="24"/>
        </w:rPr>
      </w:pPr>
      <w:proofErr w:type="gramStart"/>
      <w:r w:rsidRPr="00BE747E">
        <w:rPr>
          <w:rFonts w:ascii="Times New Roman" w:hAnsi="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E747E">
        <w:rPr>
          <w:rFonts w:ascii="Times New Roman" w:hAnsi="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E747E">
          <w:rPr>
            <w:rStyle w:val="a8"/>
            <w:rFonts w:ascii="Times New Roman" w:hAnsi="Times New Roman"/>
            <w:sz w:val="24"/>
            <w:szCs w:val="24"/>
          </w:rPr>
          <w:t>ч. 5 ст. 11.2</w:t>
        </w:r>
      </w:hyperlink>
      <w:r w:rsidRPr="00BE747E">
        <w:rPr>
          <w:rFonts w:ascii="Times New Roman" w:hAnsi="Times New Roman"/>
          <w:sz w:val="24"/>
          <w:szCs w:val="24"/>
        </w:rPr>
        <w:t xml:space="preserve"> Федерального закона от 27.07.2010 № 210-ФЗ.</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В письменной жалобе в обязательном порядке указываются:</w:t>
      </w:r>
    </w:p>
    <w:p w:rsidR="0067616E" w:rsidRPr="00BE747E" w:rsidRDefault="0067616E" w:rsidP="000A509C">
      <w:pPr>
        <w:spacing w:after="0" w:line="240" w:lineRule="auto"/>
        <w:ind w:left="426" w:firstLine="709"/>
        <w:contextualSpacing/>
        <w:jc w:val="both"/>
        <w:rPr>
          <w:rFonts w:ascii="Times New Roman" w:eastAsiaTheme="minorHAnsi" w:hAnsi="Times New Roman"/>
          <w:sz w:val="24"/>
          <w:szCs w:val="24"/>
        </w:rPr>
      </w:pPr>
      <w:r w:rsidRPr="00BE747E">
        <w:rPr>
          <w:rFonts w:ascii="Times New Roman" w:hAnsi="Times New Roman"/>
          <w:sz w:val="24"/>
          <w:szCs w:val="24"/>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BE747E">
        <w:rPr>
          <w:rFonts w:ascii="Times New Roman" w:hAnsi="Times New Roman"/>
          <w:sz w:val="24"/>
          <w:szCs w:val="24"/>
        </w:rPr>
        <w:t>и(</w:t>
      </w:r>
      <w:proofErr w:type="gramEnd"/>
      <w:r w:rsidRPr="00BE747E">
        <w:rPr>
          <w:rFonts w:ascii="Times New Roman" w:hAnsi="Times New Roman"/>
          <w:sz w:val="24"/>
          <w:szCs w:val="24"/>
        </w:rPr>
        <w:t>или) работника, решения и действия (бездействие) которых обжалуются;</w:t>
      </w:r>
    </w:p>
    <w:p w:rsidR="0067616E" w:rsidRPr="00BE747E" w:rsidRDefault="0067616E" w:rsidP="000A509C">
      <w:pPr>
        <w:spacing w:after="0" w:line="240" w:lineRule="auto"/>
        <w:ind w:left="426" w:firstLine="709"/>
        <w:contextualSpacing/>
        <w:jc w:val="both"/>
        <w:rPr>
          <w:rFonts w:ascii="Times New Roman" w:hAnsi="Times New Roman"/>
          <w:sz w:val="24"/>
          <w:szCs w:val="24"/>
        </w:rPr>
      </w:pPr>
      <w:proofErr w:type="gramStart"/>
      <w:r w:rsidRPr="00BE747E">
        <w:rPr>
          <w:rFonts w:ascii="Times New Roman" w:hAnsi="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7616E" w:rsidRPr="00BE747E" w:rsidRDefault="0067616E" w:rsidP="000A509C">
      <w:pPr>
        <w:spacing w:after="0" w:line="240" w:lineRule="auto"/>
        <w:ind w:left="426" w:firstLine="709"/>
        <w:contextualSpacing/>
        <w:jc w:val="both"/>
        <w:rPr>
          <w:rFonts w:ascii="Times New Roman" w:hAnsi="Times New Roman"/>
          <w:sz w:val="24"/>
          <w:szCs w:val="24"/>
        </w:rPr>
      </w:pPr>
      <w:r w:rsidRPr="00BE747E">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7616E" w:rsidRPr="00BE747E" w:rsidRDefault="0067616E" w:rsidP="000A509C">
      <w:pPr>
        <w:spacing w:after="0" w:line="240" w:lineRule="auto"/>
        <w:ind w:left="426" w:firstLine="709"/>
        <w:contextualSpacing/>
        <w:jc w:val="both"/>
        <w:rPr>
          <w:rFonts w:ascii="Times New Roman" w:hAnsi="Times New Roman"/>
          <w:sz w:val="24"/>
          <w:szCs w:val="24"/>
        </w:rPr>
      </w:pPr>
      <w:r w:rsidRPr="00BE747E">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5.5. </w:t>
      </w:r>
      <w:proofErr w:type="gramStart"/>
      <w:r w:rsidRPr="00BE747E">
        <w:rPr>
          <w:rFonts w:ascii="Times New Roman" w:hAnsi="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E747E">
          <w:rPr>
            <w:rStyle w:val="a8"/>
            <w:rFonts w:ascii="Times New Roman" w:hAnsi="Times New Roman"/>
            <w:sz w:val="24"/>
            <w:szCs w:val="24"/>
          </w:rPr>
          <w:t>ст. 11.1</w:t>
        </w:r>
      </w:hyperlink>
      <w:r w:rsidRPr="00BE747E">
        <w:rPr>
          <w:rFonts w:ascii="Times New Roman" w:hAnsi="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67616E" w:rsidRPr="00BE747E" w:rsidRDefault="0067616E" w:rsidP="000A509C">
      <w:pPr>
        <w:spacing w:after="0" w:line="240" w:lineRule="auto"/>
        <w:ind w:left="426" w:firstLine="709"/>
        <w:contextualSpacing/>
        <w:jc w:val="both"/>
        <w:rPr>
          <w:rFonts w:ascii="Times New Roman" w:eastAsiaTheme="minorHAnsi" w:hAnsi="Times New Roman"/>
          <w:sz w:val="24"/>
          <w:szCs w:val="24"/>
        </w:rPr>
      </w:pPr>
      <w:r w:rsidRPr="00BE747E">
        <w:rPr>
          <w:rFonts w:ascii="Times New Roman" w:hAnsi="Times New Roman"/>
          <w:sz w:val="24"/>
          <w:szCs w:val="24"/>
        </w:rPr>
        <w:t xml:space="preserve">5.6. </w:t>
      </w:r>
      <w:proofErr w:type="gramStart"/>
      <w:r w:rsidRPr="00BE747E">
        <w:rPr>
          <w:rFonts w:ascii="Times New Roman" w:hAnsi="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BE747E">
        <w:rPr>
          <w:rFonts w:ascii="Times New Roman" w:hAnsi="Times New Roman"/>
          <w:sz w:val="24"/>
          <w:szCs w:val="24"/>
        </w:rPr>
        <w:t xml:space="preserve"> установленного срока таких исправлений - в течение пяти рабочих дней со дня ее регистрации.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5.7. По результатам рассмотрения жалобы принимается одно из следующих решений:</w:t>
      </w:r>
    </w:p>
    <w:p w:rsidR="0067616E" w:rsidRPr="00BE747E" w:rsidRDefault="0067616E" w:rsidP="000A509C">
      <w:pPr>
        <w:autoSpaceDN w:val="0"/>
        <w:spacing w:after="0" w:line="240" w:lineRule="auto"/>
        <w:ind w:left="426" w:firstLine="709"/>
        <w:jc w:val="both"/>
        <w:rPr>
          <w:rFonts w:ascii="Times New Roman" w:hAnsi="Times New Roman"/>
          <w:sz w:val="24"/>
          <w:szCs w:val="24"/>
        </w:rPr>
      </w:pPr>
      <w:proofErr w:type="gramStart"/>
      <w:r w:rsidRPr="00BE747E">
        <w:rPr>
          <w:rFonts w:ascii="Times New Roman" w:hAnsi="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2) в удовлетворении жалобы отказывается.</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E747E">
        <w:rPr>
          <w:rFonts w:ascii="Times New Roman" w:hAnsi="Times New Roman"/>
          <w:sz w:val="24"/>
          <w:szCs w:val="24"/>
        </w:rPr>
        <w:t>неудобства</w:t>
      </w:r>
      <w:proofErr w:type="gramEnd"/>
      <w:r w:rsidRPr="00BE747E">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lastRenderedPageBreak/>
        <w:t xml:space="preserve">В случае признания </w:t>
      </w:r>
      <w:proofErr w:type="gramStart"/>
      <w:r w:rsidRPr="00BE747E">
        <w:rPr>
          <w:rFonts w:ascii="Times New Roman" w:hAnsi="Times New Roman"/>
          <w:sz w:val="24"/>
          <w:szCs w:val="24"/>
        </w:rPr>
        <w:t>жалобы</w:t>
      </w:r>
      <w:proofErr w:type="gramEnd"/>
      <w:r w:rsidRPr="00BE747E">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7616E" w:rsidRPr="00BE747E" w:rsidRDefault="0067616E" w:rsidP="000A509C">
      <w:pPr>
        <w:autoSpaceDN w:val="0"/>
        <w:spacing w:after="0" w:line="240" w:lineRule="auto"/>
        <w:ind w:left="426" w:firstLine="709"/>
        <w:jc w:val="both"/>
        <w:rPr>
          <w:rFonts w:ascii="Times New Roman" w:hAnsi="Times New Roman"/>
          <w:sz w:val="24"/>
          <w:szCs w:val="24"/>
        </w:rPr>
      </w:pPr>
      <w:r w:rsidRPr="00BE747E">
        <w:rPr>
          <w:rFonts w:ascii="Times New Roman" w:hAnsi="Times New Roman"/>
          <w:sz w:val="24"/>
          <w:szCs w:val="24"/>
        </w:rPr>
        <w:t xml:space="preserve">В случае установления в ходе или по результатам </w:t>
      </w:r>
      <w:proofErr w:type="gramStart"/>
      <w:r w:rsidRPr="00BE747E">
        <w:rPr>
          <w:rFonts w:ascii="Times New Roman" w:hAnsi="Times New Roman"/>
          <w:sz w:val="24"/>
          <w:szCs w:val="24"/>
        </w:rPr>
        <w:t>рассмотрения жалобы признаков состава административного правонарушения</w:t>
      </w:r>
      <w:proofErr w:type="gramEnd"/>
      <w:r w:rsidRPr="00BE747E">
        <w:rPr>
          <w:rFonts w:ascii="Times New Roman" w:hAnsi="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7616E" w:rsidRPr="00BE747E" w:rsidRDefault="0067616E" w:rsidP="000A509C">
      <w:pPr>
        <w:widowControl w:val="0"/>
        <w:autoSpaceDE w:val="0"/>
        <w:autoSpaceDN w:val="0"/>
        <w:spacing w:after="0" w:line="240" w:lineRule="auto"/>
        <w:ind w:left="426" w:firstLine="540"/>
        <w:jc w:val="both"/>
        <w:rPr>
          <w:rFonts w:ascii="Times New Roman" w:eastAsia="Times New Roman" w:hAnsi="Times New Roman"/>
          <w:sz w:val="24"/>
          <w:szCs w:val="24"/>
          <w:lang w:eastAsia="ru-RU"/>
        </w:rPr>
      </w:pPr>
    </w:p>
    <w:p w:rsidR="0067616E" w:rsidRPr="00BE747E" w:rsidRDefault="0067616E" w:rsidP="000A509C">
      <w:pPr>
        <w:widowControl w:val="0"/>
        <w:autoSpaceDE w:val="0"/>
        <w:autoSpaceDN w:val="0"/>
        <w:adjustRightInd w:val="0"/>
        <w:spacing w:after="0" w:line="240" w:lineRule="auto"/>
        <w:ind w:left="426" w:firstLine="709"/>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6. Особенности выполнения административных процедур</w:t>
      </w:r>
    </w:p>
    <w:p w:rsidR="0067616E" w:rsidRPr="00BE747E" w:rsidRDefault="0067616E" w:rsidP="000A509C">
      <w:pPr>
        <w:widowControl w:val="0"/>
        <w:autoSpaceDE w:val="0"/>
        <w:autoSpaceDN w:val="0"/>
        <w:spacing w:after="0" w:line="240" w:lineRule="auto"/>
        <w:ind w:left="426" w:firstLine="709"/>
        <w:jc w:val="center"/>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многофункциональных центрах</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б) определяет предмет обращения;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 проводит проверку правильности заполнения обращения;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г) проводит проверку укомплектованности пакета документов;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е) заверяет каждый документ дела своей электронной подписью (далее - ЭП);</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ж) направляет копии документов и реестр документов в Администрацию:</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в электронном виде (в составе пакетов электронных дел) в день обращения заявителя в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По окончании приема документов специалист МФЦ выдает заявителю расписку в приеме документов.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6.3. При установлении оснований для отказа в приеме документов, указанных в </w:t>
      </w:r>
      <w:hyperlink r:id="rId18" w:anchor="P167" w:history="1">
        <w:r w:rsidRPr="00BE747E">
          <w:rPr>
            <w:rStyle w:val="a8"/>
            <w:rFonts w:ascii="Times New Roman" w:eastAsia="Times New Roman" w:hAnsi="Times New Roman"/>
            <w:sz w:val="24"/>
            <w:szCs w:val="24"/>
            <w:lang w:eastAsia="ru-RU"/>
          </w:rPr>
          <w:t>пункте 2.9</w:t>
        </w:r>
      </w:hyperlink>
      <w:r w:rsidRPr="00BE747E">
        <w:rPr>
          <w:rFonts w:ascii="Times New Roman" w:eastAsia="Times New Roman" w:hAnsi="Times New Roman"/>
          <w:sz w:val="24"/>
          <w:szCs w:val="24"/>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сообщает заявителю о наличии оснований для отказа в приеме документов;</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предлагает заявителю принять меры к устранению выявленных оснований для отказа в приеме документов, после чего вновь обратиться за предоставлением муниципальной услуги;</w:t>
      </w:r>
    </w:p>
    <w:p w:rsidR="0067616E" w:rsidRPr="00BE747E" w:rsidRDefault="0067616E" w:rsidP="000A509C">
      <w:pPr>
        <w:widowControl w:val="0"/>
        <w:autoSpaceDE w:val="0"/>
        <w:autoSpaceDN w:val="0"/>
        <w:adjustRightInd w:val="0"/>
        <w:spacing w:after="0" w:line="240" w:lineRule="auto"/>
        <w:ind w:left="426" w:firstLine="709"/>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выдает заявителю </w:t>
      </w:r>
      <w:hyperlink r:id="rId19" w:history="1">
        <w:r w:rsidRPr="00BE747E">
          <w:rPr>
            <w:rStyle w:val="a8"/>
            <w:rFonts w:ascii="Times New Roman" w:eastAsiaTheme="minorEastAsia" w:hAnsi="Times New Roman"/>
            <w:sz w:val="24"/>
            <w:szCs w:val="24"/>
            <w:lang w:eastAsia="ru-RU"/>
          </w:rPr>
          <w:t>решение</w:t>
        </w:r>
      </w:hyperlink>
      <w:r w:rsidRPr="00BE747E">
        <w:rPr>
          <w:rFonts w:ascii="Times New Roman" w:eastAsiaTheme="minorEastAsia" w:hAnsi="Times New Roman"/>
          <w:sz w:val="24"/>
          <w:szCs w:val="24"/>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пунктом 2.9 административного регламента </w:t>
      </w:r>
      <w:r w:rsidRPr="00BE747E">
        <w:rPr>
          <w:rFonts w:ascii="Times New Roman" w:eastAsiaTheme="minorEastAsia" w:hAnsi="Times New Roman"/>
          <w:sz w:val="24"/>
          <w:szCs w:val="24"/>
          <w:lang w:eastAsia="ru-RU"/>
        </w:rPr>
        <w:lastRenderedPageBreak/>
        <w:t>(приложение 4</w:t>
      </w:r>
      <w:r w:rsidRPr="00BE747E">
        <w:rPr>
          <w:rFonts w:ascii="Times New Roman" w:eastAsiaTheme="minorEastAsia" w:hAnsi="Times New Roman"/>
          <w:sz w:val="24"/>
          <w:szCs w:val="24"/>
          <w:lang w:eastAsia="ru-RU" w:bidi="ru-RU"/>
        </w:rPr>
        <w:t xml:space="preserve"> к настоящему административному регламенту)</w:t>
      </w:r>
      <w:r w:rsidRPr="00BE747E">
        <w:rPr>
          <w:rFonts w:ascii="Times New Roman" w:eastAsiaTheme="minorEastAsia" w:hAnsi="Times New Roman"/>
          <w:sz w:val="24"/>
          <w:szCs w:val="24"/>
          <w:lang w:eastAsia="ru-RU"/>
        </w:rPr>
        <w:t>.</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7616E" w:rsidRPr="00BE747E" w:rsidRDefault="0067616E" w:rsidP="000A509C">
      <w:pPr>
        <w:widowControl w:val="0"/>
        <w:autoSpaceDE w:val="0"/>
        <w:autoSpaceDN w:val="0"/>
        <w:spacing w:after="0" w:line="240" w:lineRule="auto"/>
        <w:ind w:left="426" w:firstLine="709"/>
        <w:jc w:val="both"/>
        <w:rPr>
          <w:rFonts w:ascii="Times New Roman" w:eastAsia="Times New Roman" w:hAnsi="Times New Roman"/>
          <w:sz w:val="24"/>
          <w:szCs w:val="24"/>
          <w:lang w:eastAsia="ru-RU"/>
        </w:rPr>
      </w:pPr>
      <w:bookmarkStart w:id="15" w:name="P588"/>
      <w:bookmarkEnd w:id="15"/>
      <w:r w:rsidRPr="00BE747E">
        <w:rPr>
          <w:rFonts w:ascii="Times New Roman" w:eastAsia="Times New Roman" w:hAnsi="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67616E" w:rsidRPr="00BE747E" w:rsidRDefault="0067616E" w:rsidP="0067616E">
      <w:pPr>
        <w:spacing w:after="0" w:line="240" w:lineRule="auto"/>
        <w:rPr>
          <w:rFonts w:ascii="Times New Roman" w:eastAsiaTheme="minorEastAsia" w:hAnsi="Times New Roman"/>
          <w:sz w:val="24"/>
          <w:szCs w:val="24"/>
          <w:lang w:eastAsia="ru-RU"/>
        </w:rPr>
        <w:sectPr w:rsidR="0067616E" w:rsidRPr="00BE747E">
          <w:pgSz w:w="11906" w:h="16838"/>
          <w:pgMar w:top="1134" w:right="850" w:bottom="1134" w:left="1134" w:header="708" w:footer="708" w:gutter="0"/>
          <w:cols w:space="720"/>
        </w:sectPr>
      </w:pPr>
    </w:p>
    <w:p w:rsidR="0067616E" w:rsidRPr="00BE747E" w:rsidRDefault="0067616E" w:rsidP="0067616E">
      <w:pPr>
        <w:widowControl w:val="0"/>
        <w:autoSpaceDE w:val="0"/>
        <w:autoSpaceDN w:val="0"/>
        <w:adjustRightInd w:val="0"/>
        <w:spacing w:after="0" w:line="240" w:lineRule="auto"/>
        <w:jc w:val="right"/>
        <w:outlineLvl w:val="1"/>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lastRenderedPageBreak/>
        <w:t>Приложение 1</w:t>
      </w:r>
    </w:p>
    <w:p w:rsidR="0067616E" w:rsidRPr="00BE747E" w:rsidRDefault="0067616E" w:rsidP="000A509C">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к административному регламенту</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В администрацию МО «______________» </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Ленинградской области</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 xml:space="preserve">____________________________________                                               </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от__________________________________</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____________________________________</w:t>
      </w:r>
    </w:p>
    <w:p w:rsidR="0067616E" w:rsidRPr="00BE747E" w:rsidRDefault="0067616E" w:rsidP="0067616E">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____________________________________</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proofErr w:type="gramStart"/>
      <w:r w:rsidRPr="000A509C">
        <w:rPr>
          <w:rFonts w:ascii="Times New Roman" w:eastAsiaTheme="minorEastAsia" w:hAnsi="Times New Roman"/>
          <w:sz w:val="20"/>
          <w:szCs w:val="20"/>
          <w:lang w:eastAsia="ru-RU"/>
        </w:rPr>
        <w:t>(для граждан:</w:t>
      </w:r>
      <w:proofErr w:type="gramEnd"/>
      <w:r w:rsidRPr="000A509C">
        <w:rPr>
          <w:rFonts w:ascii="Times New Roman" w:eastAsiaTheme="minorEastAsia" w:hAnsi="Times New Roman"/>
          <w:sz w:val="20"/>
          <w:szCs w:val="20"/>
          <w:lang w:eastAsia="ru-RU"/>
        </w:rPr>
        <w:t xml:space="preserve"> Ф.И.О, место жительства, </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0A509C">
        <w:rPr>
          <w:rFonts w:ascii="Times New Roman" w:eastAsiaTheme="minorEastAsia" w:hAnsi="Times New Roman"/>
          <w:sz w:val="20"/>
          <w:szCs w:val="20"/>
          <w:lang w:eastAsia="ru-RU"/>
        </w:rPr>
        <w:t xml:space="preserve">реквизиты документа, </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proofErr w:type="gramStart"/>
      <w:r w:rsidRPr="000A509C">
        <w:rPr>
          <w:rFonts w:ascii="Times New Roman" w:eastAsiaTheme="minorEastAsia" w:hAnsi="Times New Roman"/>
          <w:sz w:val="20"/>
          <w:szCs w:val="20"/>
          <w:lang w:eastAsia="ru-RU"/>
        </w:rPr>
        <w:t>удостоверяющего</w:t>
      </w:r>
      <w:proofErr w:type="gramEnd"/>
      <w:r w:rsidRPr="000A509C">
        <w:rPr>
          <w:rFonts w:ascii="Times New Roman" w:eastAsiaTheme="minorEastAsia" w:hAnsi="Times New Roman"/>
          <w:sz w:val="20"/>
          <w:szCs w:val="20"/>
          <w:lang w:eastAsia="ru-RU"/>
        </w:rPr>
        <w:t xml:space="preserve"> личность </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0A509C">
        <w:rPr>
          <w:rFonts w:ascii="Times New Roman" w:eastAsiaTheme="minorEastAsia" w:hAnsi="Times New Roman"/>
          <w:sz w:val="20"/>
          <w:szCs w:val="20"/>
          <w:lang w:eastAsia="ru-RU"/>
        </w:rPr>
        <w:t>заявителя, почтовый адрес, телефон;</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0A509C">
        <w:rPr>
          <w:rFonts w:ascii="Times New Roman" w:eastAsiaTheme="minorEastAsia" w:hAnsi="Times New Roman"/>
          <w:sz w:val="20"/>
          <w:szCs w:val="20"/>
          <w:lang w:eastAsia="ru-RU"/>
        </w:rPr>
        <w:t xml:space="preserve">для юридического лица: наименование, местонахождение, </w:t>
      </w:r>
    </w:p>
    <w:p w:rsidR="0067616E" w:rsidRPr="000A509C" w:rsidRDefault="0067616E" w:rsidP="0067616E">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proofErr w:type="gramStart"/>
      <w:r w:rsidRPr="000A509C">
        <w:rPr>
          <w:rFonts w:ascii="Times New Roman" w:eastAsiaTheme="minorEastAsia" w:hAnsi="Times New Roman"/>
          <w:sz w:val="20"/>
          <w:szCs w:val="20"/>
          <w:lang w:eastAsia="ru-RU"/>
        </w:rPr>
        <w:t>ОГРН, ИНН, почтовый адрес, телефон)</w:t>
      </w:r>
      <w:proofErr w:type="gramEnd"/>
    </w:p>
    <w:p w:rsidR="0067616E" w:rsidRPr="00BE747E" w:rsidRDefault="0067616E" w:rsidP="0067616E">
      <w:pPr>
        <w:autoSpaceDE w:val="0"/>
        <w:autoSpaceDN w:val="0"/>
        <w:adjustRightInd w:val="0"/>
        <w:spacing w:after="0" w:line="240" w:lineRule="auto"/>
        <w:outlineLvl w:val="0"/>
        <w:rPr>
          <w:rFonts w:ascii="Times New Roman" w:eastAsiaTheme="minorEastAsia" w:hAnsi="Times New Roman"/>
          <w:sz w:val="24"/>
          <w:szCs w:val="24"/>
          <w:lang w:eastAsia="ru-RU"/>
        </w:rPr>
      </w:pPr>
    </w:p>
    <w:p w:rsidR="0067616E" w:rsidRPr="00BE747E" w:rsidRDefault="0067616E" w:rsidP="0067616E">
      <w:pPr>
        <w:autoSpaceDE w:val="0"/>
        <w:autoSpaceDN w:val="0"/>
        <w:adjustRightInd w:val="0"/>
        <w:spacing w:after="0" w:line="240" w:lineRule="auto"/>
        <w:rPr>
          <w:rFonts w:ascii="Times New Roman" w:eastAsiaTheme="minorEastAsia" w:hAnsi="Times New Roman"/>
          <w:sz w:val="24"/>
          <w:szCs w:val="24"/>
          <w:lang w:eastAsia="ru-RU"/>
        </w:rPr>
      </w:pPr>
    </w:p>
    <w:p w:rsidR="0067616E" w:rsidRPr="00BE747E" w:rsidRDefault="0067616E" w:rsidP="0067616E">
      <w:pPr>
        <w:widowControl w:val="0"/>
        <w:autoSpaceDE w:val="0"/>
        <w:autoSpaceDN w:val="0"/>
        <w:spacing w:after="0" w:line="240" w:lineRule="auto"/>
        <w:jc w:val="center"/>
        <w:rPr>
          <w:rFonts w:ascii="Times New Roman" w:eastAsiaTheme="minorEastAsia" w:hAnsi="Times New Roman"/>
          <w:b/>
          <w:sz w:val="24"/>
          <w:szCs w:val="24"/>
          <w:lang w:eastAsia="ru-RU"/>
        </w:rPr>
      </w:pPr>
      <w:r w:rsidRPr="00BE747E">
        <w:rPr>
          <w:rFonts w:ascii="Times New Roman" w:eastAsiaTheme="minorEastAsia" w:hAnsi="Times New Roman"/>
          <w:b/>
          <w:sz w:val="24"/>
          <w:szCs w:val="24"/>
          <w:lang w:eastAsia="ru-RU"/>
        </w:rPr>
        <w:t>ЗАЯВЛЕНИЕ</w:t>
      </w:r>
    </w:p>
    <w:p w:rsidR="0067616E" w:rsidRPr="00BE747E" w:rsidRDefault="0067616E" w:rsidP="0067616E">
      <w:pPr>
        <w:spacing w:after="0" w:line="240" w:lineRule="auto"/>
        <w:jc w:val="center"/>
        <w:rPr>
          <w:rFonts w:ascii="Times New Roman" w:eastAsia="Times New Roman" w:hAnsi="Times New Roman"/>
          <w:kern w:val="2"/>
          <w:sz w:val="24"/>
          <w:szCs w:val="24"/>
          <w:lang w:eastAsia="ru-RU"/>
        </w:rPr>
      </w:pPr>
      <w:r w:rsidRPr="00BE747E">
        <w:rPr>
          <w:rFonts w:ascii="Times New Roman" w:eastAsia="Times New Roman" w:hAnsi="Times New Roman"/>
          <w:kern w:val="2"/>
          <w:sz w:val="24"/>
          <w:szCs w:val="24"/>
          <w:lang w:eastAsia="ru-RU"/>
        </w:rPr>
        <w:t>об отказе от права постоянного (бессрочного) пользования (права пожизненного наследуемого владения) земельным участком</w:t>
      </w: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p>
    <w:p w:rsidR="0067616E" w:rsidRPr="00BE747E" w:rsidRDefault="0067616E" w:rsidP="000A509C">
      <w:pPr>
        <w:autoSpaceDE w:val="0"/>
        <w:autoSpaceDN w:val="0"/>
        <w:adjustRightInd w:val="0"/>
        <w:spacing w:after="0" w:line="240" w:lineRule="auto"/>
        <w:ind w:firstLine="709"/>
        <w:jc w:val="both"/>
        <w:rPr>
          <w:rFonts w:ascii="Times New Roman" w:eastAsia="Times New Roman" w:hAnsi="Times New Roman"/>
          <w:kern w:val="2"/>
          <w:sz w:val="24"/>
          <w:szCs w:val="24"/>
          <w:lang w:eastAsia="ru-RU"/>
        </w:rPr>
      </w:pPr>
      <w:r w:rsidRPr="00BE747E">
        <w:rPr>
          <w:rFonts w:ascii="Times New Roman" w:eastAsia="Times New Roman" w:hAnsi="Times New Roman"/>
          <w:kern w:val="2"/>
          <w:sz w:val="24"/>
          <w:szCs w:val="24"/>
          <w:lang w:eastAsia="ru-RU"/>
        </w:rPr>
        <w:t>Прошу принять решение о прекращении права         __________</w:t>
      </w:r>
      <w:r w:rsidR="00BE747E" w:rsidRPr="00BE747E">
        <w:rPr>
          <w:rFonts w:ascii="Times New Roman" w:eastAsia="Times New Roman" w:hAnsi="Times New Roman"/>
          <w:kern w:val="2"/>
          <w:sz w:val="24"/>
          <w:szCs w:val="24"/>
          <w:lang w:eastAsia="ru-RU"/>
        </w:rPr>
        <w:t>_______________</w:t>
      </w:r>
    </w:p>
    <w:p w:rsidR="0067616E" w:rsidRDefault="0067616E" w:rsidP="000A509C">
      <w:pPr>
        <w:tabs>
          <w:tab w:val="left" w:pos="5580"/>
        </w:tabs>
        <w:autoSpaceDE w:val="0"/>
        <w:autoSpaceDN w:val="0"/>
        <w:adjustRightInd w:val="0"/>
        <w:spacing w:after="0" w:line="240" w:lineRule="auto"/>
        <w:jc w:val="center"/>
        <w:rPr>
          <w:rFonts w:ascii="Times New Roman" w:hAnsi="Times New Roman"/>
          <w:sz w:val="20"/>
          <w:szCs w:val="20"/>
        </w:rPr>
      </w:pPr>
      <w:r w:rsidRPr="000A509C">
        <w:rPr>
          <w:rFonts w:ascii="Times New Roman" w:hAnsi="Times New Roman"/>
          <w:sz w:val="20"/>
          <w:szCs w:val="20"/>
        </w:rPr>
        <w:t>(вид права: постоянного (бессрочного) пользования или пожизненного наследуемого владения)</w:t>
      </w:r>
    </w:p>
    <w:p w:rsidR="000A509C" w:rsidRPr="000A509C" w:rsidRDefault="000A509C" w:rsidP="000A509C">
      <w:pPr>
        <w:tabs>
          <w:tab w:val="left" w:pos="5580"/>
        </w:tabs>
        <w:autoSpaceDE w:val="0"/>
        <w:autoSpaceDN w:val="0"/>
        <w:adjustRightInd w:val="0"/>
        <w:spacing w:after="0" w:line="240" w:lineRule="auto"/>
        <w:jc w:val="center"/>
        <w:rPr>
          <w:rFonts w:ascii="Times New Roman" w:eastAsiaTheme="minorHAnsi" w:hAnsi="Times New Roman"/>
          <w:sz w:val="20"/>
          <w:szCs w:val="20"/>
        </w:rPr>
      </w:pPr>
    </w:p>
    <w:p w:rsidR="0067616E" w:rsidRPr="00BE747E" w:rsidRDefault="0067616E" w:rsidP="0067616E">
      <w:pPr>
        <w:widowControl w:val="0"/>
        <w:autoSpaceDE w:val="0"/>
        <w:autoSpaceDN w:val="0"/>
        <w:spacing w:after="0"/>
        <w:ind w:firstLine="709"/>
        <w:jc w:val="both"/>
        <w:rPr>
          <w:rFonts w:ascii="Times New Roman" w:hAnsi="Times New Roman"/>
          <w:sz w:val="24"/>
          <w:szCs w:val="24"/>
        </w:rPr>
      </w:pPr>
      <w:r w:rsidRPr="00BE747E">
        <w:rPr>
          <w:rFonts w:ascii="Times New Roman" w:eastAsia="Times New Roman" w:hAnsi="Times New Roman"/>
          <w:kern w:val="2"/>
          <w:sz w:val="24"/>
          <w:szCs w:val="24"/>
          <w:lang w:eastAsia="ru-RU"/>
        </w:rPr>
        <w:t xml:space="preserve"> земельным участком на основании добровольного отказа от указанного права в отношении земельного участка </w:t>
      </w:r>
      <w:r w:rsidRPr="00BE747E">
        <w:rPr>
          <w:rFonts w:ascii="Times New Roman" w:hAnsi="Times New Roman"/>
          <w:sz w:val="24"/>
          <w:szCs w:val="24"/>
        </w:rPr>
        <w:t>с кадастровым номером _________________________, площадью _______ кв. м., расположенного по адресу</w:t>
      </w:r>
      <w:r w:rsidRPr="00BE747E">
        <w:rPr>
          <w:rFonts w:ascii="Times New Roman" w:eastAsiaTheme="minorEastAsia" w:hAnsi="Times New Roman"/>
          <w:sz w:val="24"/>
          <w:szCs w:val="24"/>
          <w:lang w:eastAsia="ru-RU"/>
        </w:rPr>
        <w:t>:</w:t>
      </w:r>
      <w:r w:rsidRPr="00BE747E">
        <w:rPr>
          <w:rFonts w:ascii="Times New Roman" w:hAnsi="Times New Roman"/>
          <w:sz w:val="24"/>
          <w:szCs w:val="24"/>
        </w:rPr>
        <w:t>______________</w:t>
      </w:r>
      <w:r w:rsidR="00BE747E" w:rsidRPr="00BE747E">
        <w:rPr>
          <w:rFonts w:ascii="Times New Roman" w:hAnsi="Times New Roman"/>
          <w:sz w:val="24"/>
          <w:szCs w:val="24"/>
        </w:rPr>
        <w:t>_________________</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hAnsi="Times New Roman"/>
          <w:sz w:val="24"/>
          <w:szCs w:val="24"/>
        </w:rPr>
        <w:t>__________________________________________________</w:t>
      </w:r>
      <w:r w:rsidR="00BE747E" w:rsidRPr="00BE747E">
        <w:rPr>
          <w:rFonts w:ascii="Times New Roman" w:hAnsi="Times New Roman"/>
          <w:sz w:val="24"/>
          <w:szCs w:val="24"/>
        </w:rPr>
        <w:t>__________________________</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При этом сообщаю следующие дополнительные сведения о земельном участке:</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1. Сведения об объектах недвижимости, расположенных на земельном участке:</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__________________________________________________</w:t>
      </w:r>
      <w:r w:rsidR="00BE747E" w:rsidRPr="00BE747E">
        <w:rPr>
          <w:rFonts w:ascii="Times New Roman" w:eastAsiaTheme="minorEastAsia" w:hAnsi="Times New Roman"/>
          <w:sz w:val="24"/>
          <w:szCs w:val="24"/>
          <w:lang w:eastAsia="ru-RU"/>
        </w:rPr>
        <w:t>___________________________</w:t>
      </w:r>
    </w:p>
    <w:p w:rsidR="0067616E" w:rsidRPr="000A509C" w:rsidRDefault="0067616E" w:rsidP="0067616E">
      <w:pPr>
        <w:widowControl w:val="0"/>
        <w:autoSpaceDE w:val="0"/>
        <w:autoSpaceDN w:val="0"/>
        <w:spacing w:after="0"/>
        <w:jc w:val="center"/>
        <w:rPr>
          <w:rFonts w:ascii="Times New Roman" w:eastAsiaTheme="minorEastAsia" w:hAnsi="Times New Roman"/>
          <w:sz w:val="20"/>
          <w:szCs w:val="20"/>
          <w:lang w:eastAsia="ru-RU"/>
        </w:rPr>
      </w:pPr>
      <w:r w:rsidRPr="000A509C">
        <w:rPr>
          <w:rFonts w:ascii="Times New Roman" w:eastAsiaTheme="minorEastAsia" w:hAnsi="Times New Roman"/>
          <w:sz w:val="20"/>
          <w:szCs w:val="20"/>
          <w:lang w:eastAsia="ru-RU"/>
        </w:rPr>
        <w:t>(наименование, площадь объекта в плане, правоотношение заявителя к объекту)</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__________________________________________________</w:t>
      </w:r>
      <w:r w:rsidR="00BE747E" w:rsidRPr="00BE747E">
        <w:rPr>
          <w:rFonts w:ascii="Times New Roman" w:eastAsiaTheme="minorEastAsia" w:hAnsi="Times New Roman"/>
          <w:sz w:val="24"/>
          <w:szCs w:val="24"/>
          <w:lang w:eastAsia="ru-RU"/>
        </w:rPr>
        <w:t>___________________________</w:t>
      </w:r>
    </w:p>
    <w:p w:rsidR="0067616E" w:rsidRPr="00BE747E" w:rsidRDefault="0067616E" w:rsidP="0067616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__________________________________________________</w:t>
      </w:r>
      <w:r w:rsidR="00BE747E" w:rsidRPr="00BE747E">
        <w:rPr>
          <w:rFonts w:ascii="Times New Roman" w:eastAsiaTheme="minorEastAsia" w:hAnsi="Times New Roman"/>
          <w:sz w:val="24"/>
          <w:szCs w:val="24"/>
          <w:lang w:eastAsia="ru-RU"/>
        </w:rPr>
        <w:t>___________________________</w:t>
      </w:r>
    </w:p>
    <w:p w:rsidR="0067616E" w:rsidRPr="00BE747E" w:rsidRDefault="0067616E" w:rsidP="00BE747E">
      <w:pPr>
        <w:widowControl w:val="0"/>
        <w:autoSpaceDE w:val="0"/>
        <w:autoSpaceDN w:val="0"/>
        <w:spacing w:after="0"/>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2. Иные дополнительные сведения: ____________________</w:t>
      </w:r>
      <w:r w:rsidR="00BE747E" w:rsidRPr="00BE747E">
        <w:rPr>
          <w:rFonts w:ascii="Times New Roman" w:eastAsiaTheme="minorEastAsia" w:hAnsi="Times New Roman"/>
          <w:sz w:val="24"/>
          <w:szCs w:val="24"/>
          <w:lang w:eastAsia="ru-RU"/>
        </w:rPr>
        <w:t>__________________________</w:t>
      </w: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К заявлению прилагаются:</w:t>
      </w: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1)_______________________________</w:t>
      </w: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2)_______________________________</w:t>
      </w:r>
    </w:p>
    <w:p w:rsidR="0067616E" w:rsidRPr="00BE747E" w:rsidRDefault="0067616E" w:rsidP="0067616E">
      <w:pPr>
        <w:widowControl w:val="0"/>
        <w:autoSpaceDE w:val="0"/>
        <w:autoSpaceDN w:val="0"/>
        <w:spacing w:after="0" w:line="240" w:lineRule="auto"/>
        <w:jc w:val="both"/>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3)_______________________________</w:t>
      </w:r>
    </w:p>
    <w:p w:rsidR="0067616E" w:rsidRPr="00BE747E" w:rsidRDefault="0067616E" w:rsidP="0067616E">
      <w:pPr>
        <w:widowControl w:val="0"/>
        <w:autoSpaceDE w:val="0"/>
        <w:autoSpaceDN w:val="0"/>
        <w:adjustRightInd w:val="0"/>
        <w:spacing w:after="0" w:line="240" w:lineRule="auto"/>
        <w:rPr>
          <w:rFonts w:ascii="Times New Roman" w:eastAsia="Times New Roman" w:hAnsi="Times New Roman"/>
          <w:sz w:val="24"/>
          <w:szCs w:val="24"/>
          <w:lang w:eastAsia="ru-RU"/>
        </w:rPr>
      </w:pPr>
      <w:bookmarkStart w:id="16" w:name="Par588"/>
      <w:bookmarkEnd w:id="16"/>
      <w:r w:rsidRPr="00BE747E">
        <w:rPr>
          <w:rFonts w:ascii="Times New Roman" w:eastAsia="Times New Roman" w:hAnsi="Times New Roman"/>
          <w:sz w:val="24"/>
          <w:szCs w:val="24"/>
          <w:lang w:eastAsia="ru-RU"/>
        </w:rPr>
        <w:t>Результат рассмотрения заявления прошу:</w:t>
      </w:r>
    </w:p>
    <w:p w:rsidR="0067616E" w:rsidRPr="00BE747E" w:rsidRDefault="0067616E" w:rsidP="0067616E">
      <w:pPr>
        <w:widowControl w:val="0"/>
        <w:autoSpaceDE w:val="0"/>
        <w:autoSpaceDN w:val="0"/>
        <w:adjustRightInd w:val="0"/>
        <w:spacing w:after="0" w:line="240" w:lineRule="auto"/>
        <w:rPr>
          <w:rFonts w:ascii="Times New Roman" w:eastAsia="Times New Roman" w:hAnsi="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67616E" w:rsidRPr="00BE747E" w:rsidTr="0067616E">
        <w:tc>
          <w:tcPr>
            <w:tcW w:w="534" w:type="dxa"/>
            <w:tcBorders>
              <w:top w:val="single" w:sz="4" w:space="0" w:color="auto"/>
              <w:left w:val="single" w:sz="4" w:space="0" w:color="auto"/>
              <w:bottom w:val="single" w:sz="4" w:space="0" w:color="auto"/>
              <w:right w:val="single" w:sz="4" w:space="0" w:color="auto"/>
            </w:tcBorders>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9531" w:type="dxa"/>
            <w:tcBorders>
              <w:top w:val="nil"/>
              <w:left w:val="single" w:sz="4" w:space="0" w:color="auto"/>
              <w:bottom w:val="nil"/>
              <w:right w:val="nil"/>
            </w:tcBorders>
            <w:vAlign w:val="center"/>
            <w:hideMark/>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выдать на руки в Администрации</w:t>
            </w:r>
          </w:p>
        </w:tc>
      </w:tr>
      <w:tr w:rsidR="0067616E" w:rsidRPr="00BE747E" w:rsidTr="0067616E">
        <w:tc>
          <w:tcPr>
            <w:tcW w:w="534" w:type="dxa"/>
            <w:tcBorders>
              <w:top w:val="single" w:sz="4" w:space="0" w:color="auto"/>
              <w:left w:val="single" w:sz="4" w:space="0" w:color="auto"/>
              <w:bottom w:val="single" w:sz="4" w:space="0" w:color="auto"/>
              <w:right w:val="single" w:sz="4" w:space="0" w:color="auto"/>
            </w:tcBorders>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9531" w:type="dxa"/>
            <w:tcBorders>
              <w:top w:val="nil"/>
              <w:left w:val="single" w:sz="4" w:space="0" w:color="auto"/>
              <w:bottom w:val="nil"/>
              <w:right w:val="nil"/>
            </w:tcBorders>
            <w:vAlign w:val="center"/>
            <w:hideMark/>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выдать на руки в МФЦ, </w:t>
            </w:r>
            <w:proofErr w:type="gramStart"/>
            <w:r w:rsidRPr="00BE747E">
              <w:rPr>
                <w:rFonts w:ascii="Times New Roman" w:eastAsia="Times New Roman" w:hAnsi="Times New Roman"/>
                <w:sz w:val="24"/>
                <w:szCs w:val="24"/>
                <w:lang w:eastAsia="ru-RU"/>
              </w:rPr>
              <w:t>расположенном</w:t>
            </w:r>
            <w:proofErr w:type="gramEnd"/>
            <w:r w:rsidRPr="00BE747E">
              <w:rPr>
                <w:rFonts w:ascii="Times New Roman" w:eastAsia="Times New Roman" w:hAnsi="Times New Roman"/>
                <w:sz w:val="24"/>
                <w:szCs w:val="24"/>
                <w:lang w:eastAsia="ru-RU"/>
              </w:rPr>
              <w:t xml:space="preserve"> по адресу:________________ </w:t>
            </w:r>
          </w:p>
        </w:tc>
      </w:tr>
      <w:tr w:rsidR="0067616E" w:rsidRPr="00BE747E" w:rsidTr="0067616E">
        <w:tc>
          <w:tcPr>
            <w:tcW w:w="534" w:type="dxa"/>
            <w:tcBorders>
              <w:top w:val="single" w:sz="4" w:space="0" w:color="auto"/>
              <w:left w:val="single" w:sz="4" w:space="0" w:color="auto"/>
              <w:bottom w:val="single" w:sz="4" w:space="0" w:color="auto"/>
              <w:right w:val="single" w:sz="4" w:space="0" w:color="auto"/>
            </w:tcBorders>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9531" w:type="dxa"/>
            <w:tcBorders>
              <w:top w:val="nil"/>
              <w:left w:val="single" w:sz="4" w:space="0" w:color="auto"/>
              <w:bottom w:val="nil"/>
              <w:right w:val="nil"/>
            </w:tcBorders>
            <w:vAlign w:val="center"/>
            <w:hideMark/>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направить по почте по адресу:_________________________________</w:t>
            </w:r>
          </w:p>
        </w:tc>
      </w:tr>
      <w:tr w:rsidR="0067616E" w:rsidRPr="00BE747E" w:rsidTr="0067616E">
        <w:trPr>
          <w:trHeight w:val="461"/>
        </w:trPr>
        <w:tc>
          <w:tcPr>
            <w:tcW w:w="534" w:type="dxa"/>
            <w:tcBorders>
              <w:top w:val="single" w:sz="4" w:space="0" w:color="auto"/>
              <w:left w:val="single" w:sz="4" w:space="0" w:color="auto"/>
              <w:bottom w:val="single" w:sz="4" w:space="0" w:color="auto"/>
              <w:right w:val="single" w:sz="4" w:space="0" w:color="auto"/>
            </w:tcBorders>
          </w:tcPr>
          <w:p w:rsidR="0067616E" w:rsidRPr="00BE747E" w:rsidRDefault="0067616E">
            <w:pPr>
              <w:widowControl w:val="0"/>
              <w:autoSpaceDE w:val="0"/>
              <w:autoSpaceDN w:val="0"/>
              <w:adjustRightInd w:val="0"/>
              <w:spacing w:after="0" w:line="240" w:lineRule="auto"/>
              <w:rPr>
                <w:rFonts w:ascii="Times New Roman" w:eastAsia="Times New Roman" w:hAnsi="Times New Roman"/>
                <w:b/>
                <w:sz w:val="24"/>
                <w:szCs w:val="24"/>
                <w:lang w:eastAsia="ru-RU"/>
              </w:rPr>
            </w:pPr>
          </w:p>
        </w:tc>
        <w:tc>
          <w:tcPr>
            <w:tcW w:w="9531" w:type="dxa"/>
            <w:tcBorders>
              <w:top w:val="nil"/>
              <w:left w:val="single" w:sz="4" w:space="0" w:color="auto"/>
              <w:bottom w:val="nil"/>
              <w:right w:val="nil"/>
            </w:tcBorders>
            <w:vAlign w:val="center"/>
            <w:hideMark/>
          </w:tcPr>
          <w:p w:rsidR="0067616E" w:rsidRPr="00BE747E" w:rsidRDefault="0067616E">
            <w:pPr>
              <w:widowControl w:val="0"/>
              <w:autoSpaceDE w:val="0"/>
              <w:autoSpaceDN w:val="0"/>
              <w:adjustRightInd w:val="0"/>
              <w:spacing w:after="0" w:line="240" w:lineRule="auto"/>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направить в электронной форме в личный кабинет на ПГУ ЛО/ЕПГУ</w:t>
            </w:r>
          </w:p>
        </w:tc>
      </w:tr>
    </w:tbl>
    <w:p w:rsidR="0067616E" w:rsidRPr="00BE747E" w:rsidRDefault="0067616E" w:rsidP="0067616E">
      <w:pPr>
        <w:widowControl w:val="0"/>
        <w:autoSpaceDE w:val="0"/>
        <w:autoSpaceDN w:val="0"/>
        <w:adjustRightInd w:val="0"/>
        <w:spacing w:after="0" w:line="240" w:lineRule="auto"/>
        <w:rPr>
          <w:rFonts w:ascii="Times New Roman" w:eastAsiaTheme="minorEastAsia" w:hAnsi="Times New Roman"/>
          <w:sz w:val="24"/>
          <w:szCs w:val="24"/>
          <w:lang w:eastAsia="ru-RU"/>
        </w:rPr>
      </w:pPr>
    </w:p>
    <w:p w:rsidR="0067616E" w:rsidRPr="00BE747E" w:rsidRDefault="0067616E" w:rsidP="0067616E">
      <w:pPr>
        <w:widowControl w:val="0"/>
        <w:autoSpaceDE w:val="0"/>
        <w:autoSpaceDN w:val="0"/>
        <w:adjustRightInd w:val="0"/>
        <w:spacing w:after="0" w:line="240" w:lineRule="auto"/>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«__» _________ 20__ год</w:t>
      </w:r>
      <w:r w:rsidR="000A509C">
        <w:rPr>
          <w:rFonts w:ascii="Times New Roman" w:eastAsiaTheme="minorEastAsia" w:hAnsi="Times New Roman"/>
          <w:sz w:val="24"/>
          <w:szCs w:val="24"/>
          <w:lang w:eastAsia="ru-RU"/>
        </w:rPr>
        <w:t xml:space="preserve">   </w:t>
      </w:r>
      <w:r w:rsidRPr="00BE747E">
        <w:rPr>
          <w:rFonts w:ascii="Times New Roman" w:eastAsiaTheme="minorEastAsia" w:hAnsi="Times New Roman"/>
          <w:sz w:val="24"/>
          <w:szCs w:val="24"/>
          <w:lang w:eastAsia="ru-RU"/>
        </w:rPr>
        <w:t xml:space="preserve"> ________________   ____________________________________</w:t>
      </w:r>
    </w:p>
    <w:p w:rsidR="0067616E" w:rsidRPr="000A509C" w:rsidRDefault="000A509C" w:rsidP="000A509C">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heme="minorEastAsia" w:hAnsi="Times New Roman"/>
          <w:i/>
          <w:sz w:val="20"/>
          <w:szCs w:val="20"/>
          <w:lang w:eastAsia="ru-RU"/>
        </w:rPr>
        <w:t xml:space="preserve">                                                          </w:t>
      </w:r>
      <w:r w:rsidR="0067616E" w:rsidRPr="000A509C">
        <w:rPr>
          <w:rFonts w:ascii="Times New Roman" w:eastAsiaTheme="minorEastAsia" w:hAnsi="Times New Roman"/>
          <w:i/>
          <w:sz w:val="20"/>
          <w:szCs w:val="20"/>
          <w:lang w:eastAsia="ru-RU"/>
        </w:rPr>
        <w:t xml:space="preserve">(подпись заявителя) </w:t>
      </w:r>
      <w:r>
        <w:rPr>
          <w:rFonts w:ascii="Times New Roman" w:eastAsiaTheme="minorEastAsia" w:hAnsi="Times New Roman"/>
          <w:i/>
          <w:sz w:val="20"/>
          <w:szCs w:val="20"/>
          <w:lang w:eastAsia="ru-RU"/>
        </w:rPr>
        <w:t xml:space="preserve">                            </w:t>
      </w:r>
      <w:r w:rsidR="0067616E" w:rsidRPr="000A509C">
        <w:rPr>
          <w:rFonts w:ascii="Times New Roman" w:eastAsiaTheme="minorEastAsia" w:hAnsi="Times New Roman"/>
          <w:i/>
          <w:sz w:val="20"/>
          <w:szCs w:val="20"/>
          <w:lang w:eastAsia="ru-RU"/>
        </w:rPr>
        <w:t xml:space="preserve">   Ф.И.О. заявителя</w:t>
      </w:r>
    </w:p>
    <w:p w:rsidR="0067616E" w:rsidRPr="00BE747E" w:rsidRDefault="0067616E" w:rsidP="0067616E">
      <w:pPr>
        <w:widowControl w:val="0"/>
        <w:autoSpaceDE w:val="0"/>
        <w:autoSpaceDN w:val="0"/>
        <w:spacing w:after="0" w:line="240" w:lineRule="auto"/>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br w:type="column"/>
      </w:r>
    </w:p>
    <w:p w:rsidR="0067616E" w:rsidRPr="00BE747E" w:rsidRDefault="0067616E" w:rsidP="0067616E">
      <w:pPr>
        <w:widowControl w:val="0"/>
        <w:autoSpaceDE w:val="0"/>
        <w:autoSpaceDN w:val="0"/>
        <w:adjustRightInd w:val="0"/>
        <w:spacing w:after="0" w:line="240" w:lineRule="auto"/>
        <w:jc w:val="right"/>
        <w:outlineLvl w:val="1"/>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Приложение 2</w:t>
      </w:r>
    </w:p>
    <w:p w:rsidR="0067616E" w:rsidRPr="00BE747E" w:rsidRDefault="0067616E" w:rsidP="000A509C">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BE747E">
        <w:rPr>
          <w:rFonts w:ascii="Times New Roman" w:eastAsiaTheme="minorEastAsia" w:hAnsi="Times New Roman"/>
          <w:sz w:val="24"/>
          <w:szCs w:val="24"/>
          <w:lang w:eastAsia="ru-RU"/>
        </w:rPr>
        <w:t>к административному регламенту</w:t>
      </w:r>
    </w:p>
    <w:p w:rsidR="0067616E" w:rsidRPr="00BE747E" w:rsidRDefault="0067616E" w:rsidP="0067616E">
      <w:pPr>
        <w:widowControl w:val="0"/>
        <w:autoSpaceDE w:val="0"/>
        <w:autoSpaceDN w:val="0"/>
        <w:spacing w:after="0" w:line="240" w:lineRule="auto"/>
        <w:jc w:val="right"/>
        <w:outlineLvl w:val="1"/>
        <w:rPr>
          <w:rFonts w:ascii="Times New Roman" w:eastAsia="Times New Roman" w:hAnsi="Times New Roman"/>
          <w:sz w:val="24"/>
          <w:szCs w:val="24"/>
          <w:lang w:eastAsia="ru-RU"/>
        </w:rPr>
      </w:pPr>
    </w:p>
    <w:p w:rsidR="0067616E" w:rsidRPr="00BE747E" w:rsidRDefault="0067616E" w:rsidP="0067616E">
      <w:pPr>
        <w:widowControl w:val="0"/>
        <w:spacing w:after="40" w:line="240" w:lineRule="auto"/>
        <w:jc w:val="center"/>
        <w:rPr>
          <w:rFonts w:ascii="Times New Roman" w:eastAsia="Times New Roman" w:hAnsi="Times New Roman"/>
          <w:bCs/>
          <w:sz w:val="24"/>
          <w:szCs w:val="24"/>
          <w:lang w:eastAsia="ru-RU" w:bidi="ru-RU"/>
        </w:rPr>
      </w:pPr>
    </w:p>
    <w:p w:rsidR="0067616E" w:rsidRPr="00BE747E" w:rsidRDefault="0067616E" w:rsidP="0067616E">
      <w:pPr>
        <w:widowControl w:val="0"/>
        <w:spacing w:after="40" w:line="240" w:lineRule="auto"/>
        <w:jc w:val="center"/>
        <w:rPr>
          <w:rFonts w:ascii="Times New Roman" w:eastAsia="Times New Roman" w:hAnsi="Times New Roman"/>
          <w:b/>
          <w:sz w:val="24"/>
          <w:szCs w:val="24"/>
          <w:lang w:eastAsia="ru-RU" w:bidi="ru-RU"/>
        </w:rPr>
      </w:pPr>
      <w:r w:rsidRPr="00BE747E">
        <w:rPr>
          <w:rFonts w:ascii="Times New Roman" w:eastAsia="Times New Roman" w:hAnsi="Times New Roman"/>
          <w:b/>
          <w:bCs/>
          <w:sz w:val="24"/>
          <w:szCs w:val="24"/>
          <w:lang w:eastAsia="ru-RU" w:bidi="ru-RU"/>
        </w:rPr>
        <w:t>РЕШЕНИЕ</w:t>
      </w:r>
    </w:p>
    <w:p w:rsidR="0067616E" w:rsidRPr="00BE747E" w:rsidRDefault="0067616E" w:rsidP="0067616E">
      <w:pPr>
        <w:widowControl w:val="0"/>
        <w:autoSpaceDE w:val="0"/>
        <w:autoSpaceDN w:val="0"/>
        <w:spacing w:after="0" w:line="240" w:lineRule="auto"/>
        <w:jc w:val="center"/>
        <w:outlineLvl w:val="1"/>
        <w:rPr>
          <w:rFonts w:ascii="Times New Roman" w:eastAsia="Times New Roman" w:hAnsi="Times New Roman"/>
          <w:bCs/>
          <w:sz w:val="24"/>
          <w:szCs w:val="24"/>
          <w:lang w:eastAsia="ru-RU" w:bidi="ru-RU"/>
        </w:rPr>
      </w:pPr>
      <w:r w:rsidRPr="00BE747E">
        <w:rPr>
          <w:rFonts w:ascii="Times New Roman" w:eastAsia="Times New Roman" w:hAnsi="Times New Roman"/>
          <w:bCs/>
          <w:sz w:val="24"/>
          <w:szCs w:val="24"/>
          <w:lang w:eastAsia="ru-RU" w:bidi="ru-RU"/>
        </w:rPr>
        <w:t>о прекращении права постоянного (бессрочного) пользования земельным участком</w:t>
      </w:r>
    </w:p>
    <w:p w:rsidR="0067616E" w:rsidRPr="00BE747E" w:rsidRDefault="0067616E" w:rsidP="0067616E">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BE747E">
        <w:rPr>
          <w:rFonts w:ascii="Times New Roman" w:eastAsia="Times New Roman" w:hAnsi="Times New Roman"/>
          <w:bCs/>
          <w:sz w:val="24"/>
          <w:szCs w:val="24"/>
          <w:lang w:eastAsia="ru-RU" w:bidi="ru-RU"/>
        </w:rPr>
        <w:t>(права пожизненного наследуемого владения земельным участком)</w:t>
      </w: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p>
    <w:p w:rsidR="0067616E" w:rsidRPr="00BE747E" w:rsidRDefault="0067616E" w:rsidP="0067616E">
      <w:pPr>
        <w:widowControl w:val="0"/>
        <w:tabs>
          <w:tab w:val="left" w:leader="underscore" w:pos="5750"/>
          <w:tab w:val="left" w:pos="5917"/>
        </w:tabs>
        <w:spacing w:after="0" w:line="240" w:lineRule="auto"/>
        <w:jc w:val="both"/>
        <w:rPr>
          <w:rFonts w:ascii="Times New Roman" w:eastAsia="Times New Roman" w:hAnsi="Times New Roman"/>
          <w:sz w:val="24"/>
          <w:szCs w:val="24"/>
          <w:lang w:eastAsia="ru-RU" w:bidi="ru-RU"/>
        </w:rPr>
      </w:pPr>
      <w:r w:rsidRPr="00BE747E">
        <w:rPr>
          <w:rFonts w:ascii="Times New Roman" w:eastAsia="Times New Roman" w:hAnsi="Times New Roman"/>
          <w:sz w:val="24"/>
          <w:szCs w:val="24"/>
          <w:lang w:eastAsia="ru-RU" w:bidi="ru-RU"/>
        </w:rPr>
        <w:t>Глава Администрации                                                                _________________________</w:t>
      </w: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r w:rsidRPr="00BE747E">
        <w:rPr>
          <w:rFonts w:ascii="Times New Roman" w:hAnsi="Times New Roman" w:cs="Times New Roman"/>
          <w:sz w:val="24"/>
          <w:szCs w:val="24"/>
        </w:rPr>
        <w:br w:type="column"/>
      </w:r>
      <w:r w:rsidRPr="00BE747E">
        <w:rPr>
          <w:rFonts w:ascii="Times New Roman" w:hAnsi="Times New Roman" w:cs="Times New Roman"/>
          <w:sz w:val="24"/>
          <w:szCs w:val="24"/>
        </w:rPr>
        <w:lastRenderedPageBreak/>
        <w:t>Приложение 3</w:t>
      </w:r>
    </w:p>
    <w:p w:rsidR="0067616E" w:rsidRPr="00BE747E" w:rsidRDefault="0067616E" w:rsidP="0067616E">
      <w:pPr>
        <w:pStyle w:val="ConsPlusNormal"/>
        <w:jc w:val="right"/>
        <w:rPr>
          <w:rFonts w:ascii="Times New Roman" w:hAnsi="Times New Roman" w:cs="Times New Roman"/>
          <w:sz w:val="24"/>
          <w:szCs w:val="24"/>
        </w:rPr>
      </w:pPr>
      <w:r w:rsidRPr="00BE747E">
        <w:rPr>
          <w:rFonts w:ascii="Times New Roman" w:hAnsi="Times New Roman" w:cs="Times New Roman"/>
          <w:sz w:val="24"/>
          <w:szCs w:val="24"/>
        </w:rPr>
        <w:t>к административному регламенту</w:t>
      </w:r>
    </w:p>
    <w:p w:rsidR="0067616E" w:rsidRPr="00BE747E" w:rsidRDefault="0067616E" w:rsidP="0067616E">
      <w:pPr>
        <w:widowControl w:val="0"/>
        <w:autoSpaceDE w:val="0"/>
        <w:autoSpaceDN w:val="0"/>
        <w:spacing w:after="0" w:line="240" w:lineRule="auto"/>
        <w:rPr>
          <w:rFonts w:ascii="Times New Roman" w:eastAsia="Times New Roman" w:hAnsi="Times New Roman"/>
          <w:sz w:val="24"/>
          <w:szCs w:val="24"/>
          <w:lang w:eastAsia="ru-RU"/>
        </w:rPr>
      </w:pPr>
    </w:p>
    <w:p w:rsidR="0067616E" w:rsidRPr="00BE747E" w:rsidRDefault="0067616E" w:rsidP="0067616E">
      <w:pPr>
        <w:widowControl w:val="0"/>
        <w:autoSpaceDE w:val="0"/>
        <w:autoSpaceDN w:val="0"/>
        <w:spacing w:after="0" w:line="240" w:lineRule="auto"/>
        <w:jc w:val="right"/>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____________________________</w:t>
      </w:r>
    </w:p>
    <w:p w:rsidR="0067616E" w:rsidRPr="00BE747E" w:rsidRDefault="0067616E" w:rsidP="0067616E">
      <w:pPr>
        <w:widowControl w:val="0"/>
        <w:autoSpaceDE w:val="0"/>
        <w:autoSpaceDN w:val="0"/>
        <w:spacing w:after="0" w:line="240" w:lineRule="auto"/>
        <w:jc w:val="right"/>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____________________________</w:t>
      </w:r>
    </w:p>
    <w:p w:rsidR="0067616E" w:rsidRPr="00BE747E" w:rsidRDefault="0067616E" w:rsidP="0067616E">
      <w:pPr>
        <w:widowControl w:val="0"/>
        <w:autoSpaceDE w:val="0"/>
        <w:autoSpaceDN w:val="0"/>
        <w:spacing w:after="0" w:line="240" w:lineRule="auto"/>
        <w:jc w:val="right"/>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____________________________</w:t>
      </w:r>
    </w:p>
    <w:p w:rsidR="0067616E" w:rsidRPr="00BE747E" w:rsidRDefault="0067616E" w:rsidP="0067616E">
      <w:pPr>
        <w:widowControl w:val="0"/>
        <w:autoSpaceDE w:val="0"/>
        <w:autoSpaceDN w:val="0"/>
        <w:spacing w:after="0" w:line="240" w:lineRule="auto"/>
        <w:jc w:val="right"/>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____________________________</w:t>
      </w:r>
    </w:p>
    <w:p w:rsidR="0067616E" w:rsidRPr="000A509C" w:rsidRDefault="0067616E" w:rsidP="0067616E">
      <w:pPr>
        <w:widowControl w:val="0"/>
        <w:autoSpaceDE w:val="0"/>
        <w:autoSpaceDN w:val="0"/>
        <w:spacing w:after="0" w:line="240" w:lineRule="auto"/>
        <w:jc w:val="right"/>
        <w:rPr>
          <w:rFonts w:ascii="Times New Roman" w:eastAsia="Times New Roman" w:hAnsi="Times New Roman"/>
          <w:sz w:val="20"/>
          <w:szCs w:val="20"/>
          <w:lang w:eastAsia="ru-RU"/>
        </w:rPr>
      </w:pPr>
      <w:r w:rsidRPr="000A509C">
        <w:rPr>
          <w:rFonts w:ascii="Times New Roman" w:eastAsia="Times New Roman" w:hAnsi="Times New Roman"/>
          <w:sz w:val="20"/>
          <w:szCs w:val="20"/>
          <w:lang w:eastAsia="ru-RU"/>
        </w:rPr>
        <w:t xml:space="preserve">                                               </w:t>
      </w:r>
      <w:proofErr w:type="gramStart"/>
      <w:r w:rsidRPr="000A509C">
        <w:rPr>
          <w:rFonts w:ascii="Times New Roman" w:eastAsia="Times New Roman" w:hAnsi="Times New Roman"/>
          <w:sz w:val="20"/>
          <w:szCs w:val="20"/>
          <w:lang w:eastAsia="ru-RU"/>
        </w:rPr>
        <w:t>(контактные данные заявителя</w:t>
      </w:r>
      <w:proofErr w:type="gramEnd"/>
    </w:p>
    <w:p w:rsidR="0067616E" w:rsidRPr="000A509C" w:rsidRDefault="0067616E" w:rsidP="0067616E">
      <w:pPr>
        <w:widowControl w:val="0"/>
        <w:autoSpaceDE w:val="0"/>
        <w:autoSpaceDN w:val="0"/>
        <w:spacing w:after="0" w:line="240" w:lineRule="auto"/>
        <w:jc w:val="right"/>
        <w:rPr>
          <w:rFonts w:ascii="Times New Roman" w:eastAsia="Times New Roman" w:hAnsi="Times New Roman"/>
          <w:sz w:val="20"/>
          <w:szCs w:val="20"/>
          <w:lang w:eastAsia="ru-RU"/>
        </w:rPr>
      </w:pPr>
      <w:r w:rsidRPr="000A509C">
        <w:rPr>
          <w:rFonts w:ascii="Times New Roman" w:eastAsia="Times New Roman" w:hAnsi="Times New Roman"/>
          <w:sz w:val="20"/>
          <w:szCs w:val="20"/>
          <w:lang w:eastAsia="ru-RU"/>
        </w:rPr>
        <w:t xml:space="preserve">                                                            адрес, телефон)</w:t>
      </w:r>
    </w:p>
    <w:p w:rsidR="0067616E" w:rsidRPr="00BE747E" w:rsidRDefault="0067616E" w:rsidP="0067616E">
      <w:pPr>
        <w:widowControl w:val="0"/>
        <w:autoSpaceDE w:val="0"/>
        <w:autoSpaceDN w:val="0"/>
        <w:spacing w:after="0" w:line="240" w:lineRule="auto"/>
        <w:jc w:val="both"/>
        <w:rPr>
          <w:rFonts w:ascii="Times New Roman" w:eastAsia="Times New Roman" w:hAnsi="Times New Roman"/>
          <w:sz w:val="24"/>
          <w:szCs w:val="24"/>
          <w:lang w:eastAsia="ru-RU"/>
        </w:rPr>
      </w:pPr>
    </w:p>
    <w:p w:rsidR="0067616E" w:rsidRPr="00BE747E" w:rsidRDefault="0067616E" w:rsidP="0067616E">
      <w:pPr>
        <w:widowControl w:val="0"/>
        <w:autoSpaceDE w:val="0"/>
        <w:autoSpaceDN w:val="0"/>
        <w:spacing w:after="0" w:line="240" w:lineRule="auto"/>
        <w:jc w:val="center"/>
        <w:rPr>
          <w:rFonts w:ascii="Times New Roman" w:eastAsia="Times New Roman" w:hAnsi="Times New Roman"/>
          <w:b/>
          <w:sz w:val="24"/>
          <w:szCs w:val="24"/>
          <w:lang w:eastAsia="ru-RU"/>
        </w:rPr>
      </w:pPr>
      <w:r w:rsidRPr="00BE747E">
        <w:rPr>
          <w:rFonts w:ascii="Times New Roman" w:eastAsia="Times New Roman" w:hAnsi="Times New Roman"/>
          <w:b/>
          <w:sz w:val="24"/>
          <w:szCs w:val="24"/>
          <w:lang w:eastAsia="ru-RU"/>
        </w:rPr>
        <w:t>РЕШЕНИЕ</w:t>
      </w:r>
    </w:p>
    <w:p w:rsidR="0067616E" w:rsidRPr="00BE747E" w:rsidRDefault="0067616E" w:rsidP="0067616E">
      <w:pPr>
        <w:widowControl w:val="0"/>
        <w:autoSpaceDE w:val="0"/>
        <w:autoSpaceDN w:val="0"/>
        <w:spacing w:after="0" w:line="240" w:lineRule="auto"/>
        <w:jc w:val="center"/>
        <w:rPr>
          <w:rFonts w:ascii="Times New Roman" w:eastAsia="Times New Roman" w:hAnsi="Times New Roman"/>
          <w:b/>
          <w:sz w:val="24"/>
          <w:szCs w:val="24"/>
          <w:lang w:eastAsia="ru-RU"/>
        </w:rPr>
      </w:pPr>
      <w:r w:rsidRPr="00BE747E">
        <w:rPr>
          <w:rFonts w:ascii="Times New Roman" w:eastAsia="Times New Roman" w:hAnsi="Times New Roman"/>
          <w:b/>
          <w:sz w:val="24"/>
          <w:szCs w:val="24"/>
          <w:lang w:eastAsia="ru-RU"/>
        </w:rPr>
        <w:t>об отказе в предоставлении муниципальной услуги</w:t>
      </w:r>
    </w:p>
    <w:p w:rsidR="0067616E" w:rsidRPr="00BE747E" w:rsidRDefault="0067616E" w:rsidP="0067616E">
      <w:pPr>
        <w:widowControl w:val="0"/>
        <w:autoSpaceDE w:val="0"/>
        <w:autoSpaceDN w:val="0"/>
        <w:spacing w:after="0" w:line="240" w:lineRule="auto"/>
        <w:jc w:val="center"/>
        <w:rPr>
          <w:rFonts w:ascii="Times New Roman" w:eastAsia="Times New Roman" w:hAnsi="Times New Roman"/>
          <w:b/>
          <w:sz w:val="24"/>
          <w:szCs w:val="24"/>
          <w:lang w:eastAsia="ru-RU"/>
        </w:rPr>
      </w:pPr>
      <w:r w:rsidRPr="00BE747E">
        <w:rPr>
          <w:rFonts w:ascii="Times New Roman" w:eastAsia="Times New Roman" w:hAnsi="Times New Roman"/>
          <w:b/>
          <w:sz w:val="24"/>
          <w:szCs w:val="24"/>
          <w:lang w:eastAsia="ru-RU"/>
        </w:rPr>
        <w:t>от ___________№_______</w:t>
      </w:r>
    </w:p>
    <w:p w:rsidR="0067616E" w:rsidRPr="00BE747E" w:rsidRDefault="0067616E" w:rsidP="0067616E">
      <w:pPr>
        <w:widowControl w:val="0"/>
        <w:autoSpaceDE w:val="0"/>
        <w:autoSpaceDN w:val="0"/>
        <w:spacing w:after="0" w:line="240" w:lineRule="auto"/>
        <w:jc w:val="both"/>
        <w:rPr>
          <w:rFonts w:ascii="Times New Roman" w:eastAsia="Times New Roman" w:hAnsi="Times New Roman"/>
          <w:sz w:val="24"/>
          <w:szCs w:val="24"/>
          <w:lang w:eastAsia="ru-RU"/>
        </w:rPr>
      </w:pPr>
    </w:p>
    <w:tbl>
      <w:tblPr>
        <w:tblW w:w="9701" w:type="dxa"/>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701"/>
      </w:tblGrid>
      <w:tr w:rsidR="0067616E" w:rsidRPr="00BE747E" w:rsidTr="00BE747E">
        <w:tc>
          <w:tcPr>
            <w:tcW w:w="9701" w:type="dxa"/>
            <w:tcBorders>
              <w:top w:val="nil"/>
              <w:left w:val="nil"/>
              <w:bottom w:val="nil"/>
              <w:right w:val="nil"/>
            </w:tcBorders>
            <w:hideMark/>
          </w:tcPr>
          <w:p w:rsidR="0067616E" w:rsidRPr="00BE747E" w:rsidRDefault="0067616E" w:rsidP="00BE747E">
            <w:pPr>
              <w:widowControl w:val="0"/>
              <w:autoSpaceDE w:val="0"/>
              <w:autoSpaceDN w:val="0"/>
              <w:spacing w:after="0" w:line="240" w:lineRule="auto"/>
              <w:ind w:right="222"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По результатам рассмотрения заявления о предоставлении </w:t>
            </w:r>
            <w:r w:rsidRPr="00BE747E">
              <w:rPr>
                <w:rFonts w:ascii="Times New Roman" w:hAnsi="Times New Roman"/>
                <w:sz w:val="24"/>
                <w:szCs w:val="24"/>
              </w:rPr>
              <w:t xml:space="preserve">муниципальной услуги: «Прекращение права постоянного (бессрочного) пользования или права пожизненного наследуемого владения земельным участком, находящимся в муниципальной собственности (государственная собственность на который не разграничена), при отказе землепользователя (землевладельца)» </w:t>
            </w:r>
            <w:r w:rsidRPr="00BE747E">
              <w:rPr>
                <w:rFonts w:ascii="Times New Roman" w:eastAsia="Times New Roman" w:hAnsi="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67616E" w:rsidRPr="00BE747E" w:rsidTr="00BE747E">
        <w:tc>
          <w:tcPr>
            <w:tcW w:w="9701" w:type="dxa"/>
            <w:tcBorders>
              <w:top w:val="nil"/>
              <w:left w:val="nil"/>
              <w:bottom w:val="single" w:sz="4" w:space="0" w:color="auto"/>
              <w:right w:val="nil"/>
            </w:tcBorders>
          </w:tcPr>
          <w:p w:rsidR="0067616E" w:rsidRPr="00BE747E" w:rsidRDefault="0067616E">
            <w:pPr>
              <w:widowControl w:val="0"/>
              <w:autoSpaceDE w:val="0"/>
              <w:autoSpaceDN w:val="0"/>
              <w:spacing w:after="0" w:line="240" w:lineRule="auto"/>
              <w:jc w:val="center"/>
              <w:rPr>
                <w:rFonts w:ascii="Times New Roman" w:eastAsia="Times New Roman" w:hAnsi="Times New Roman"/>
                <w:sz w:val="24"/>
                <w:szCs w:val="24"/>
                <w:lang w:eastAsia="ru-RU"/>
              </w:rPr>
            </w:pPr>
          </w:p>
        </w:tc>
      </w:tr>
      <w:tr w:rsidR="0067616E" w:rsidRPr="00BE747E" w:rsidTr="00BE747E">
        <w:tc>
          <w:tcPr>
            <w:tcW w:w="9701" w:type="dxa"/>
            <w:tcBorders>
              <w:top w:val="single" w:sz="4" w:space="0" w:color="auto"/>
              <w:left w:val="nil"/>
              <w:bottom w:val="single" w:sz="4" w:space="0" w:color="auto"/>
              <w:right w:val="nil"/>
            </w:tcBorders>
          </w:tcPr>
          <w:p w:rsidR="0067616E" w:rsidRPr="00BE747E" w:rsidRDefault="0067616E">
            <w:pPr>
              <w:widowControl w:val="0"/>
              <w:autoSpaceDE w:val="0"/>
              <w:autoSpaceDN w:val="0"/>
              <w:spacing w:after="0" w:line="240" w:lineRule="auto"/>
              <w:jc w:val="center"/>
              <w:rPr>
                <w:rFonts w:ascii="Times New Roman" w:eastAsia="Times New Roman" w:hAnsi="Times New Roman"/>
                <w:sz w:val="24"/>
                <w:szCs w:val="24"/>
                <w:lang w:eastAsia="ru-RU"/>
              </w:rPr>
            </w:pPr>
          </w:p>
        </w:tc>
      </w:tr>
      <w:tr w:rsidR="0067616E" w:rsidRPr="00BE747E" w:rsidTr="00BE747E">
        <w:tc>
          <w:tcPr>
            <w:tcW w:w="9701" w:type="dxa"/>
            <w:tcBorders>
              <w:top w:val="single" w:sz="4" w:space="0" w:color="auto"/>
              <w:left w:val="nil"/>
              <w:bottom w:val="single" w:sz="4" w:space="0" w:color="auto"/>
              <w:right w:val="nil"/>
            </w:tcBorders>
          </w:tcPr>
          <w:p w:rsidR="0067616E" w:rsidRPr="00BE747E" w:rsidRDefault="0067616E">
            <w:pPr>
              <w:widowControl w:val="0"/>
              <w:autoSpaceDE w:val="0"/>
              <w:autoSpaceDN w:val="0"/>
              <w:spacing w:after="0" w:line="240" w:lineRule="auto"/>
              <w:jc w:val="center"/>
              <w:rPr>
                <w:rFonts w:ascii="Times New Roman" w:eastAsia="Times New Roman" w:hAnsi="Times New Roman"/>
                <w:sz w:val="24"/>
                <w:szCs w:val="24"/>
                <w:lang w:eastAsia="ru-RU"/>
              </w:rPr>
            </w:pPr>
          </w:p>
        </w:tc>
      </w:tr>
      <w:tr w:rsidR="0067616E" w:rsidRPr="00BE747E" w:rsidTr="00BE747E">
        <w:tc>
          <w:tcPr>
            <w:tcW w:w="9701" w:type="dxa"/>
            <w:tcBorders>
              <w:top w:val="single" w:sz="4" w:space="0" w:color="auto"/>
              <w:left w:val="nil"/>
              <w:bottom w:val="nil"/>
              <w:right w:val="nil"/>
            </w:tcBorders>
            <w:hideMark/>
          </w:tcPr>
          <w:p w:rsidR="000A509C" w:rsidRDefault="0067616E">
            <w:pPr>
              <w:widowControl w:val="0"/>
              <w:autoSpaceDE w:val="0"/>
              <w:autoSpaceDN w:val="0"/>
              <w:spacing w:after="0" w:line="240" w:lineRule="auto"/>
              <w:ind w:firstLine="709"/>
              <w:jc w:val="center"/>
              <w:rPr>
                <w:rFonts w:ascii="Times New Roman" w:eastAsia="Times New Roman" w:hAnsi="Times New Roman"/>
                <w:sz w:val="20"/>
                <w:szCs w:val="20"/>
                <w:lang w:eastAsia="ru-RU"/>
              </w:rPr>
            </w:pPr>
            <w:proofErr w:type="gramStart"/>
            <w:r w:rsidRPr="000A509C">
              <w:rPr>
                <w:rFonts w:ascii="Times New Roman" w:eastAsia="Times New Roman" w:hAnsi="Times New Roman"/>
                <w:sz w:val="20"/>
                <w:szCs w:val="20"/>
                <w:lang w:eastAsia="ru-RU"/>
              </w:rPr>
              <w:t xml:space="preserve">(указываются наименование основания отказа в соответствии с пунктом 2.10 </w:t>
            </w:r>
            <w:proofErr w:type="gramEnd"/>
          </w:p>
          <w:p w:rsidR="0067616E" w:rsidRPr="000A509C" w:rsidRDefault="0067616E">
            <w:pPr>
              <w:widowControl w:val="0"/>
              <w:autoSpaceDE w:val="0"/>
              <w:autoSpaceDN w:val="0"/>
              <w:spacing w:after="0" w:line="240" w:lineRule="auto"/>
              <w:ind w:firstLine="709"/>
              <w:jc w:val="center"/>
              <w:rPr>
                <w:rFonts w:ascii="Times New Roman" w:eastAsia="Times New Roman" w:hAnsi="Times New Roman"/>
                <w:sz w:val="20"/>
                <w:szCs w:val="20"/>
                <w:lang w:eastAsia="ru-RU"/>
              </w:rPr>
            </w:pPr>
            <w:r w:rsidRPr="000A509C">
              <w:rPr>
                <w:rFonts w:ascii="Times New Roman" w:eastAsia="Times New Roman" w:hAnsi="Times New Roman"/>
                <w:sz w:val="20"/>
                <w:szCs w:val="20"/>
                <w:lang w:eastAsia="ru-RU"/>
              </w:rPr>
              <w:t xml:space="preserve">административного регламента) </w:t>
            </w:r>
          </w:p>
        </w:tc>
      </w:tr>
      <w:tr w:rsidR="0067616E" w:rsidRPr="00BE747E" w:rsidTr="00BE747E">
        <w:tc>
          <w:tcPr>
            <w:tcW w:w="9701" w:type="dxa"/>
            <w:tcBorders>
              <w:top w:val="nil"/>
              <w:left w:val="nil"/>
              <w:bottom w:val="nil"/>
              <w:right w:val="nil"/>
            </w:tcBorders>
            <w:hideMark/>
          </w:tcPr>
          <w:p w:rsidR="0067616E" w:rsidRPr="00BE747E" w:rsidRDefault="0067616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7616E" w:rsidRPr="00BE747E" w:rsidRDefault="0067616E" w:rsidP="0067616E">
      <w:pPr>
        <w:widowControl w:val="0"/>
        <w:autoSpaceDE w:val="0"/>
        <w:autoSpaceDN w:val="0"/>
        <w:spacing w:after="0" w:line="240" w:lineRule="auto"/>
        <w:jc w:val="both"/>
        <w:rPr>
          <w:rFonts w:ascii="Times New Roman" w:eastAsia="Times New Roman" w:hAnsi="Times New Roman"/>
          <w:sz w:val="24"/>
          <w:szCs w:val="24"/>
          <w:lang w:eastAsia="ru-RU"/>
        </w:rPr>
      </w:pPr>
    </w:p>
    <w:p w:rsidR="0067616E" w:rsidRPr="00BE747E" w:rsidRDefault="0067616E" w:rsidP="0067616E">
      <w:pPr>
        <w:widowControl w:val="0"/>
        <w:autoSpaceDE w:val="0"/>
        <w:autoSpaceDN w:val="0"/>
        <w:spacing w:after="0" w:line="240" w:lineRule="auto"/>
        <w:jc w:val="both"/>
        <w:rPr>
          <w:rFonts w:ascii="Times New Roman" w:eastAsia="Times New Roman" w:hAnsi="Times New Roman"/>
          <w:sz w:val="24"/>
          <w:szCs w:val="24"/>
          <w:lang w:eastAsia="ru-RU"/>
        </w:rPr>
      </w:pPr>
    </w:p>
    <w:p w:rsidR="0067616E" w:rsidRPr="00BE747E" w:rsidRDefault="0067616E" w:rsidP="000A509C">
      <w:pPr>
        <w:widowControl w:val="0"/>
        <w:autoSpaceDE w:val="0"/>
        <w:autoSpaceDN w:val="0"/>
        <w:spacing w:after="0" w:line="240" w:lineRule="auto"/>
        <w:jc w:val="both"/>
        <w:rPr>
          <w:rFonts w:ascii="Times New Roman" w:hAnsi="Times New Roman"/>
          <w:sz w:val="24"/>
          <w:szCs w:val="24"/>
        </w:rPr>
      </w:pPr>
      <w:r w:rsidRPr="00BE747E">
        <w:rPr>
          <w:rFonts w:ascii="Times New Roman" w:eastAsia="Times New Roman" w:hAnsi="Times New Roman"/>
          <w:sz w:val="24"/>
          <w:szCs w:val="24"/>
          <w:lang w:eastAsia="ru-RU"/>
        </w:rPr>
        <w:t xml:space="preserve">Глава Администрации   </w:t>
      </w:r>
      <w:r w:rsidR="000A509C">
        <w:rPr>
          <w:rFonts w:ascii="Times New Roman" w:eastAsia="Times New Roman" w:hAnsi="Times New Roman"/>
          <w:sz w:val="24"/>
          <w:szCs w:val="24"/>
          <w:lang w:eastAsia="ru-RU"/>
        </w:rPr>
        <w:t xml:space="preserve">                       </w:t>
      </w:r>
      <w:r w:rsidR="000A509C">
        <w:rPr>
          <w:rFonts w:ascii="Times New Roman" w:eastAsia="Times New Roman" w:hAnsi="Times New Roman"/>
          <w:sz w:val="24"/>
          <w:szCs w:val="24"/>
          <w:lang w:eastAsia="ru-RU"/>
        </w:rPr>
        <w:tab/>
      </w:r>
      <w:r w:rsidR="000A509C">
        <w:rPr>
          <w:rFonts w:ascii="Times New Roman" w:eastAsia="Times New Roman" w:hAnsi="Times New Roman"/>
          <w:sz w:val="24"/>
          <w:szCs w:val="24"/>
          <w:lang w:eastAsia="ru-RU"/>
        </w:rPr>
        <w:tab/>
      </w:r>
      <w:r w:rsidR="000A509C">
        <w:rPr>
          <w:rFonts w:ascii="Times New Roman" w:eastAsia="Times New Roman" w:hAnsi="Times New Roman"/>
          <w:sz w:val="24"/>
          <w:szCs w:val="24"/>
          <w:lang w:eastAsia="ru-RU"/>
        </w:rPr>
        <w:tab/>
      </w:r>
      <w:r w:rsidR="000A509C">
        <w:rPr>
          <w:rFonts w:ascii="Times New Roman" w:eastAsia="Times New Roman" w:hAnsi="Times New Roman"/>
          <w:sz w:val="24"/>
          <w:szCs w:val="24"/>
          <w:lang w:eastAsia="ru-RU"/>
        </w:rPr>
        <w:tab/>
        <w:t xml:space="preserve">  _______________________</w:t>
      </w: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p>
    <w:p w:rsidR="0067616E" w:rsidRPr="00BE747E" w:rsidRDefault="0067616E" w:rsidP="0067616E">
      <w:pPr>
        <w:pStyle w:val="ConsPlusNormal"/>
        <w:jc w:val="right"/>
        <w:rPr>
          <w:rFonts w:ascii="Times New Roman" w:hAnsi="Times New Roman" w:cs="Times New Roman"/>
          <w:sz w:val="24"/>
          <w:szCs w:val="24"/>
        </w:rPr>
      </w:pPr>
      <w:r w:rsidRPr="00BE747E">
        <w:rPr>
          <w:rFonts w:ascii="Times New Roman" w:hAnsi="Times New Roman" w:cs="Times New Roman"/>
          <w:sz w:val="24"/>
          <w:szCs w:val="24"/>
        </w:rPr>
        <w:br w:type="column"/>
      </w:r>
      <w:r w:rsidRPr="00BE747E">
        <w:rPr>
          <w:rFonts w:ascii="Times New Roman" w:hAnsi="Times New Roman" w:cs="Times New Roman"/>
          <w:sz w:val="24"/>
          <w:szCs w:val="24"/>
        </w:rPr>
        <w:lastRenderedPageBreak/>
        <w:t>Приложение 4</w:t>
      </w:r>
    </w:p>
    <w:p w:rsidR="0067616E" w:rsidRPr="00BE747E" w:rsidRDefault="0067616E" w:rsidP="0067616E">
      <w:pPr>
        <w:pStyle w:val="ConsPlusNormal"/>
        <w:jc w:val="right"/>
        <w:rPr>
          <w:rFonts w:ascii="Times New Roman" w:hAnsi="Times New Roman" w:cs="Times New Roman"/>
          <w:sz w:val="24"/>
          <w:szCs w:val="24"/>
        </w:rPr>
      </w:pPr>
      <w:r w:rsidRPr="00BE747E">
        <w:rPr>
          <w:rFonts w:ascii="Times New Roman" w:hAnsi="Times New Roman" w:cs="Times New Roman"/>
          <w:sz w:val="24"/>
          <w:szCs w:val="24"/>
        </w:rPr>
        <w:t>к административному регламенту</w:t>
      </w:r>
    </w:p>
    <w:p w:rsidR="0067616E" w:rsidRPr="00BE747E" w:rsidRDefault="0067616E" w:rsidP="0067616E">
      <w:pPr>
        <w:autoSpaceDE w:val="0"/>
        <w:autoSpaceDN w:val="0"/>
        <w:adjustRightInd w:val="0"/>
        <w:spacing w:after="0" w:line="360" w:lineRule="auto"/>
        <w:ind w:left="4536"/>
        <w:jc w:val="both"/>
        <w:rPr>
          <w:rFonts w:ascii="Times New Roman" w:hAnsi="Times New Roman"/>
          <w:sz w:val="24"/>
          <w:szCs w:val="24"/>
        </w:rPr>
      </w:pP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_____________________</w:t>
      </w:r>
      <w:r w:rsidR="00BE747E">
        <w:rPr>
          <w:rFonts w:ascii="Times New Roman" w:hAnsi="Times New Roman"/>
          <w:sz w:val="24"/>
          <w:szCs w:val="24"/>
        </w:rPr>
        <w:t>___________________</w:t>
      </w:r>
    </w:p>
    <w:p w:rsidR="0067616E" w:rsidRPr="000A509C" w:rsidRDefault="0067616E" w:rsidP="00BE747E">
      <w:pPr>
        <w:autoSpaceDE w:val="0"/>
        <w:autoSpaceDN w:val="0"/>
        <w:adjustRightInd w:val="0"/>
        <w:spacing w:after="0" w:line="240" w:lineRule="atLeast"/>
        <w:ind w:left="4536"/>
        <w:jc w:val="both"/>
        <w:rPr>
          <w:rFonts w:ascii="Times New Roman" w:hAnsi="Times New Roman"/>
          <w:sz w:val="20"/>
          <w:szCs w:val="20"/>
        </w:rPr>
      </w:pPr>
      <w:r w:rsidRPr="000A509C">
        <w:rPr>
          <w:rFonts w:ascii="Times New Roman" w:hAnsi="Times New Roman"/>
          <w:sz w:val="20"/>
          <w:szCs w:val="20"/>
        </w:rPr>
        <w:t>(Ф.И.О. физического лица и адрес проживания / наименование организации и ИНН)</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______________________</w:t>
      </w:r>
      <w:r w:rsidR="00BE747E">
        <w:rPr>
          <w:rFonts w:ascii="Times New Roman" w:hAnsi="Times New Roman"/>
          <w:sz w:val="24"/>
          <w:szCs w:val="24"/>
        </w:rPr>
        <w:t>__________________</w:t>
      </w:r>
    </w:p>
    <w:p w:rsidR="000A509C" w:rsidRDefault="0067616E" w:rsidP="00BE747E">
      <w:pPr>
        <w:autoSpaceDE w:val="0"/>
        <w:autoSpaceDN w:val="0"/>
        <w:adjustRightInd w:val="0"/>
        <w:spacing w:after="0" w:line="240" w:lineRule="atLeast"/>
        <w:ind w:left="4536"/>
        <w:jc w:val="both"/>
        <w:rPr>
          <w:rFonts w:ascii="Times New Roman" w:hAnsi="Times New Roman"/>
          <w:sz w:val="20"/>
          <w:szCs w:val="20"/>
        </w:rPr>
      </w:pPr>
      <w:r w:rsidRPr="000A509C">
        <w:rPr>
          <w:rFonts w:ascii="Times New Roman" w:hAnsi="Times New Roman"/>
          <w:sz w:val="20"/>
          <w:szCs w:val="20"/>
        </w:rPr>
        <w:t>(Ф.И.О. представителя заяв</w:t>
      </w:r>
      <w:r w:rsidR="00BE747E" w:rsidRPr="000A509C">
        <w:rPr>
          <w:rFonts w:ascii="Times New Roman" w:hAnsi="Times New Roman"/>
          <w:sz w:val="20"/>
          <w:szCs w:val="20"/>
        </w:rPr>
        <w:t>ителя и реквизиты доверенности)</w:t>
      </w:r>
    </w:p>
    <w:p w:rsidR="0067616E" w:rsidRPr="00BE747E" w:rsidRDefault="00BE747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____</w:t>
      </w:r>
      <w:r>
        <w:rPr>
          <w:rFonts w:ascii="Times New Roman" w:hAnsi="Times New Roman"/>
          <w:sz w:val="24"/>
          <w:szCs w:val="24"/>
        </w:rPr>
        <w:t>______________________</w:t>
      </w:r>
      <w:r w:rsidR="000A509C">
        <w:rPr>
          <w:rFonts w:ascii="Times New Roman" w:hAnsi="Times New Roman"/>
          <w:sz w:val="24"/>
          <w:szCs w:val="24"/>
        </w:rPr>
        <w:t>____________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Контактная информация:</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тел. __________________</w:t>
      </w:r>
      <w:r w:rsidR="00BE747E" w:rsidRPr="00BE747E">
        <w:rPr>
          <w:rFonts w:ascii="Times New Roman" w:hAnsi="Times New Roman"/>
          <w:sz w:val="24"/>
          <w:szCs w:val="24"/>
        </w:rPr>
        <w:t>_______</w:t>
      </w:r>
      <w:r w:rsidR="00BE747E">
        <w:rPr>
          <w:rFonts w:ascii="Times New Roman" w:hAnsi="Times New Roman"/>
          <w:sz w:val="24"/>
          <w:szCs w:val="24"/>
        </w:rPr>
        <w:t>_________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эл. почта _____________</w:t>
      </w:r>
      <w:r w:rsidR="00BE747E" w:rsidRPr="00BE747E">
        <w:rPr>
          <w:rFonts w:ascii="Times New Roman" w:hAnsi="Times New Roman"/>
          <w:sz w:val="24"/>
          <w:szCs w:val="24"/>
        </w:rPr>
        <w:t>________________</w:t>
      </w:r>
      <w:r w:rsidR="00BE747E">
        <w:rPr>
          <w:rFonts w:ascii="Times New Roman" w:hAnsi="Times New Roman"/>
          <w:sz w:val="24"/>
          <w:szCs w:val="24"/>
        </w:rPr>
        <w:t>_</w:t>
      </w:r>
    </w:p>
    <w:p w:rsidR="0067616E" w:rsidRPr="00BE747E" w:rsidRDefault="0067616E" w:rsidP="0067616E">
      <w:pPr>
        <w:autoSpaceDE w:val="0"/>
        <w:autoSpaceDN w:val="0"/>
        <w:adjustRightInd w:val="0"/>
        <w:spacing w:after="0" w:line="240" w:lineRule="auto"/>
        <w:jc w:val="center"/>
        <w:rPr>
          <w:rFonts w:ascii="Times New Roman" w:hAnsi="Times New Roman"/>
          <w:sz w:val="24"/>
          <w:szCs w:val="24"/>
        </w:rPr>
      </w:pPr>
    </w:p>
    <w:p w:rsidR="0067616E" w:rsidRPr="00BE747E" w:rsidRDefault="0067616E" w:rsidP="0067616E">
      <w:pPr>
        <w:autoSpaceDE w:val="0"/>
        <w:autoSpaceDN w:val="0"/>
        <w:adjustRightInd w:val="0"/>
        <w:spacing w:after="0" w:line="240" w:lineRule="auto"/>
        <w:jc w:val="center"/>
        <w:rPr>
          <w:rFonts w:ascii="Times New Roman" w:hAnsi="Times New Roman"/>
          <w:b/>
          <w:sz w:val="24"/>
          <w:szCs w:val="24"/>
        </w:rPr>
      </w:pPr>
      <w:r w:rsidRPr="00BE747E">
        <w:rPr>
          <w:rFonts w:ascii="Times New Roman" w:hAnsi="Times New Roman"/>
          <w:b/>
          <w:sz w:val="24"/>
          <w:szCs w:val="24"/>
        </w:rPr>
        <w:t xml:space="preserve">РЕШЕНИЕ </w:t>
      </w:r>
    </w:p>
    <w:p w:rsidR="0067616E" w:rsidRPr="00BE747E" w:rsidRDefault="0067616E" w:rsidP="0067616E">
      <w:pPr>
        <w:autoSpaceDE w:val="0"/>
        <w:autoSpaceDN w:val="0"/>
        <w:adjustRightInd w:val="0"/>
        <w:spacing w:after="0" w:line="240" w:lineRule="auto"/>
        <w:jc w:val="center"/>
        <w:rPr>
          <w:rFonts w:ascii="Times New Roman" w:hAnsi="Times New Roman"/>
          <w:b/>
          <w:sz w:val="24"/>
          <w:szCs w:val="24"/>
        </w:rPr>
      </w:pPr>
      <w:r w:rsidRPr="00BE747E">
        <w:rPr>
          <w:rFonts w:ascii="Times New Roman" w:hAnsi="Times New Roman"/>
          <w:b/>
          <w:sz w:val="24"/>
          <w:szCs w:val="24"/>
        </w:rPr>
        <w:t>об отказе в приеме заявления и документов, необходимых</w:t>
      </w:r>
      <w:r w:rsidRPr="00BE747E">
        <w:rPr>
          <w:rFonts w:ascii="Times New Roman" w:hAnsi="Times New Roman"/>
          <w:b/>
          <w:sz w:val="24"/>
          <w:szCs w:val="24"/>
        </w:rPr>
        <w:br/>
        <w:t>для предоставления муниципальной услуги</w:t>
      </w:r>
    </w:p>
    <w:p w:rsidR="0067616E" w:rsidRPr="00BE747E" w:rsidRDefault="0067616E" w:rsidP="0067616E">
      <w:pPr>
        <w:autoSpaceDE w:val="0"/>
        <w:autoSpaceDN w:val="0"/>
        <w:adjustRightInd w:val="0"/>
        <w:spacing w:after="0" w:line="240" w:lineRule="auto"/>
        <w:ind w:firstLine="709"/>
        <w:jc w:val="both"/>
        <w:rPr>
          <w:rFonts w:ascii="Times New Roman" w:hAnsi="Times New Roman"/>
          <w:sz w:val="24"/>
          <w:szCs w:val="24"/>
        </w:rPr>
      </w:pPr>
    </w:p>
    <w:p w:rsidR="0067616E" w:rsidRPr="00BE747E" w:rsidRDefault="0067616E" w:rsidP="0067616E">
      <w:pPr>
        <w:autoSpaceDE w:val="0"/>
        <w:autoSpaceDN w:val="0"/>
        <w:adjustRightInd w:val="0"/>
        <w:spacing w:after="0" w:line="240" w:lineRule="auto"/>
        <w:ind w:firstLine="709"/>
        <w:jc w:val="both"/>
        <w:rPr>
          <w:rFonts w:ascii="Times New Roman" w:hAnsi="Times New Roman"/>
          <w:sz w:val="24"/>
          <w:szCs w:val="24"/>
        </w:rPr>
      </w:pPr>
      <w:r w:rsidRPr="00BE747E">
        <w:rPr>
          <w:rFonts w:ascii="Times New Roman" w:hAnsi="Times New Roman"/>
          <w:sz w:val="24"/>
          <w:szCs w:val="24"/>
        </w:rPr>
        <w:t>Настоящим подтверждается, что при приеме документов, необходимых для предоставления муниципальной услуги: ______</w:t>
      </w:r>
      <w:r w:rsidR="00BE747E" w:rsidRPr="00BE747E">
        <w:rPr>
          <w:rFonts w:ascii="Times New Roman" w:hAnsi="Times New Roman"/>
          <w:sz w:val="24"/>
          <w:szCs w:val="24"/>
        </w:rPr>
        <w:t>_________________________</w:t>
      </w:r>
      <w:r w:rsidRPr="00BE747E">
        <w:rPr>
          <w:rFonts w:ascii="Times New Roman" w:hAnsi="Times New Roman"/>
          <w:sz w:val="24"/>
          <w:szCs w:val="24"/>
        </w:rPr>
        <w:t>были выявлены следующие основания для отказа в приеме документов:</w:t>
      </w:r>
    </w:p>
    <w:p w:rsidR="0067616E" w:rsidRPr="00BE747E" w:rsidRDefault="0067616E" w:rsidP="0067616E">
      <w:pPr>
        <w:autoSpaceDE w:val="0"/>
        <w:autoSpaceDN w:val="0"/>
        <w:adjustRightInd w:val="0"/>
        <w:spacing w:after="0" w:line="240" w:lineRule="auto"/>
        <w:jc w:val="both"/>
        <w:rPr>
          <w:rFonts w:ascii="Times New Roman" w:hAnsi="Times New Roman"/>
          <w:sz w:val="24"/>
          <w:szCs w:val="24"/>
        </w:rPr>
      </w:pPr>
      <w:r w:rsidRPr="00BE747E">
        <w:rPr>
          <w:rFonts w:ascii="Times New Roman" w:hAnsi="Times New Roman"/>
          <w:sz w:val="24"/>
          <w:szCs w:val="24"/>
        </w:rPr>
        <w:t>___________________________________________</w:t>
      </w:r>
      <w:r w:rsidR="00BE747E" w:rsidRPr="00BE747E">
        <w:rPr>
          <w:rFonts w:ascii="Times New Roman" w:hAnsi="Times New Roman"/>
          <w:sz w:val="24"/>
          <w:szCs w:val="24"/>
        </w:rPr>
        <w:t>____________________________</w:t>
      </w:r>
    </w:p>
    <w:p w:rsidR="0067616E" w:rsidRPr="00BE747E" w:rsidRDefault="0067616E" w:rsidP="0067616E">
      <w:pPr>
        <w:autoSpaceDE w:val="0"/>
        <w:autoSpaceDN w:val="0"/>
        <w:adjustRightInd w:val="0"/>
        <w:spacing w:after="0" w:line="240" w:lineRule="auto"/>
        <w:jc w:val="both"/>
        <w:rPr>
          <w:rFonts w:ascii="Times New Roman" w:hAnsi="Times New Roman"/>
          <w:sz w:val="24"/>
          <w:szCs w:val="24"/>
        </w:rPr>
      </w:pPr>
      <w:r w:rsidRPr="00BE747E">
        <w:rPr>
          <w:rFonts w:ascii="Times New Roman" w:hAnsi="Times New Roman"/>
          <w:sz w:val="24"/>
          <w:szCs w:val="24"/>
        </w:rPr>
        <w:t>_______________________________________________________________________________________________________________________</w:t>
      </w:r>
      <w:r w:rsidR="00BE747E" w:rsidRPr="00BE747E">
        <w:rPr>
          <w:rFonts w:ascii="Times New Roman" w:hAnsi="Times New Roman"/>
          <w:sz w:val="24"/>
          <w:szCs w:val="24"/>
        </w:rPr>
        <w:t>_______________________</w:t>
      </w:r>
      <w:r w:rsidR="000A509C">
        <w:rPr>
          <w:rFonts w:ascii="Times New Roman" w:hAnsi="Times New Roman"/>
          <w:sz w:val="24"/>
          <w:szCs w:val="24"/>
        </w:rPr>
        <w:t>__________</w:t>
      </w:r>
    </w:p>
    <w:p w:rsidR="000A509C" w:rsidRDefault="0067616E" w:rsidP="0067616E">
      <w:pPr>
        <w:autoSpaceDE w:val="0"/>
        <w:autoSpaceDN w:val="0"/>
        <w:adjustRightInd w:val="0"/>
        <w:spacing w:after="0" w:line="240" w:lineRule="auto"/>
        <w:jc w:val="center"/>
        <w:rPr>
          <w:rFonts w:ascii="Times New Roman" w:hAnsi="Times New Roman"/>
          <w:sz w:val="20"/>
          <w:szCs w:val="20"/>
        </w:rPr>
      </w:pPr>
      <w:proofErr w:type="gramStart"/>
      <w:r w:rsidRPr="000A509C">
        <w:rPr>
          <w:rFonts w:ascii="Times New Roman" w:hAnsi="Times New Roman"/>
          <w:sz w:val="20"/>
          <w:szCs w:val="20"/>
        </w:rPr>
        <w:t xml:space="preserve">(указываются основания для отказа в приеме документов, предусмотренные пунктом 2.9 </w:t>
      </w:r>
      <w:proofErr w:type="gramEnd"/>
    </w:p>
    <w:p w:rsidR="0067616E" w:rsidRPr="000A509C" w:rsidRDefault="0067616E" w:rsidP="0067616E">
      <w:pPr>
        <w:autoSpaceDE w:val="0"/>
        <w:autoSpaceDN w:val="0"/>
        <w:adjustRightInd w:val="0"/>
        <w:spacing w:after="0" w:line="240" w:lineRule="auto"/>
        <w:jc w:val="center"/>
        <w:rPr>
          <w:rFonts w:ascii="Times New Roman" w:hAnsi="Times New Roman"/>
          <w:sz w:val="20"/>
          <w:szCs w:val="20"/>
        </w:rPr>
      </w:pPr>
      <w:r w:rsidRPr="000A509C">
        <w:rPr>
          <w:rFonts w:ascii="Times New Roman" w:hAnsi="Times New Roman"/>
          <w:sz w:val="20"/>
          <w:szCs w:val="20"/>
        </w:rPr>
        <w:t>административного регламента)</w:t>
      </w:r>
    </w:p>
    <w:p w:rsidR="0067616E" w:rsidRPr="00BE747E" w:rsidRDefault="0067616E" w:rsidP="0067616E">
      <w:pPr>
        <w:autoSpaceDE w:val="0"/>
        <w:autoSpaceDN w:val="0"/>
        <w:adjustRightInd w:val="0"/>
        <w:spacing w:line="240" w:lineRule="auto"/>
        <w:ind w:firstLine="709"/>
        <w:jc w:val="both"/>
        <w:rPr>
          <w:rFonts w:ascii="Times New Roman" w:hAnsi="Times New Roman"/>
          <w:sz w:val="24"/>
          <w:szCs w:val="24"/>
        </w:rPr>
      </w:pPr>
    </w:p>
    <w:p w:rsidR="0067616E" w:rsidRPr="00BE747E" w:rsidRDefault="0067616E" w:rsidP="0067616E">
      <w:pPr>
        <w:autoSpaceDE w:val="0"/>
        <w:autoSpaceDN w:val="0"/>
        <w:adjustRightInd w:val="0"/>
        <w:spacing w:line="240" w:lineRule="auto"/>
        <w:ind w:firstLine="709"/>
        <w:jc w:val="both"/>
        <w:rPr>
          <w:rFonts w:ascii="Times New Roman" w:hAnsi="Times New Roman"/>
          <w:sz w:val="24"/>
          <w:szCs w:val="24"/>
        </w:rPr>
      </w:pPr>
      <w:r w:rsidRPr="00BE747E">
        <w:rPr>
          <w:rFonts w:ascii="Times New Roman" w:hAnsi="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616E" w:rsidRPr="00BE747E" w:rsidRDefault="0067616E" w:rsidP="0067616E">
      <w:pPr>
        <w:autoSpaceDE w:val="0"/>
        <w:autoSpaceDN w:val="0"/>
        <w:adjustRightInd w:val="0"/>
        <w:spacing w:after="0" w:line="240" w:lineRule="auto"/>
        <w:ind w:firstLine="709"/>
        <w:jc w:val="both"/>
        <w:rPr>
          <w:rFonts w:ascii="Times New Roman" w:hAnsi="Times New Roman"/>
          <w:sz w:val="24"/>
          <w:szCs w:val="24"/>
        </w:rPr>
      </w:pPr>
      <w:r w:rsidRPr="00BE747E">
        <w:rPr>
          <w:rFonts w:ascii="Times New Roman" w:hAnsi="Times New Roman"/>
          <w:sz w:val="24"/>
          <w:szCs w:val="24"/>
        </w:rPr>
        <w:t>Для получения услуги заявителю необходимо представить следующие документы:</w:t>
      </w:r>
    </w:p>
    <w:p w:rsidR="0067616E" w:rsidRPr="00BE747E" w:rsidRDefault="0067616E" w:rsidP="0067616E">
      <w:pPr>
        <w:autoSpaceDE w:val="0"/>
        <w:autoSpaceDN w:val="0"/>
        <w:adjustRightInd w:val="0"/>
        <w:spacing w:before="240" w:after="0" w:line="240" w:lineRule="auto"/>
        <w:jc w:val="both"/>
        <w:rPr>
          <w:rFonts w:ascii="Times New Roman" w:hAnsi="Times New Roman"/>
          <w:sz w:val="24"/>
          <w:szCs w:val="24"/>
        </w:rPr>
      </w:pPr>
      <w:r w:rsidRPr="00BE747E">
        <w:rPr>
          <w:rFonts w:ascii="Times New Roman" w:hAnsi="Times New Roman"/>
          <w:sz w:val="24"/>
          <w:szCs w:val="24"/>
        </w:rPr>
        <w:t>____________________________________________</w:t>
      </w:r>
      <w:r w:rsidR="00BE747E" w:rsidRPr="00BE747E">
        <w:rPr>
          <w:rFonts w:ascii="Times New Roman" w:hAnsi="Times New Roman"/>
          <w:sz w:val="24"/>
          <w:szCs w:val="24"/>
        </w:rPr>
        <w:t>___________________________</w:t>
      </w:r>
    </w:p>
    <w:p w:rsidR="0067616E" w:rsidRPr="000A509C" w:rsidRDefault="0067616E" w:rsidP="0067616E">
      <w:pPr>
        <w:autoSpaceDE w:val="0"/>
        <w:autoSpaceDN w:val="0"/>
        <w:adjustRightInd w:val="0"/>
        <w:spacing w:after="0" w:line="240" w:lineRule="auto"/>
        <w:jc w:val="center"/>
        <w:rPr>
          <w:rFonts w:ascii="Times New Roman" w:hAnsi="Times New Roman"/>
          <w:sz w:val="20"/>
          <w:szCs w:val="20"/>
        </w:rPr>
      </w:pPr>
      <w:r w:rsidRPr="000A509C">
        <w:rPr>
          <w:rFonts w:ascii="Times New Roman" w:hAnsi="Times New Roman"/>
          <w:sz w:val="20"/>
          <w:szCs w:val="20"/>
        </w:rPr>
        <w:t xml:space="preserve"> </w:t>
      </w:r>
      <w:proofErr w:type="gramStart"/>
      <w:r w:rsidRPr="000A509C">
        <w:rPr>
          <w:rFonts w:ascii="Times New Roman" w:hAnsi="Times New Roman"/>
          <w:sz w:val="20"/>
          <w:szCs w:val="20"/>
        </w:rPr>
        <w:t>(указывается перечень документов в случае, если основанием для отказа является</w:t>
      </w:r>
      <w:proofErr w:type="gramEnd"/>
    </w:p>
    <w:p w:rsidR="0067616E" w:rsidRPr="000A509C" w:rsidRDefault="0067616E" w:rsidP="0067616E">
      <w:pPr>
        <w:autoSpaceDE w:val="0"/>
        <w:autoSpaceDN w:val="0"/>
        <w:adjustRightInd w:val="0"/>
        <w:spacing w:after="0" w:line="240" w:lineRule="auto"/>
        <w:jc w:val="center"/>
        <w:rPr>
          <w:rFonts w:ascii="Times New Roman" w:hAnsi="Times New Roman"/>
          <w:sz w:val="20"/>
          <w:szCs w:val="20"/>
        </w:rPr>
      </w:pPr>
      <w:r w:rsidRPr="000A509C">
        <w:rPr>
          <w:rFonts w:ascii="Times New Roman" w:hAnsi="Times New Roman"/>
          <w:sz w:val="20"/>
          <w:szCs w:val="20"/>
        </w:rPr>
        <w:t>представление неполного комплекта документов)</w:t>
      </w:r>
    </w:p>
    <w:p w:rsidR="0067616E" w:rsidRPr="00BE747E" w:rsidRDefault="0067616E" w:rsidP="0067616E">
      <w:pPr>
        <w:autoSpaceDE w:val="0"/>
        <w:autoSpaceDN w:val="0"/>
        <w:adjustRightInd w:val="0"/>
        <w:spacing w:before="120" w:after="0" w:line="240" w:lineRule="auto"/>
        <w:rPr>
          <w:rFonts w:ascii="Times New Roman" w:hAnsi="Times New Roman"/>
          <w:sz w:val="24"/>
          <w:szCs w:val="24"/>
        </w:rPr>
      </w:pPr>
      <w:r w:rsidRPr="00BE747E">
        <w:rPr>
          <w:rFonts w:ascii="Times New Roman" w:hAnsi="Times New Roman"/>
          <w:sz w:val="24"/>
          <w:szCs w:val="24"/>
        </w:rPr>
        <w:t>___________________________________       ________</w:t>
      </w:r>
      <w:r w:rsidR="00BE747E" w:rsidRPr="00BE747E">
        <w:rPr>
          <w:rFonts w:ascii="Times New Roman" w:hAnsi="Times New Roman"/>
          <w:sz w:val="24"/>
          <w:szCs w:val="24"/>
        </w:rPr>
        <w:t>_______     _______________</w:t>
      </w:r>
    </w:p>
    <w:p w:rsidR="0067616E" w:rsidRPr="000A509C" w:rsidRDefault="000A509C" w:rsidP="0067616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roofErr w:type="gramStart"/>
      <w:r w:rsidR="0067616E" w:rsidRPr="000A509C">
        <w:rPr>
          <w:rFonts w:ascii="Times New Roman" w:hAnsi="Times New Roman"/>
          <w:sz w:val="20"/>
          <w:szCs w:val="20"/>
        </w:rPr>
        <w:t xml:space="preserve">(должностное лицо (специалист МФЦ)                   </w:t>
      </w:r>
      <w:r>
        <w:rPr>
          <w:rFonts w:ascii="Times New Roman" w:hAnsi="Times New Roman"/>
          <w:sz w:val="20"/>
          <w:szCs w:val="20"/>
        </w:rPr>
        <w:t xml:space="preserve">     </w:t>
      </w:r>
      <w:r w:rsidR="0067616E" w:rsidRPr="000A509C">
        <w:rPr>
          <w:rFonts w:ascii="Times New Roman" w:hAnsi="Times New Roman"/>
          <w:sz w:val="20"/>
          <w:szCs w:val="20"/>
        </w:rPr>
        <w:t xml:space="preserve">    (подпись)                   (инициалы, фамилия)                    </w:t>
      </w:r>
      <w:proofErr w:type="gramEnd"/>
    </w:p>
    <w:p w:rsidR="0067616E" w:rsidRPr="00BE747E" w:rsidRDefault="000A509C" w:rsidP="0067616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w:t>
      </w:r>
    </w:p>
    <w:p w:rsidR="0067616E" w:rsidRPr="000A509C" w:rsidRDefault="000A509C" w:rsidP="0067616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0067616E" w:rsidRPr="000A509C">
        <w:rPr>
          <w:rFonts w:ascii="Times New Roman" w:hAnsi="Times New Roman"/>
          <w:sz w:val="20"/>
          <w:szCs w:val="20"/>
        </w:rPr>
        <w:t xml:space="preserve">(дата)       </w:t>
      </w:r>
    </w:p>
    <w:p w:rsidR="0067616E" w:rsidRPr="00BE747E" w:rsidRDefault="0067616E" w:rsidP="0067616E">
      <w:pPr>
        <w:autoSpaceDE w:val="0"/>
        <w:autoSpaceDN w:val="0"/>
        <w:adjustRightInd w:val="0"/>
        <w:spacing w:after="0" w:line="240" w:lineRule="auto"/>
        <w:rPr>
          <w:rFonts w:ascii="Times New Roman" w:hAnsi="Times New Roman"/>
          <w:sz w:val="24"/>
          <w:szCs w:val="24"/>
        </w:rPr>
      </w:pPr>
    </w:p>
    <w:p w:rsidR="0067616E" w:rsidRPr="00BE747E" w:rsidRDefault="0067616E" w:rsidP="0067616E">
      <w:pPr>
        <w:autoSpaceDE w:val="0"/>
        <w:autoSpaceDN w:val="0"/>
        <w:adjustRightInd w:val="0"/>
        <w:spacing w:after="0" w:line="240" w:lineRule="auto"/>
        <w:rPr>
          <w:rFonts w:ascii="Times New Roman" w:hAnsi="Times New Roman"/>
          <w:sz w:val="24"/>
          <w:szCs w:val="24"/>
        </w:rPr>
      </w:pPr>
      <w:r w:rsidRPr="00BE747E">
        <w:rPr>
          <w:rFonts w:ascii="Times New Roman" w:hAnsi="Times New Roman"/>
          <w:sz w:val="24"/>
          <w:szCs w:val="24"/>
        </w:rPr>
        <w:t>М.П.</w:t>
      </w:r>
    </w:p>
    <w:p w:rsidR="0067616E" w:rsidRPr="00BE747E" w:rsidRDefault="0067616E" w:rsidP="0067616E">
      <w:pPr>
        <w:autoSpaceDE w:val="0"/>
        <w:autoSpaceDN w:val="0"/>
        <w:adjustRightInd w:val="0"/>
        <w:spacing w:after="0" w:line="240" w:lineRule="auto"/>
        <w:rPr>
          <w:rFonts w:ascii="Times New Roman" w:hAnsi="Times New Roman"/>
          <w:sz w:val="24"/>
          <w:szCs w:val="24"/>
        </w:rPr>
      </w:pPr>
    </w:p>
    <w:p w:rsidR="0067616E" w:rsidRPr="00BE747E" w:rsidRDefault="0067616E" w:rsidP="0067616E">
      <w:pPr>
        <w:autoSpaceDE w:val="0"/>
        <w:autoSpaceDN w:val="0"/>
        <w:adjustRightInd w:val="0"/>
        <w:spacing w:after="0" w:line="240" w:lineRule="auto"/>
        <w:jc w:val="both"/>
        <w:rPr>
          <w:rFonts w:ascii="Times New Roman" w:hAnsi="Times New Roman"/>
          <w:sz w:val="24"/>
          <w:szCs w:val="24"/>
        </w:rPr>
      </w:pPr>
      <w:r w:rsidRPr="00BE747E">
        <w:rPr>
          <w:rFonts w:ascii="Times New Roman" w:hAnsi="Times New Roman"/>
          <w:sz w:val="24"/>
          <w:szCs w:val="24"/>
        </w:rPr>
        <w:t>Подпись заявителя, подтверждающая получение решения об отказе в приеме документов:</w:t>
      </w:r>
    </w:p>
    <w:p w:rsidR="0067616E" w:rsidRPr="00BE747E" w:rsidRDefault="0067616E" w:rsidP="0067616E">
      <w:pPr>
        <w:widowControl w:val="0"/>
        <w:autoSpaceDE w:val="0"/>
        <w:autoSpaceDN w:val="0"/>
        <w:spacing w:after="0" w:line="240" w:lineRule="auto"/>
        <w:rPr>
          <w:rFonts w:ascii="Times New Roman" w:eastAsia="Times New Roman" w:hAnsi="Times New Roman"/>
          <w:sz w:val="24"/>
          <w:szCs w:val="24"/>
          <w:lang w:eastAsia="ru-RU"/>
        </w:rPr>
      </w:pPr>
      <w:r w:rsidRPr="00BE747E">
        <w:rPr>
          <w:rFonts w:ascii="Times New Roman" w:eastAsia="Times New Roman" w:hAnsi="Times New Roman"/>
          <w:sz w:val="24"/>
          <w:szCs w:val="24"/>
          <w:lang w:eastAsia="ru-RU"/>
        </w:rPr>
        <w:t xml:space="preserve">      ________________</w:t>
      </w:r>
      <w:r w:rsidRPr="00BE747E">
        <w:rPr>
          <w:rFonts w:ascii="Times New Roman" w:eastAsia="Times New Roman" w:hAnsi="Times New Roman"/>
          <w:sz w:val="24"/>
          <w:szCs w:val="24"/>
          <w:lang w:eastAsia="ru-RU"/>
        </w:rPr>
        <w:tab/>
        <w:t xml:space="preserve">         ____________</w:t>
      </w:r>
      <w:r w:rsidR="000A509C">
        <w:rPr>
          <w:rFonts w:ascii="Times New Roman" w:eastAsia="Times New Roman" w:hAnsi="Times New Roman"/>
          <w:sz w:val="24"/>
          <w:szCs w:val="24"/>
          <w:lang w:eastAsia="ru-RU"/>
        </w:rPr>
        <w:t>___________________________</w:t>
      </w:r>
      <w:r w:rsidRPr="00BE747E">
        <w:rPr>
          <w:rFonts w:ascii="Times New Roman" w:eastAsia="Times New Roman" w:hAnsi="Times New Roman"/>
          <w:sz w:val="24"/>
          <w:szCs w:val="24"/>
          <w:lang w:eastAsia="ru-RU"/>
        </w:rPr>
        <w:t>__________</w:t>
      </w:r>
    </w:p>
    <w:p w:rsidR="0067616E" w:rsidRPr="000A509C" w:rsidRDefault="0067616E" w:rsidP="0067616E">
      <w:pPr>
        <w:ind w:firstLine="708"/>
        <w:rPr>
          <w:rFonts w:ascii="Times New Roman" w:eastAsiaTheme="minorHAnsi" w:hAnsi="Times New Roman"/>
          <w:sz w:val="20"/>
          <w:szCs w:val="20"/>
          <w:lang w:eastAsia="ru-RU"/>
        </w:rPr>
      </w:pPr>
      <w:r w:rsidRPr="000A509C">
        <w:rPr>
          <w:rFonts w:ascii="Times New Roman" w:hAnsi="Times New Roman"/>
          <w:sz w:val="20"/>
          <w:szCs w:val="20"/>
          <w:lang w:eastAsia="ru-RU"/>
        </w:rPr>
        <w:t>(подпись)</w:t>
      </w:r>
      <w:r w:rsidRPr="000A509C">
        <w:rPr>
          <w:rFonts w:ascii="Times New Roman" w:hAnsi="Times New Roman"/>
          <w:sz w:val="20"/>
          <w:szCs w:val="20"/>
          <w:lang w:eastAsia="ru-RU"/>
        </w:rPr>
        <w:tab/>
      </w:r>
      <w:r w:rsidR="000A509C">
        <w:rPr>
          <w:rFonts w:ascii="Times New Roman" w:hAnsi="Times New Roman"/>
          <w:sz w:val="20"/>
          <w:szCs w:val="20"/>
          <w:lang w:eastAsia="ru-RU"/>
        </w:rPr>
        <w:t xml:space="preserve">                   </w:t>
      </w:r>
      <w:r w:rsidRPr="000A509C">
        <w:rPr>
          <w:rFonts w:ascii="Times New Roman" w:hAnsi="Times New Roman"/>
          <w:sz w:val="20"/>
          <w:szCs w:val="20"/>
          <w:lang w:eastAsia="ru-RU"/>
        </w:rPr>
        <w:tab/>
        <w:t>(Ф.И.О. заявителя/представителя заявителя)</w:t>
      </w:r>
      <w:r w:rsidRPr="000A509C">
        <w:rPr>
          <w:rFonts w:ascii="Times New Roman" w:hAnsi="Times New Roman"/>
          <w:sz w:val="20"/>
          <w:szCs w:val="20"/>
          <w:lang w:eastAsia="ru-RU"/>
        </w:rPr>
        <w:tab/>
        <w:t xml:space="preserve">    (дата)</w:t>
      </w:r>
    </w:p>
    <w:p w:rsidR="0067616E" w:rsidRPr="00BE747E" w:rsidRDefault="0067616E" w:rsidP="0067616E">
      <w:pPr>
        <w:ind w:firstLine="708"/>
        <w:jc w:val="right"/>
        <w:rPr>
          <w:rFonts w:ascii="Times New Roman" w:hAnsi="Times New Roman"/>
          <w:sz w:val="24"/>
          <w:szCs w:val="24"/>
        </w:rPr>
      </w:pPr>
      <w:r w:rsidRPr="00BE747E">
        <w:rPr>
          <w:rFonts w:ascii="Times New Roman" w:hAnsi="Times New Roman"/>
          <w:sz w:val="24"/>
          <w:szCs w:val="24"/>
          <w:lang w:eastAsia="ru-RU"/>
        </w:rPr>
        <w:br w:type="column"/>
      </w:r>
      <w:r w:rsidRPr="00BE747E">
        <w:rPr>
          <w:rFonts w:ascii="Times New Roman" w:hAnsi="Times New Roman"/>
          <w:sz w:val="24"/>
          <w:szCs w:val="24"/>
        </w:rPr>
        <w:lastRenderedPageBreak/>
        <w:t>Приложение 5</w:t>
      </w:r>
    </w:p>
    <w:p w:rsidR="0067616E" w:rsidRPr="00BE747E" w:rsidRDefault="0067616E" w:rsidP="0067616E">
      <w:pPr>
        <w:pStyle w:val="ConsPlusNormal"/>
        <w:jc w:val="right"/>
        <w:rPr>
          <w:rFonts w:ascii="Times New Roman" w:hAnsi="Times New Roman" w:cs="Times New Roman"/>
          <w:sz w:val="24"/>
          <w:szCs w:val="24"/>
        </w:rPr>
      </w:pPr>
      <w:r w:rsidRPr="00BE747E">
        <w:rPr>
          <w:rFonts w:ascii="Times New Roman" w:hAnsi="Times New Roman" w:cs="Times New Roman"/>
          <w:sz w:val="24"/>
          <w:szCs w:val="24"/>
        </w:rPr>
        <w:t>к административному регламенту</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В администрацию ______________</w:t>
      </w:r>
      <w:r w:rsidR="00BE747E">
        <w:rPr>
          <w:rFonts w:ascii="Times New Roman" w:hAnsi="Times New Roman"/>
          <w:sz w:val="24"/>
          <w:szCs w:val="24"/>
        </w:rPr>
        <w:t>_________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От:__________________</w:t>
      </w:r>
      <w:r w:rsidR="00BE747E">
        <w:rPr>
          <w:rFonts w:ascii="Times New Roman" w:hAnsi="Times New Roman"/>
          <w:sz w:val="24"/>
          <w:szCs w:val="24"/>
        </w:rPr>
        <w:t>__________________</w:t>
      </w:r>
    </w:p>
    <w:p w:rsidR="0067616E" w:rsidRPr="000A509C" w:rsidRDefault="0067616E" w:rsidP="00BE747E">
      <w:pPr>
        <w:autoSpaceDE w:val="0"/>
        <w:autoSpaceDN w:val="0"/>
        <w:adjustRightInd w:val="0"/>
        <w:spacing w:after="0" w:line="240" w:lineRule="atLeast"/>
        <w:ind w:left="4536"/>
        <w:jc w:val="both"/>
        <w:rPr>
          <w:rFonts w:ascii="Times New Roman" w:hAnsi="Times New Roman"/>
          <w:sz w:val="20"/>
          <w:szCs w:val="20"/>
        </w:rPr>
      </w:pPr>
      <w:r w:rsidRPr="000A509C">
        <w:rPr>
          <w:rFonts w:ascii="Times New Roman" w:hAnsi="Times New Roman"/>
          <w:sz w:val="20"/>
          <w:szCs w:val="20"/>
        </w:rPr>
        <w:t>(Ф.И.О. физического лица и адрес проживания / наименование организации и ИНН)</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______________________</w:t>
      </w:r>
      <w:r w:rsidR="00BE747E" w:rsidRPr="00BE747E">
        <w:rPr>
          <w:rFonts w:ascii="Times New Roman" w:hAnsi="Times New Roman"/>
          <w:sz w:val="24"/>
          <w:szCs w:val="24"/>
        </w:rPr>
        <w:t>___</w:t>
      </w:r>
      <w:r w:rsidR="00BE747E">
        <w:rPr>
          <w:rFonts w:ascii="Times New Roman" w:hAnsi="Times New Roman"/>
          <w:sz w:val="24"/>
          <w:szCs w:val="24"/>
        </w:rPr>
        <w:t>_______________</w:t>
      </w:r>
    </w:p>
    <w:p w:rsidR="0067616E" w:rsidRDefault="0067616E" w:rsidP="00BE747E">
      <w:pPr>
        <w:autoSpaceDE w:val="0"/>
        <w:autoSpaceDN w:val="0"/>
        <w:adjustRightInd w:val="0"/>
        <w:spacing w:after="0" w:line="240" w:lineRule="atLeast"/>
        <w:ind w:left="4536"/>
        <w:jc w:val="both"/>
        <w:rPr>
          <w:rFonts w:ascii="Times New Roman" w:hAnsi="Times New Roman"/>
          <w:sz w:val="20"/>
          <w:szCs w:val="20"/>
        </w:rPr>
      </w:pPr>
      <w:r w:rsidRPr="000A509C">
        <w:rPr>
          <w:rFonts w:ascii="Times New Roman" w:hAnsi="Times New Roman"/>
          <w:sz w:val="20"/>
          <w:szCs w:val="20"/>
        </w:rPr>
        <w:t>(Ф.И.О. представителя заявителя и реквизиты доверенности)</w:t>
      </w:r>
    </w:p>
    <w:p w:rsidR="000A509C" w:rsidRPr="000A509C" w:rsidRDefault="000A509C" w:rsidP="00BE747E">
      <w:pPr>
        <w:autoSpaceDE w:val="0"/>
        <w:autoSpaceDN w:val="0"/>
        <w:adjustRightInd w:val="0"/>
        <w:spacing w:after="0" w:line="240" w:lineRule="atLeast"/>
        <w:ind w:left="4536"/>
        <w:jc w:val="both"/>
        <w:rPr>
          <w:rFonts w:ascii="Times New Roman" w:hAnsi="Times New Roman"/>
          <w:sz w:val="20"/>
          <w:szCs w:val="20"/>
        </w:rPr>
      </w:pPr>
      <w:r>
        <w:rPr>
          <w:rFonts w:ascii="Times New Roman" w:hAnsi="Times New Roman"/>
          <w:sz w:val="20"/>
          <w:szCs w:val="20"/>
        </w:rPr>
        <w:t>________________________________________________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_____________________</w:t>
      </w:r>
      <w:r w:rsidR="00BE747E" w:rsidRPr="00BE747E">
        <w:rPr>
          <w:rFonts w:ascii="Times New Roman" w:hAnsi="Times New Roman"/>
          <w:sz w:val="24"/>
          <w:szCs w:val="24"/>
        </w:rPr>
        <w:t>_____________</w:t>
      </w:r>
      <w:r w:rsidR="00BE747E">
        <w:rPr>
          <w:rFonts w:ascii="Times New Roman" w:hAnsi="Times New Roman"/>
          <w:sz w:val="24"/>
          <w:szCs w:val="24"/>
        </w:rPr>
        <w:t>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Контактная информация:</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тел. __________________</w:t>
      </w:r>
      <w:r w:rsidR="00BE747E">
        <w:rPr>
          <w:rFonts w:ascii="Times New Roman" w:hAnsi="Times New Roman"/>
          <w:sz w:val="24"/>
          <w:szCs w:val="24"/>
        </w:rPr>
        <w:t>_________________</w:t>
      </w:r>
    </w:p>
    <w:p w:rsidR="0067616E" w:rsidRPr="00BE747E" w:rsidRDefault="0067616E" w:rsidP="00BE747E">
      <w:pPr>
        <w:autoSpaceDE w:val="0"/>
        <w:autoSpaceDN w:val="0"/>
        <w:adjustRightInd w:val="0"/>
        <w:spacing w:after="0" w:line="240" w:lineRule="atLeast"/>
        <w:ind w:left="4536"/>
        <w:jc w:val="both"/>
        <w:rPr>
          <w:rFonts w:ascii="Times New Roman" w:hAnsi="Times New Roman"/>
          <w:sz w:val="24"/>
          <w:szCs w:val="24"/>
        </w:rPr>
      </w:pPr>
      <w:r w:rsidRPr="00BE747E">
        <w:rPr>
          <w:rFonts w:ascii="Times New Roman" w:hAnsi="Times New Roman"/>
          <w:sz w:val="24"/>
          <w:szCs w:val="24"/>
        </w:rPr>
        <w:t>эл. почта _____________</w:t>
      </w:r>
      <w:r w:rsidR="00BE747E">
        <w:rPr>
          <w:rFonts w:ascii="Times New Roman" w:hAnsi="Times New Roman"/>
          <w:sz w:val="24"/>
          <w:szCs w:val="24"/>
        </w:rPr>
        <w:t>_________________</w:t>
      </w:r>
    </w:p>
    <w:p w:rsidR="0067616E" w:rsidRPr="00BE747E" w:rsidRDefault="0067616E" w:rsidP="0067616E">
      <w:pPr>
        <w:pStyle w:val="20"/>
        <w:spacing w:after="0"/>
        <w:jc w:val="center"/>
        <w:rPr>
          <w:b/>
          <w:bCs/>
          <w:sz w:val="24"/>
          <w:szCs w:val="24"/>
        </w:rPr>
      </w:pPr>
    </w:p>
    <w:p w:rsidR="0067616E" w:rsidRPr="00BE747E" w:rsidRDefault="0067616E" w:rsidP="0067616E">
      <w:pPr>
        <w:pStyle w:val="20"/>
        <w:spacing w:after="0"/>
        <w:jc w:val="center"/>
        <w:rPr>
          <w:b/>
          <w:bCs/>
          <w:sz w:val="24"/>
          <w:szCs w:val="24"/>
        </w:rPr>
      </w:pPr>
    </w:p>
    <w:p w:rsidR="0067616E" w:rsidRPr="00BE747E" w:rsidRDefault="0067616E" w:rsidP="0067616E">
      <w:pPr>
        <w:pStyle w:val="20"/>
        <w:spacing w:after="0"/>
        <w:jc w:val="center"/>
        <w:rPr>
          <w:sz w:val="24"/>
          <w:szCs w:val="24"/>
        </w:rPr>
      </w:pPr>
      <w:r w:rsidRPr="00BE747E">
        <w:rPr>
          <w:bCs/>
          <w:sz w:val="24"/>
          <w:szCs w:val="24"/>
        </w:rPr>
        <w:t>ЗАЯВЛЕНИЕ</w:t>
      </w:r>
    </w:p>
    <w:p w:rsidR="0067616E" w:rsidRPr="00BE747E" w:rsidRDefault="0067616E" w:rsidP="0067616E">
      <w:pPr>
        <w:pStyle w:val="20"/>
        <w:spacing w:after="620"/>
        <w:jc w:val="center"/>
        <w:rPr>
          <w:sz w:val="24"/>
          <w:szCs w:val="24"/>
        </w:rPr>
      </w:pPr>
      <w:r w:rsidRPr="00BE747E">
        <w:rPr>
          <w:bCs/>
          <w:sz w:val="24"/>
          <w:szCs w:val="24"/>
        </w:rPr>
        <w:t>об исправлении допущенных опечаток и (или) ошибок в выданных в</w:t>
      </w:r>
      <w:r w:rsidRPr="00BE747E">
        <w:rPr>
          <w:bCs/>
          <w:sz w:val="24"/>
          <w:szCs w:val="24"/>
        </w:rPr>
        <w:br/>
        <w:t>результате предоставления муниципальной услуги документах</w:t>
      </w:r>
    </w:p>
    <w:p w:rsidR="0067616E" w:rsidRPr="00BE747E" w:rsidRDefault="0067616E" w:rsidP="0067616E">
      <w:pPr>
        <w:pStyle w:val="20"/>
        <w:tabs>
          <w:tab w:val="left" w:leader="underscore" w:pos="9356"/>
          <w:tab w:val="left" w:pos="10146"/>
        </w:tabs>
        <w:spacing w:after="0"/>
        <w:rPr>
          <w:sz w:val="24"/>
          <w:szCs w:val="24"/>
        </w:rPr>
      </w:pPr>
      <w:r w:rsidRPr="00BE747E">
        <w:rPr>
          <w:bCs/>
          <w:sz w:val="24"/>
          <w:szCs w:val="24"/>
        </w:rPr>
        <w:t xml:space="preserve">Прошу исправить опечатку и (или) ошибку </w:t>
      </w:r>
      <w:proofErr w:type="gramStart"/>
      <w:r w:rsidRPr="00BE747E">
        <w:rPr>
          <w:bCs/>
          <w:sz w:val="24"/>
          <w:szCs w:val="24"/>
        </w:rPr>
        <w:t>в</w:t>
      </w:r>
      <w:proofErr w:type="gramEnd"/>
      <w:r w:rsidRPr="00BE747E">
        <w:rPr>
          <w:sz w:val="24"/>
          <w:szCs w:val="24"/>
        </w:rPr>
        <w:t xml:space="preserve"> </w:t>
      </w:r>
      <w:r w:rsidRPr="00BE747E">
        <w:rPr>
          <w:sz w:val="24"/>
          <w:szCs w:val="24"/>
        </w:rPr>
        <w:tab/>
      </w:r>
    </w:p>
    <w:p w:rsidR="0067616E" w:rsidRPr="00BE747E" w:rsidRDefault="0067616E" w:rsidP="0067616E">
      <w:pPr>
        <w:pStyle w:val="20"/>
        <w:tabs>
          <w:tab w:val="left" w:leader="underscore" w:pos="9356"/>
          <w:tab w:val="left" w:pos="10146"/>
        </w:tabs>
        <w:spacing w:after="0"/>
        <w:rPr>
          <w:sz w:val="24"/>
          <w:szCs w:val="24"/>
        </w:rPr>
      </w:pPr>
      <w:r w:rsidRPr="00BE747E">
        <w:rPr>
          <w:sz w:val="24"/>
          <w:szCs w:val="24"/>
        </w:rPr>
        <w:tab/>
        <w:t>.</w:t>
      </w:r>
    </w:p>
    <w:p w:rsidR="0067616E" w:rsidRPr="000A509C" w:rsidRDefault="0067616E" w:rsidP="0067616E">
      <w:pPr>
        <w:pStyle w:val="30"/>
        <w:spacing w:after="120" w:line="240" w:lineRule="auto"/>
        <w:jc w:val="center"/>
      </w:pPr>
      <w:r w:rsidRPr="000A509C">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7616E" w:rsidRPr="00BE747E" w:rsidRDefault="0067616E" w:rsidP="0067616E">
      <w:pPr>
        <w:pStyle w:val="20"/>
        <w:tabs>
          <w:tab w:val="left" w:leader="underscore" w:pos="10002"/>
        </w:tabs>
        <w:spacing w:after="60"/>
        <w:jc w:val="both"/>
        <w:rPr>
          <w:bCs/>
          <w:sz w:val="24"/>
          <w:szCs w:val="24"/>
        </w:rPr>
      </w:pPr>
    </w:p>
    <w:p w:rsidR="000A509C" w:rsidRDefault="0067616E" w:rsidP="000A509C">
      <w:pPr>
        <w:pStyle w:val="20"/>
        <w:tabs>
          <w:tab w:val="left" w:leader="underscore" w:pos="9356"/>
        </w:tabs>
        <w:spacing w:after="60"/>
        <w:jc w:val="both"/>
        <w:rPr>
          <w:sz w:val="24"/>
          <w:szCs w:val="24"/>
        </w:rPr>
      </w:pPr>
      <w:r w:rsidRPr="00BE747E">
        <w:rPr>
          <w:bCs/>
          <w:sz w:val="24"/>
          <w:szCs w:val="24"/>
        </w:rPr>
        <w:t>Приложение (при наличии):</w:t>
      </w:r>
      <w:r w:rsidR="000A509C">
        <w:rPr>
          <w:sz w:val="24"/>
          <w:szCs w:val="24"/>
        </w:rPr>
        <w:t xml:space="preserve"> </w:t>
      </w:r>
      <w:r w:rsidR="000A509C">
        <w:rPr>
          <w:sz w:val="24"/>
          <w:szCs w:val="24"/>
        </w:rPr>
        <w:tab/>
      </w:r>
    </w:p>
    <w:p w:rsidR="0067616E" w:rsidRPr="000A509C" w:rsidRDefault="000A509C" w:rsidP="000A509C">
      <w:pPr>
        <w:pStyle w:val="20"/>
        <w:tabs>
          <w:tab w:val="left" w:leader="underscore" w:pos="9356"/>
        </w:tabs>
        <w:spacing w:after="60"/>
        <w:jc w:val="both"/>
        <w:rPr>
          <w:sz w:val="24"/>
          <w:szCs w:val="24"/>
        </w:rPr>
      </w:pPr>
      <w:r>
        <w:rPr>
          <w:sz w:val="24"/>
          <w:szCs w:val="24"/>
        </w:rPr>
        <w:t xml:space="preserve">                                  </w:t>
      </w:r>
      <w:r w:rsidR="0067616E" w:rsidRPr="000A509C">
        <w:rPr>
          <w:sz w:val="20"/>
          <w:szCs w:val="20"/>
        </w:rPr>
        <w:t>(прилагаются материалы, обосновывающие наличие опечатки и (или) ошибки)</w:t>
      </w:r>
    </w:p>
    <w:p w:rsidR="0067616E" w:rsidRPr="00BE747E" w:rsidRDefault="0067616E" w:rsidP="0067616E">
      <w:pPr>
        <w:pStyle w:val="20"/>
        <w:tabs>
          <w:tab w:val="left" w:leader="underscore" w:pos="9356"/>
        </w:tabs>
        <w:spacing w:after="60"/>
        <w:jc w:val="both"/>
        <w:rPr>
          <w:bCs/>
          <w:sz w:val="24"/>
          <w:szCs w:val="24"/>
        </w:rPr>
      </w:pPr>
      <w:r w:rsidRPr="00BE747E">
        <w:rPr>
          <w:bCs/>
          <w:sz w:val="24"/>
          <w:szCs w:val="24"/>
        </w:rPr>
        <w:t xml:space="preserve">Подпись заявителя </w:t>
      </w:r>
      <w:r w:rsidRPr="00BE747E">
        <w:rPr>
          <w:bCs/>
          <w:sz w:val="24"/>
          <w:szCs w:val="24"/>
        </w:rPr>
        <w:tab/>
      </w:r>
    </w:p>
    <w:p w:rsidR="0067616E" w:rsidRPr="00BE747E" w:rsidRDefault="0067616E" w:rsidP="0067616E">
      <w:pPr>
        <w:pStyle w:val="20"/>
        <w:tabs>
          <w:tab w:val="left" w:leader="underscore" w:pos="10002"/>
        </w:tabs>
        <w:spacing w:after="60"/>
        <w:jc w:val="both"/>
        <w:rPr>
          <w:bCs/>
          <w:sz w:val="24"/>
          <w:szCs w:val="24"/>
        </w:rPr>
      </w:pPr>
    </w:p>
    <w:p w:rsidR="0067616E" w:rsidRPr="00BE747E" w:rsidRDefault="0067616E" w:rsidP="0067616E">
      <w:pPr>
        <w:pStyle w:val="20"/>
        <w:tabs>
          <w:tab w:val="left" w:leader="underscore" w:pos="10002"/>
        </w:tabs>
        <w:spacing w:after="60"/>
        <w:jc w:val="both"/>
        <w:rPr>
          <w:sz w:val="24"/>
          <w:szCs w:val="24"/>
        </w:rPr>
      </w:pPr>
      <w:r w:rsidRPr="00BE747E">
        <w:rPr>
          <w:bCs/>
          <w:sz w:val="24"/>
          <w:szCs w:val="24"/>
        </w:rPr>
        <w:t>Дата</w:t>
      </w:r>
      <w:r w:rsidRPr="00BE747E">
        <w:rPr>
          <w:sz w:val="24"/>
          <w:szCs w:val="24"/>
        </w:rPr>
        <w:t xml:space="preserve"> _______</w:t>
      </w:r>
    </w:p>
    <w:p w:rsidR="0067616E" w:rsidRPr="00BE747E" w:rsidRDefault="0067616E" w:rsidP="0067616E">
      <w:pPr>
        <w:pStyle w:val="20"/>
        <w:tabs>
          <w:tab w:val="left" w:leader="underscore" w:pos="10002"/>
        </w:tabs>
        <w:spacing w:after="60"/>
        <w:jc w:val="both"/>
        <w:rPr>
          <w:sz w:val="24"/>
          <w:szCs w:val="24"/>
        </w:rPr>
      </w:pPr>
    </w:p>
    <w:p w:rsidR="0067616E" w:rsidRPr="00BE747E" w:rsidRDefault="0067616E" w:rsidP="0067616E">
      <w:pPr>
        <w:pStyle w:val="20"/>
        <w:tabs>
          <w:tab w:val="left" w:leader="underscore" w:pos="10002"/>
        </w:tabs>
        <w:spacing w:after="60"/>
        <w:jc w:val="both"/>
        <w:rPr>
          <w:sz w:val="24"/>
          <w:szCs w:val="24"/>
        </w:rPr>
      </w:pPr>
      <w:r w:rsidRPr="00BE747E">
        <w:rPr>
          <w:sz w:val="24"/>
          <w:szCs w:val="24"/>
        </w:rPr>
        <w:t xml:space="preserve">М.П. </w:t>
      </w:r>
      <w:r w:rsidRPr="000A509C">
        <w:rPr>
          <w:sz w:val="20"/>
          <w:szCs w:val="20"/>
        </w:rPr>
        <w:t>(при наличии)</w:t>
      </w:r>
    </w:p>
    <w:p w:rsidR="0067616E" w:rsidRPr="00BE747E" w:rsidRDefault="0067616E">
      <w:pPr>
        <w:rPr>
          <w:rFonts w:ascii="Times New Roman" w:hAnsi="Times New Roman"/>
          <w:sz w:val="24"/>
          <w:szCs w:val="24"/>
        </w:rPr>
      </w:pPr>
    </w:p>
    <w:p w:rsidR="0067616E" w:rsidRPr="00BE747E" w:rsidRDefault="0067616E">
      <w:pPr>
        <w:rPr>
          <w:rFonts w:ascii="Times New Roman" w:hAnsi="Times New Roman"/>
          <w:sz w:val="24"/>
          <w:szCs w:val="24"/>
        </w:rPr>
      </w:pPr>
      <w:bookmarkStart w:id="17" w:name="_GoBack"/>
      <w:bookmarkEnd w:id="17"/>
    </w:p>
    <w:p w:rsidR="0067616E" w:rsidRPr="00BE747E" w:rsidRDefault="0067616E">
      <w:pPr>
        <w:rPr>
          <w:rFonts w:ascii="Times New Roman" w:hAnsi="Times New Roman"/>
          <w:sz w:val="24"/>
          <w:szCs w:val="24"/>
        </w:rPr>
      </w:pPr>
    </w:p>
    <w:p w:rsidR="0067616E" w:rsidRPr="00BE747E" w:rsidRDefault="0067616E">
      <w:pPr>
        <w:rPr>
          <w:rFonts w:ascii="Times New Roman" w:hAnsi="Times New Roman"/>
          <w:sz w:val="24"/>
          <w:szCs w:val="24"/>
        </w:rPr>
      </w:pPr>
    </w:p>
    <w:p w:rsidR="0067616E" w:rsidRPr="00BE747E" w:rsidRDefault="0067616E">
      <w:pPr>
        <w:rPr>
          <w:rFonts w:ascii="Times New Roman" w:hAnsi="Times New Roman"/>
          <w:sz w:val="24"/>
          <w:szCs w:val="24"/>
        </w:rPr>
      </w:pPr>
    </w:p>
    <w:p w:rsidR="0067616E" w:rsidRPr="00BE747E" w:rsidRDefault="0067616E">
      <w:pPr>
        <w:rPr>
          <w:rFonts w:ascii="Times New Roman" w:hAnsi="Times New Roman"/>
          <w:sz w:val="24"/>
          <w:szCs w:val="24"/>
        </w:rPr>
      </w:pPr>
    </w:p>
    <w:sectPr w:rsidR="0067616E" w:rsidRPr="00BE74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115" w:rsidRDefault="00651115" w:rsidP="0067616E">
      <w:pPr>
        <w:spacing w:after="0" w:line="240" w:lineRule="auto"/>
      </w:pPr>
      <w:r>
        <w:separator/>
      </w:r>
    </w:p>
  </w:endnote>
  <w:endnote w:type="continuationSeparator" w:id="0">
    <w:p w:rsidR="00651115" w:rsidRDefault="00651115" w:rsidP="00676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115" w:rsidRDefault="00651115" w:rsidP="0067616E">
      <w:pPr>
        <w:spacing w:after="0" w:line="240" w:lineRule="auto"/>
      </w:pPr>
      <w:r>
        <w:separator/>
      </w:r>
    </w:p>
  </w:footnote>
  <w:footnote w:type="continuationSeparator" w:id="0">
    <w:p w:rsidR="00651115" w:rsidRDefault="00651115" w:rsidP="00676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0F0058D"/>
    <w:multiLevelType w:val="multilevel"/>
    <w:tmpl w:val="697C56E6"/>
    <w:lvl w:ilvl="0">
      <w:start w:val="1"/>
      <w:numFmt w:val="decimal"/>
      <w:lvlText w:val="%1."/>
      <w:lvlJc w:val="left"/>
      <w:pPr>
        <w:ind w:left="1365" w:hanging="1365"/>
      </w:pPr>
      <w:rPr>
        <w:rFonts w:eastAsiaTheme="minorEastAsia"/>
      </w:rPr>
    </w:lvl>
    <w:lvl w:ilvl="1">
      <w:start w:val="1"/>
      <w:numFmt w:val="decimal"/>
      <w:lvlText w:val="%1.%2."/>
      <w:lvlJc w:val="left"/>
      <w:pPr>
        <w:ind w:left="2074" w:hanging="1365"/>
      </w:pPr>
      <w:rPr>
        <w:rFonts w:eastAsiaTheme="minorEastAsia"/>
      </w:rPr>
    </w:lvl>
    <w:lvl w:ilvl="2">
      <w:start w:val="1"/>
      <w:numFmt w:val="decimal"/>
      <w:lvlText w:val="%1.%2.%3."/>
      <w:lvlJc w:val="left"/>
      <w:pPr>
        <w:ind w:left="2783" w:hanging="1365"/>
      </w:pPr>
      <w:rPr>
        <w:rFonts w:eastAsiaTheme="minorEastAsia"/>
      </w:rPr>
    </w:lvl>
    <w:lvl w:ilvl="3">
      <w:start w:val="1"/>
      <w:numFmt w:val="decimal"/>
      <w:lvlText w:val="%1.%2.%3.%4."/>
      <w:lvlJc w:val="left"/>
      <w:pPr>
        <w:ind w:left="3492" w:hanging="1365"/>
      </w:pPr>
      <w:rPr>
        <w:rFonts w:eastAsiaTheme="minorEastAsia"/>
      </w:rPr>
    </w:lvl>
    <w:lvl w:ilvl="4">
      <w:start w:val="1"/>
      <w:numFmt w:val="decimal"/>
      <w:lvlText w:val="%1.%2.%3.%4.%5."/>
      <w:lvlJc w:val="left"/>
      <w:pPr>
        <w:ind w:left="4201" w:hanging="1365"/>
      </w:pPr>
      <w:rPr>
        <w:rFonts w:eastAsiaTheme="minorEastAsia"/>
      </w:rPr>
    </w:lvl>
    <w:lvl w:ilvl="5">
      <w:start w:val="1"/>
      <w:numFmt w:val="decimal"/>
      <w:lvlText w:val="%1.%2.%3.%4.%5.%6."/>
      <w:lvlJc w:val="left"/>
      <w:pPr>
        <w:ind w:left="4985" w:hanging="1440"/>
      </w:pPr>
      <w:rPr>
        <w:rFonts w:eastAsiaTheme="minorEastAsia"/>
      </w:rPr>
    </w:lvl>
    <w:lvl w:ilvl="6">
      <w:start w:val="1"/>
      <w:numFmt w:val="decimal"/>
      <w:lvlText w:val="%1.%2.%3.%4.%5.%6.%7."/>
      <w:lvlJc w:val="left"/>
      <w:pPr>
        <w:ind w:left="6054" w:hanging="1800"/>
      </w:pPr>
      <w:rPr>
        <w:rFonts w:eastAsiaTheme="minorEastAsia"/>
      </w:rPr>
    </w:lvl>
    <w:lvl w:ilvl="7">
      <w:start w:val="1"/>
      <w:numFmt w:val="decimal"/>
      <w:lvlText w:val="%1.%2.%3.%4.%5.%6.%7.%8."/>
      <w:lvlJc w:val="left"/>
      <w:pPr>
        <w:ind w:left="6763" w:hanging="1800"/>
      </w:pPr>
      <w:rPr>
        <w:rFonts w:eastAsiaTheme="minorEastAsia"/>
      </w:rPr>
    </w:lvl>
    <w:lvl w:ilvl="8">
      <w:start w:val="1"/>
      <w:numFmt w:val="decimal"/>
      <w:lvlText w:val="%1.%2.%3.%4.%5.%6.%7.%8.%9."/>
      <w:lvlJc w:val="left"/>
      <w:pPr>
        <w:ind w:left="7832" w:hanging="2160"/>
      </w:pPr>
      <w:rPr>
        <w:rFonts w:eastAsiaTheme="minorEastAsia"/>
      </w:rPr>
    </w:lvl>
  </w:abstractNum>
  <w:abstractNum w:abstractNumId="2">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7"/>
  </w:num>
  <w:num w:numId="5">
    <w:abstractNumId w:val="2"/>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44"/>
    <w:rsid w:val="000A509C"/>
    <w:rsid w:val="00297FA7"/>
    <w:rsid w:val="00530444"/>
    <w:rsid w:val="006077CF"/>
    <w:rsid w:val="00651115"/>
    <w:rsid w:val="0067616E"/>
    <w:rsid w:val="0098015A"/>
    <w:rsid w:val="009A2EFF"/>
    <w:rsid w:val="00BE7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FA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FA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297FA7"/>
    <w:rPr>
      <w:b/>
      <w:bCs/>
    </w:rPr>
  </w:style>
  <w:style w:type="paragraph" w:styleId="a5">
    <w:name w:val="footnote text"/>
    <w:basedOn w:val="a"/>
    <w:link w:val="a6"/>
    <w:uiPriority w:val="99"/>
    <w:semiHidden/>
    <w:unhideWhenUsed/>
    <w:rsid w:val="0067616E"/>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67616E"/>
    <w:rPr>
      <w:sz w:val="20"/>
      <w:szCs w:val="20"/>
    </w:rPr>
  </w:style>
  <w:style w:type="character" w:styleId="a7">
    <w:name w:val="footnote reference"/>
    <w:basedOn w:val="a0"/>
    <w:uiPriority w:val="99"/>
    <w:semiHidden/>
    <w:unhideWhenUsed/>
    <w:rsid w:val="0067616E"/>
    <w:rPr>
      <w:vertAlign w:val="superscript"/>
    </w:rPr>
  </w:style>
  <w:style w:type="character" w:styleId="a8">
    <w:name w:val="Hyperlink"/>
    <w:basedOn w:val="a0"/>
    <w:uiPriority w:val="99"/>
    <w:semiHidden/>
    <w:unhideWhenUsed/>
    <w:rsid w:val="0067616E"/>
    <w:rPr>
      <w:color w:val="0000FF" w:themeColor="hyperlink"/>
      <w:u w:val="single"/>
    </w:rPr>
  </w:style>
  <w:style w:type="paragraph" w:styleId="a9">
    <w:name w:val="List Paragraph"/>
    <w:basedOn w:val="a"/>
    <w:uiPriority w:val="99"/>
    <w:qFormat/>
    <w:rsid w:val="0067616E"/>
    <w:pPr>
      <w:ind w:left="720"/>
    </w:pPr>
    <w:rPr>
      <w:rFonts w:cs="Calibri"/>
      <w:lang w:eastAsia="ru-RU"/>
    </w:rPr>
  </w:style>
  <w:style w:type="paragraph" w:customStyle="1" w:styleId="ConsPlusNormal">
    <w:name w:val="ConsPlusNormal"/>
    <w:uiPriority w:val="99"/>
    <w:rsid w:val="0067616E"/>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2">
    <w:name w:val="Основной текст (2)_"/>
    <w:basedOn w:val="a0"/>
    <w:link w:val="20"/>
    <w:locked/>
    <w:rsid w:val="0067616E"/>
    <w:rPr>
      <w:rFonts w:ascii="Times New Roman" w:eastAsia="Times New Roman" w:hAnsi="Times New Roman" w:cs="Times New Roman"/>
      <w:sz w:val="26"/>
      <w:szCs w:val="26"/>
    </w:rPr>
  </w:style>
  <w:style w:type="paragraph" w:customStyle="1" w:styleId="20">
    <w:name w:val="Основной текст (2)"/>
    <w:basedOn w:val="a"/>
    <w:link w:val="2"/>
    <w:rsid w:val="0067616E"/>
    <w:pPr>
      <w:widowControl w:val="0"/>
      <w:spacing w:after="240" w:line="240" w:lineRule="auto"/>
    </w:pPr>
    <w:rPr>
      <w:rFonts w:ascii="Times New Roman" w:eastAsia="Times New Roman" w:hAnsi="Times New Roman"/>
      <w:sz w:val="26"/>
      <w:szCs w:val="26"/>
    </w:rPr>
  </w:style>
  <w:style w:type="character" w:customStyle="1" w:styleId="3">
    <w:name w:val="Основной текст (3)_"/>
    <w:basedOn w:val="a0"/>
    <w:link w:val="30"/>
    <w:locked/>
    <w:rsid w:val="0067616E"/>
    <w:rPr>
      <w:rFonts w:ascii="Times New Roman" w:eastAsia="Times New Roman" w:hAnsi="Times New Roman" w:cs="Times New Roman"/>
      <w:i/>
      <w:iCs/>
      <w:sz w:val="20"/>
      <w:szCs w:val="20"/>
    </w:rPr>
  </w:style>
  <w:style w:type="paragraph" w:customStyle="1" w:styleId="30">
    <w:name w:val="Основной текст (3)"/>
    <w:basedOn w:val="a"/>
    <w:link w:val="3"/>
    <w:rsid w:val="0067616E"/>
    <w:pPr>
      <w:widowControl w:val="0"/>
      <w:spacing w:after="0" w:line="264" w:lineRule="auto"/>
    </w:pPr>
    <w:rPr>
      <w:rFonts w:ascii="Times New Roman" w:eastAsia="Times New Roman" w:hAnsi="Times New Roman"/>
      <w:i/>
      <w:iCs/>
      <w:sz w:val="20"/>
      <w:szCs w:val="20"/>
    </w:rPr>
  </w:style>
  <w:style w:type="paragraph" w:styleId="aa">
    <w:name w:val="No Spacing"/>
    <w:uiPriority w:val="1"/>
    <w:qFormat/>
    <w:rsid w:val="0067616E"/>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0A50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A509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FA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FA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297FA7"/>
    <w:rPr>
      <w:b/>
      <w:bCs/>
    </w:rPr>
  </w:style>
  <w:style w:type="paragraph" w:styleId="a5">
    <w:name w:val="footnote text"/>
    <w:basedOn w:val="a"/>
    <w:link w:val="a6"/>
    <w:uiPriority w:val="99"/>
    <w:semiHidden/>
    <w:unhideWhenUsed/>
    <w:rsid w:val="0067616E"/>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67616E"/>
    <w:rPr>
      <w:sz w:val="20"/>
      <w:szCs w:val="20"/>
    </w:rPr>
  </w:style>
  <w:style w:type="character" w:styleId="a7">
    <w:name w:val="footnote reference"/>
    <w:basedOn w:val="a0"/>
    <w:uiPriority w:val="99"/>
    <w:semiHidden/>
    <w:unhideWhenUsed/>
    <w:rsid w:val="0067616E"/>
    <w:rPr>
      <w:vertAlign w:val="superscript"/>
    </w:rPr>
  </w:style>
  <w:style w:type="character" w:styleId="a8">
    <w:name w:val="Hyperlink"/>
    <w:basedOn w:val="a0"/>
    <w:uiPriority w:val="99"/>
    <w:semiHidden/>
    <w:unhideWhenUsed/>
    <w:rsid w:val="0067616E"/>
    <w:rPr>
      <w:color w:val="0000FF" w:themeColor="hyperlink"/>
      <w:u w:val="single"/>
    </w:rPr>
  </w:style>
  <w:style w:type="paragraph" w:styleId="a9">
    <w:name w:val="List Paragraph"/>
    <w:basedOn w:val="a"/>
    <w:uiPriority w:val="99"/>
    <w:qFormat/>
    <w:rsid w:val="0067616E"/>
    <w:pPr>
      <w:ind w:left="720"/>
    </w:pPr>
    <w:rPr>
      <w:rFonts w:cs="Calibri"/>
      <w:lang w:eastAsia="ru-RU"/>
    </w:rPr>
  </w:style>
  <w:style w:type="paragraph" w:customStyle="1" w:styleId="ConsPlusNormal">
    <w:name w:val="ConsPlusNormal"/>
    <w:uiPriority w:val="99"/>
    <w:rsid w:val="0067616E"/>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2">
    <w:name w:val="Основной текст (2)_"/>
    <w:basedOn w:val="a0"/>
    <w:link w:val="20"/>
    <w:locked/>
    <w:rsid w:val="0067616E"/>
    <w:rPr>
      <w:rFonts w:ascii="Times New Roman" w:eastAsia="Times New Roman" w:hAnsi="Times New Roman" w:cs="Times New Roman"/>
      <w:sz w:val="26"/>
      <w:szCs w:val="26"/>
    </w:rPr>
  </w:style>
  <w:style w:type="paragraph" w:customStyle="1" w:styleId="20">
    <w:name w:val="Основной текст (2)"/>
    <w:basedOn w:val="a"/>
    <w:link w:val="2"/>
    <w:rsid w:val="0067616E"/>
    <w:pPr>
      <w:widowControl w:val="0"/>
      <w:spacing w:after="240" w:line="240" w:lineRule="auto"/>
    </w:pPr>
    <w:rPr>
      <w:rFonts w:ascii="Times New Roman" w:eastAsia="Times New Roman" w:hAnsi="Times New Roman"/>
      <w:sz w:val="26"/>
      <w:szCs w:val="26"/>
    </w:rPr>
  </w:style>
  <w:style w:type="character" w:customStyle="1" w:styleId="3">
    <w:name w:val="Основной текст (3)_"/>
    <w:basedOn w:val="a0"/>
    <w:link w:val="30"/>
    <w:locked/>
    <w:rsid w:val="0067616E"/>
    <w:rPr>
      <w:rFonts w:ascii="Times New Roman" w:eastAsia="Times New Roman" w:hAnsi="Times New Roman" w:cs="Times New Roman"/>
      <w:i/>
      <w:iCs/>
      <w:sz w:val="20"/>
      <w:szCs w:val="20"/>
    </w:rPr>
  </w:style>
  <w:style w:type="paragraph" w:customStyle="1" w:styleId="30">
    <w:name w:val="Основной текст (3)"/>
    <w:basedOn w:val="a"/>
    <w:link w:val="3"/>
    <w:rsid w:val="0067616E"/>
    <w:pPr>
      <w:widowControl w:val="0"/>
      <w:spacing w:after="0" w:line="264" w:lineRule="auto"/>
    </w:pPr>
    <w:rPr>
      <w:rFonts w:ascii="Times New Roman" w:eastAsia="Times New Roman" w:hAnsi="Times New Roman"/>
      <w:i/>
      <w:iCs/>
      <w:sz w:val="20"/>
      <w:szCs w:val="20"/>
    </w:rPr>
  </w:style>
  <w:style w:type="paragraph" w:styleId="aa">
    <w:name w:val="No Spacing"/>
    <w:uiPriority w:val="1"/>
    <w:qFormat/>
    <w:rsid w:val="0067616E"/>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0A50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A509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18650">
      <w:bodyDiv w:val="1"/>
      <w:marLeft w:val="0"/>
      <w:marRight w:val="0"/>
      <w:marTop w:val="0"/>
      <w:marBottom w:val="0"/>
      <w:divBdr>
        <w:top w:val="none" w:sz="0" w:space="0" w:color="auto"/>
        <w:left w:val="none" w:sz="0" w:space="0" w:color="auto"/>
        <w:bottom w:val="none" w:sz="0" w:space="0" w:color="auto"/>
        <w:right w:val="none" w:sz="0" w:space="0" w:color="auto"/>
      </w:divBdr>
    </w:div>
    <w:div w:id="550923474">
      <w:bodyDiv w:val="1"/>
      <w:marLeft w:val="0"/>
      <w:marRight w:val="0"/>
      <w:marTop w:val="0"/>
      <w:marBottom w:val="0"/>
      <w:divBdr>
        <w:top w:val="none" w:sz="0" w:space="0" w:color="auto"/>
        <w:left w:val="none" w:sz="0" w:space="0" w:color="auto"/>
        <w:bottom w:val="none" w:sz="0" w:space="0" w:color="auto"/>
        <w:right w:val="none" w:sz="0" w:space="0" w:color="auto"/>
      </w:divBdr>
    </w:div>
    <w:div w:id="716441675">
      <w:bodyDiv w:val="1"/>
      <w:marLeft w:val="0"/>
      <w:marRight w:val="0"/>
      <w:marTop w:val="0"/>
      <w:marBottom w:val="0"/>
      <w:divBdr>
        <w:top w:val="none" w:sz="0" w:space="0" w:color="auto"/>
        <w:left w:val="none" w:sz="0" w:space="0" w:color="auto"/>
        <w:bottom w:val="none" w:sz="0" w:space="0" w:color="auto"/>
        <w:right w:val="none" w:sz="0" w:space="0" w:color="auto"/>
      </w:divBdr>
    </w:div>
    <w:div w:id="1264068786">
      <w:bodyDiv w:val="1"/>
      <w:marLeft w:val="0"/>
      <w:marRight w:val="0"/>
      <w:marTop w:val="0"/>
      <w:marBottom w:val="0"/>
      <w:divBdr>
        <w:top w:val="none" w:sz="0" w:space="0" w:color="auto"/>
        <w:left w:val="none" w:sz="0" w:space="0" w:color="auto"/>
        <w:bottom w:val="none" w:sz="0" w:space="0" w:color="auto"/>
        <w:right w:val="none" w:sz="0" w:space="0" w:color="auto"/>
      </w:divBdr>
    </w:div>
    <w:div w:id="175770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17"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file:///C:\Users\User\AppData\Local\Temp\7zOC8285ABC\117%20&#1055;&#1088;&#1077;&#1082;&#1088;&#1072;&#1097;&#1077;&#1085;&#1080;&#1077;_&#1087;&#1088;&#1072;&#1074;&#1072;_&#1055;&#1041;&#1055;_&#1080;&#1083;&#1080;_&#1087;&#1088;&#1072;&#1074;&#1072;_&#1055;&#1053;&#1042;_&#1055;&#1056;&#1054;&#1045;&#1050;&#1058;_&#1086;&#1076;&#1086;&#1073;&#1088;&#1077;&#1085;_11.03.2024.docx"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User\AppData\Local\Temp\7zOC8285ABC\117%20&#1055;&#1088;&#1077;&#1082;&#1088;&#1072;&#1097;&#1077;&#1085;&#1080;&#1077;_&#1087;&#1088;&#1072;&#1074;&#1072;_&#1055;&#1041;&#1055;_&#1080;&#1083;&#1080;_&#1087;&#1088;&#1072;&#1074;&#1072;_&#1055;&#1053;&#1042;_&#1055;&#1056;&#1054;&#1045;&#1050;&#1058;_&#1086;&#1076;&#1086;&#1073;&#1088;&#1077;&#1085;_11.03.2024.docx" TargetMode="External"/><Relationship Id="rId5" Type="http://schemas.openxmlformats.org/officeDocument/2006/relationships/webSettings" Target="webSettings.xml"/><Relationship Id="rId15" Type="http://schemas.openxmlformats.org/officeDocument/2006/relationships/hyperlink" Target="file:///C:\Users\User\AppData\Local\Temp\7zOC8285ABC\117%20&#1055;&#1088;&#1077;&#1082;&#1088;&#1072;&#1097;&#1077;&#1085;&#1080;&#1077;_&#1087;&#1088;&#1072;&#1074;&#1072;_&#1055;&#1041;&#1055;_&#1080;&#1083;&#1080;_&#1087;&#1088;&#1072;&#1074;&#1072;_&#1055;&#1053;&#1042;_&#1055;&#1056;&#1054;&#1045;&#1050;&#1058;_&#1086;&#1076;&#1086;&#1073;&#1088;&#1077;&#1085;_11.03.2024.docx" TargetMode="External"/><Relationship Id="rId10" Type="http://schemas.openxmlformats.org/officeDocument/2006/relationships/hyperlink" Target="file:///C:\Users\User\AppData\Local\Temp\7zOC8285ABC\117%20&#1055;&#1088;&#1077;&#1082;&#1088;&#1072;&#1097;&#1077;&#1085;&#1080;&#1077;_&#1087;&#1088;&#1072;&#1074;&#1072;_&#1055;&#1041;&#1055;_&#1080;&#1083;&#1080;_&#1087;&#1088;&#1072;&#1074;&#1072;_&#1055;&#1053;&#1042;_&#1055;&#1056;&#1054;&#1045;&#1050;&#1058;_&#1086;&#1076;&#1086;&#1073;&#1088;&#1077;&#1085;_11.03.2024.docx" TargetMode="External"/><Relationship Id="rId19" Type="http://schemas.openxmlformats.org/officeDocument/2006/relationships/hyperlink" Target="consultantplus://offline/ref=CA9257E5CCC33551DCBB24F1CA36C644A394154052C0B286176C8E000BC07E1CD19B759E16CB2E04F70028A298E879FD90C78172F3C92E35SFkAK" TargetMode="External"/><Relationship Id="rId4" Type="http://schemas.openxmlformats.org/officeDocument/2006/relationships/settings" Target="settings.xml"/><Relationship Id="rId9" Type="http://schemas.openxmlformats.org/officeDocument/2006/relationships/hyperlink" Target="file:///C:\Users\User\AppData\Local\Temp\7zOC8285ABC\117%20&#1055;&#1088;&#1077;&#1082;&#1088;&#1072;&#1097;&#1077;&#1085;&#1080;&#1077;_&#1087;&#1088;&#1072;&#1074;&#1072;_&#1055;&#1041;&#1055;_&#1080;&#1083;&#1080;_&#1087;&#1088;&#1072;&#1074;&#1072;_&#1055;&#1053;&#1042;_&#1055;&#1056;&#1054;&#1045;&#1050;&#1058;_&#1086;&#1076;&#1086;&#1073;&#1088;&#1077;&#1085;_11.03.2024.docx"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24</Pages>
  <Words>10239</Words>
  <Characters>58367</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2024-04-12T11:28:00Z</cp:lastPrinted>
  <dcterms:created xsi:type="dcterms:W3CDTF">2023-08-02T09:43:00Z</dcterms:created>
  <dcterms:modified xsi:type="dcterms:W3CDTF">2024-04-12T11:35:00Z</dcterms:modified>
</cp:coreProperties>
</file>