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202" w:rsidRPr="003E3F5D" w:rsidRDefault="00BE7202" w:rsidP="00BE7202">
      <w:pPr>
        <w:jc w:val="center"/>
        <w:rPr>
          <w:b/>
        </w:rPr>
      </w:pPr>
      <w:r w:rsidRPr="003E3F5D">
        <w:rPr>
          <w:b/>
        </w:rPr>
        <w:t>Администрация</w:t>
      </w:r>
    </w:p>
    <w:p w:rsidR="00BE7202" w:rsidRPr="003E3F5D" w:rsidRDefault="00BE7202" w:rsidP="00BE7202">
      <w:pPr>
        <w:jc w:val="center"/>
        <w:rPr>
          <w:b/>
        </w:rPr>
      </w:pPr>
      <w:r w:rsidRPr="003E3F5D">
        <w:rPr>
          <w:b/>
        </w:rPr>
        <w:t>Большедворского  сельского   поселения</w:t>
      </w:r>
    </w:p>
    <w:p w:rsidR="00BE7202" w:rsidRPr="003E3F5D" w:rsidRDefault="00BE7202" w:rsidP="00BE7202">
      <w:pPr>
        <w:jc w:val="center"/>
        <w:rPr>
          <w:b/>
        </w:rPr>
      </w:pPr>
      <w:proofErr w:type="spellStart"/>
      <w:r w:rsidRPr="003E3F5D">
        <w:rPr>
          <w:b/>
        </w:rPr>
        <w:t>Бокситогорского</w:t>
      </w:r>
      <w:proofErr w:type="spellEnd"/>
      <w:r w:rsidRPr="003E3F5D">
        <w:rPr>
          <w:b/>
        </w:rPr>
        <w:t xml:space="preserve"> муниципального района  Ленинградской   области</w:t>
      </w:r>
    </w:p>
    <w:p w:rsidR="00BE7202" w:rsidRPr="003E3F5D" w:rsidRDefault="00BE7202" w:rsidP="00BE7202">
      <w:pPr>
        <w:rPr>
          <w:b/>
        </w:rPr>
      </w:pPr>
    </w:p>
    <w:p w:rsidR="00BE7202" w:rsidRPr="003E3F5D" w:rsidRDefault="00BE7202" w:rsidP="00BE7202">
      <w:pPr>
        <w:jc w:val="center"/>
        <w:rPr>
          <w:b/>
        </w:rPr>
      </w:pPr>
      <w:proofErr w:type="gramStart"/>
      <w:r w:rsidRPr="003E3F5D">
        <w:rPr>
          <w:b/>
        </w:rPr>
        <w:t>П</w:t>
      </w:r>
      <w:proofErr w:type="gramEnd"/>
      <w:r w:rsidRPr="003E3F5D">
        <w:rPr>
          <w:b/>
        </w:rPr>
        <w:t xml:space="preserve"> О С Т А Н О В Л Е Н И Е</w:t>
      </w:r>
    </w:p>
    <w:p w:rsidR="00BE7202" w:rsidRPr="003E3F5D" w:rsidRDefault="00BE7202" w:rsidP="00BE7202">
      <w:pPr>
        <w:tabs>
          <w:tab w:val="left" w:pos="1440"/>
        </w:tabs>
        <w:jc w:val="both"/>
        <w:rPr>
          <w:b/>
          <w:u w:val="single"/>
        </w:rPr>
      </w:pPr>
    </w:p>
    <w:p w:rsidR="00BE7202" w:rsidRPr="001B25C2" w:rsidRDefault="001B25C2" w:rsidP="00BE7202">
      <w:pPr>
        <w:tabs>
          <w:tab w:val="left" w:pos="1440"/>
        </w:tabs>
        <w:jc w:val="both"/>
        <w:rPr>
          <w:b/>
        </w:rPr>
      </w:pPr>
      <w:r>
        <w:t xml:space="preserve">         </w:t>
      </w:r>
      <w:r>
        <w:rPr>
          <w:lang w:val="en-US"/>
        </w:rPr>
        <w:t xml:space="preserve">07 </w:t>
      </w:r>
      <w:r>
        <w:t xml:space="preserve">июля </w:t>
      </w:r>
      <w:r w:rsidR="00BE7202" w:rsidRPr="001B25C2">
        <w:t xml:space="preserve">2022 года                                                                                       </w:t>
      </w:r>
      <w:r>
        <w:t xml:space="preserve">         </w:t>
      </w:r>
      <w:r w:rsidR="00BE7202" w:rsidRPr="001B25C2">
        <w:t xml:space="preserve">  № </w:t>
      </w:r>
      <w:r>
        <w:t>106</w:t>
      </w:r>
    </w:p>
    <w:p w:rsidR="00BE7202" w:rsidRPr="003E3F5D" w:rsidRDefault="00BE7202" w:rsidP="00BE7202">
      <w:pPr>
        <w:jc w:val="center"/>
        <w:rPr>
          <w:color w:val="000000"/>
        </w:rPr>
      </w:pPr>
      <w:r w:rsidRPr="003E3F5D">
        <w:rPr>
          <w:color w:val="000000"/>
        </w:rPr>
        <w:t>дер. Большой Двор</w:t>
      </w:r>
    </w:p>
    <w:p w:rsidR="00BE7202" w:rsidRPr="003E3F5D" w:rsidRDefault="00BE7202" w:rsidP="00BE7202">
      <w:pPr>
        <w:rPr>
          <w:color w:val="000000"/>
        </w:rPr>
      </w:pPr>
    </w:p>
    <w:p w:rsidR="00CB1D8E" w:rsidRPr="00F90E36" w:rsidRDefault="00F700D8" w:rsidP="00F90E36">
      <w:pPr>
        <w:pStyle w:val="ae"/>
        <w:shd w:val="clear" w:color="auto" w:fill="FFFFFF"/>
        <w:spacing w:before="0" w:beforeAutospacing="0" w:after="150" w:afterAutospacing="0"/>
        <w:jc w:val="center"/>
        <w:rPr>
          <w:b/>
          <w:bCs/>
          <w:color w:val="483B3F"/>
        </w:rPr>
      </w:pPr>
      <w:r w:rsidRPr="00F90E36">
        <w:rPr>
          <w:b/>
          <w:color w:val="000000"/>
        </w:rPr>
        <w:t>О внес</w:t>
      </w:r>
      <w:r w:rsidR="00CB1D8E" w:rsidRPr="00F90E36">
        <w:rPr>
          <w:b/>
          <w:color w:val="000000"/>
        </w:rPr>
        <w:t>е</w:t>
      </w:r>
      <w:r w:rsidRPr="00F90E36">
        <w:rPr>
          <w:b/>
          <w:color w:val="000000"/>
        </w:rPr>
        <w:t xml:space="preserve">нии </w:t>
      </w:r>
      <w:r w:rsidR="00CB1D8E" w:rsidRPr="00F90E36">
        <w:rPr>
          <w:b/>
          <w:color w:val="000000"/>
        </w:rPr>
        <w:t xml:space="preserve">изменений в </w:t>
      </w:r>
      <w:r w:rsidR="00F90E36">
        <w:rPr>
          <w:b/>
          <w:color w:val="000000"/>
        </w:rPr>
        <w:t xml:space="preserve">административный регламент, утвержденный </w:t>
      </w:r>
      <w:r w:rsidR="00CB1D8E" w:rsidRPr="00F90E36">
        <w:rPr>
          <w:b/>
          <w:color w:val="000000"/>
        </w:rPr>
        <w:t>постановление</w:t>
      </w:r>
      <w:r w:rsidR="00F90E36">
        <w:rPr>
          <w:b/>
          <w:color w:val="000000"/>
        </w:rPr>
        <w:t>м</w:t>
      </w:r>
      <w:r w:rsidR="00CB1D8E" w:rsidRPr="00F90E36">
        <w:rPr>
          <w:b/>
          <w:color w:val="000000"/>
        </w:rPr>
        <w:t xml:space="preserve"> № </w:t>
      </w:r>
      <w:r w:rsidR="00CB1D8E" w:rsidRPr="00F90E36">
        <w:rPr>
          <w:b/>
          <w:color w:val="483B3F"/>
          <w:shd w:val="clear" w:color="auto" w:fill="FFFFFF"/>
        </w:rPr>
        <w:t xml:space="preserve">34 от 25.03.2022 </w:t>
      </w:r>
      <w:r w:rsidR="00CB1D8E" w:rsidRPr="00F90E36">
        <w:rPr>
          <w:color w:val="483B3F"/>
          <w:shd w:val="clear" w:color="auto" w:fill="FFFFFF"/>
        </w:rPr>
        <w:t>«</w:t>
      </w:r>
      <w:r w:rsidR="00CB1D8E" w:rsidRPr="00F90E36">
        <w:rPr>
          <w:rStyle w:val="a3"/>
          <w:color w:val="483B3F"/>
        </w:rPr>
        <w:t>Об утверждении административного регламента</w:t>
      </w:r>
      <w:r w:rsidR="00CB1D8E" w:rsidRPr="00F90E36">
        <w:rPr>
          <w:color w:val="483B3F"/>
        </w:rPr>
        <w:t xml:space="preserve"> </w:t>
      </w:r>
      <w:r w:rsidR="00CB1D8E" w:rsidRPr="00F90E36">
        <w:rPr>
          <w:rStyle w:val="a3"/>
          <w:color w:val="483B3F"/>
        </w:rPr>
        <w:t>по предоставлению муниципальной услуги</w:t>
      </w:r>
      <w:r w:rsidR="00CB1D8E" w:rsidRPr="00F90E36">
        <w:rPr>
          <w:color w:val="483B3F"/>
        </w:rPr>
        <w:t xml:space="preserve"> </w:t>
      </w:r>
      <w:r w:rsidR="00CB1D8E" w:rsidRPr="00F90E36">
        <w:rPr>
          <w:rStyle w:val="a3"/>
          <w:color w:val="483B3F"/>
        </w:rPr>
        <w:t>«Предоставление земельного участка, находящегося в муниципальной собственности, без проведения торгов»</w:t>
      </w:r>
    </w:p>
    <w:p w:rsidR="00BE7202" w:rsidRPr="00A907B6" w:rsidRDefault="00F90E36" w:rsidP="00CB1D8E">
      <w:pPr>
        <w:autoSpaceDE w:val="0"/>
        <w:autoSpaceDN w:val="0"/>
        <w:adjustRightInd w:val="0"/>
        <w:jc w:val="center"/>
        <w:rPr>
          <w:b/>
          <w:color w:val="000000"/>
        </w:rPr>
      </w:pPr>
      <w:r>
        <w:rPr>
          <w:b/>
          <w:color w:val="000000"/>
        </w:rPr>
        <w:t xml:space="preserve"> </w:t>
      </w:r>
    </w:p>
    <w:p w:rsidR="00F90E36" w:rsidRPr="00F90E36" w:rsidRDefault="00BE7202" w:rsidP="00F90E36">
      <w:pPr>
        <w:autoSpaceDE w:val="0"/>
        <w:autoSpaceDN w:val="0"/>
        <w:adjustRightInd w:val="0"/>
        <w:jc w:val="both"/>
        <w:rPr>
          <w:b/>
          <w:bCs/>
        </w:rPr>
      </w:pPr>
      <w:r w:rsidRPr="00F90E36">
        <w:t xml:space="preserve">        </w:t>
      </w:r>
      <w:r w:rsidR="00F90E36" w:rsidRPr="00F90E36">
        <w:rPr>
          <w:color w:val="483B3F"/>
          <w:shd w:val="clear" w:color="auto" w:fill="FFFFFF"/>
        </w:rPr>
        <w:t xml:space="preserve">В целях приведения нормативных правовых актов администрации Большедворского сельского поселения </w:t>
      </w:r>
      <w:proofErr w:type="spellStart"/>
      <w:r w:rsidR="00F90E36" w:rsidRPr="00F90E36">
        <w:rPr>
          <w:color w:val="483B3F"/>
          <w:shd w:val="clear" w:color="auto" w:fill="FFFFFF"/>
        </w:rPr>
        <w:t>Бокситогорского</w:t>
      </w:r>
      <w:proofErr w:type="spellEnd"/>
      <w:r w:rsidR="00F90E36" w:rsidRPr="00F90E36">
        <w:rPr>
          <w:color w:val="483B3F"/>
          <w:shd w:val="clear" w:color="auto" w:fill="FFFFFF"/>
        </w:rPr>
        <w:t xml:space="preserve"> муниципального района Ленинградской области в соответствие с действующим законодательством</w:t>
      </w:r>
    </w:p>
    <w:p w:rsidR="00BE7202" w:rsidRDefault="00BE7202" w:rsidP="00BE7202">
      <w:pPr>
        <w:jc w:val="both"/>
      </w:pPr>
      <w:r w:rsidRPr="003E3F5D">
        <w:rPr>
          <w:b/>
        </w:rPr>
        <w:t>ПОСТАНОВЛЯЮ</w:t>
      </w:r>
      <w:r>
        <w:t>:</w:t>
      </w:r>
    </w:p>
    <w:p w:rsidR="00BE7202" w:rsidRDefault="00BE7202" w:rsidP="00BE7202">
      <w:pPr>
        <w:ind w:firstLine="709"/>
        <w:jc w:val="both"/>
      </w:pPr>
    </w:p>
    <w:p w:rsidR="003015DD" w:rsidRDefault="00BE7202" w:rsidP="003015DD">
      <w:pPr>
        <w:pStyle w:val="ae"/>
        <w:shd w:val="clear" w:color="auto" w:fill="FFFFFF"/>
        <w:spacing w:before="0" w:beforeAutospacing="0" w:after="150" w:afterAutospacing="0"/>
        <w:ind w:firstLine="709"/>
        <w:jc w:val="both"/>
        <w:rPr>
          <w:rStyle w:val="a3"/>
          <w:b w:val="0"/>
          <w:color w:val="483B3F"/>
        </w:rPr>
      </w:pPr>
      <w:r w:rsidRPr="00FD196E">
        <w:t xml:space="preserve">1. </w:t>
      </w:r>
      <w:r w:rsidR="00F90E36" w:rsidRPr="00FD196E">
        <w:rPr>
          <w:color w:val="483B3F"/>
          <w:shd w:val="clear" w:color="auto" w:fill="FFFFFF"/>
        </w:rPr>
        <w:t xml:space="preserve">Внести изменения </w:t>
      </w:r>
      <w:r w:rsidR="00F90E36" w:rsidRPr="00FD196E">
        <w:rPr>
          <w:color w:val="000000"/>
        </w:rPr>
        <w:t xml:space="preserve">в административный регламент, утвержденный постановлением № </w:t>
      </w:r>
      <w:r w:rsidR="00F90E36" w:rsidRPr="00FD196E">
        <w:rPr>
          <w:color w:val="483B3F"/>
          <w:shd w:val="clear" w:color="auto" w:fill="FFFFFF"/>
        </w:rPr>
        <w:t xml:space="preserve">34 от 25.03.2022 </w:t>
      </w:r>
      <w:r w:rsidR="00F90E36" w:rsidRPr="00FD196E">
        <w:rPr>
          <w:b/>
          <w:color w:val="483B3F"/>
          <w:shd w:val="clear" w:color="auto" w:fill="FFFFFF"/>
        </w:rPr>
        <w:t>«</w:t>
      </w:r>
      <w:r w:rsidR="00F90E36" w:rsidRPr="00FD196E">
        <w:rPr>
          <w:rStyle w:val="a3"/>
          <w:b w:val="0"/>
          <w:color w:val="483B3F"/>
        </w:rPr>
        <w:t>Об утверждении административного регламента</w:t>
      </w:r>
      <w:r w:rsidR="00F90E36" w:rsidRPr="00FD196E">
        <w:rPr>
          <w:b/>
          <w:color w:val="483B3F"/>
        </w:rPr>
        <w:t xml:space="preserve"> </w:t>
      </w:r>
      <w:r w:rsidR="00F90E36" w:rsidRPr="00FD196E">
        <w:rPr>
          <w:rStyle w:val="a3"/>
          <w:b w:val="0"/>
          <w:color w:val="483B3F"/>
        </w:rPr>
        <w:t>по предоставлению муниципальной услуги</w:t>
      </w:r>
      <w:r w:rsidR="00F90E36" w:rsidRPr="00FD196E">
        <w:rPr>
          <w:b/>
          <w:color w:val="483B3F"/>
        </w:rPr>
        <w:t xml:space="preserve"> </w:t>
      </w:r>
      <w:r w:rsidR="00F90E36" w:rsidRPr="00FD196E">
        <w:rPr>
          <w:rStyle w:val="a3"/>
          <w:b w:val="0"/>
          <w:color w:val="483B3F"/>
        </w:rPr>
        <w:t>«Предоставление земельного участка, находящегося в муниципальной собственности, без проведения торгов»:</w:t>
      </w:r>
    </w:p>
    <w:p w:rsidR="001B25C2" w:rsidRDefault="00D44F07" w:rsidP="001B25C2">
      <w:pPr>
        <w:pStyle w:val="ae"/>
        <w:shd w:val="clear" w:color="auto" w:fill="FFFFFF"/>
        <w:spacing w:before="0" w:beforeAutospacing="0" w:after="150" w:afterAutospacing="0"/>
        <w:ind w:firstLine="709"/>
        <w:jc w:val="both"/>
      </w:pPr>
      <w:r w:rsidRPr="00FD196E">
        <w:rPr>
          <w:rStyle w:val="a3"/>
          <w:b w:val="0"/>
          <w:color w:val="483B3F"/>
        </w:rPr>
        <w:t xml:space="preserve">Раздел 2 </w:t>
      </w:r>
      <w:r w:rsidRPr="00FD196E">
        <w:t xml:space="preserve"> Стандарт предоставления муниципальной услуги</w:t>
      </w:r>
      <w:r w:rsidR="001B25C2">
        <w:t>:</w:t>
      </w:r>
    </w:p>
    <w:p w:rsidR="001B25C2" w:rsidRDefault="001B25C2" w:rsidP="001B25C2">
      <w:pPr>
        <w:pStyle w:val="ae"/>
        <w:shd w:val="clear" w:color="auto" w:fill="FFFFFF"/>
        <w:spacing w:before="0" w:beforeAutospacing="0" w:after="150" w:afterAutospacing="0"/>
        <w:ind w:firstLine="709"/>
        <w:jc w:val="both"/>
      </w:pPr>
      <w:r>
        <w:t>Пункт</w:t>
      </w:r>
      <w:r w:rsidR="00D44F07" w:rsidRPr="00FD196E">
        <w:t xml:space="preserve"> 2.6. </w:t>
      </w:r>
      <w:r w:rsidR="00CC7004">
        <w:t>изложить</w:t>
      </w:r>
      <w:r w:rsidR="00A85311">
        <w:t xml:space="preserve"> </w:t>
      </w:r>
      <w:r w:rsidR="00D44F07" w:rsidRPr="00FD196E">
        <w:t xml:space="preserve"> в новой редакции:</w:t>
      </w:r>
    </w:p>
    <w:p w:rsidR="001B25C2" w:rsidRDefault="00D44F07" w:rsidP="001B25C2">
      <w:pPr>
        <w:pStyle w:val="ae"/>
        <w:shd w:val="clear" w:color="auto" w:fill="FFFFFF"/>
        <w:spacing w:before="0" w:beforeAutospacing="0" w:after="150" w:afterAutospacing="0"/>
        <w:ind w:firstLine="709"/>
        <w:jc w:val="both"/>
      </w:pPr>
      <w:r w:rsidRPr="00FD196E">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44F07" w:rsidRPr="00FD196E" w:rsidRDefault="00D44F07" w:rsidP="001B25C2">
      <w:pPr>
        <w:pStyle w:val="ae"/>
        <w:shd w:val="clear" w:color="auto" w:fill="FFFFFF"/>
        <w:spacing w:before="0" w:beforeAutospacing="0" w:after="150" w:afterAutospacing="0"/>
        <w:ind w:firstLine="709"/>
        <w:jc w:val="both"/>
      </w:pPr>
      <w:bookmarkStart w:id="0" w:name="_GoBack"/>
      <w:bookmarkEnd w:id="0"/>
      <w:r w:rsidRPr="00FD196E">
        <w:rPr>
          <w:rFonts w:eastAsiaTheme="minorEastAsia"/>
        </w:rPr>
        <w:t xml:space="preserve">1) </w:t>
      </w:r>
      <w:r w:rsidRPr="00FD196E">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D44F07" w:rsidRPr="00FD196E" w:rsidRDefault="00D44F07" w:rsidP="00D44F07">
      <w:pPr>
        <w:widowControl w:val="0"/>
        <w:autoSpaceDE w:val="0"/>
        <w:autoSpaceDN w:val="0"/>
        <w:ind w:firstLine="709"/>
        <w:jc w:val="both"/>
      </w:pPr>
      <w:r w:rsidRPr="00FD196E">
        <w:t>- лично заявителем при обращении, в Администрацию и на ЕПГУ/ПГУ ЛО;</w:t>
      </w:r>
    </w:p>
    <w:p w:rsidR="00D44F07" w:rsidRPr="00FD196E" w:rsidRDefault="00D44F07" w:rsidP="00D44F07">
      <w:pPr>
        <w:widowControl w:val="0"/>
        <w:autoSpaceDE w:val="0"/>
        <w:autoSpaceDN w:val="0"/>
        <w:ind w:firstLine="709"/>
        <w:jc w:val="both"/>
      </w:pPr>
      <w:r w:rsidRPr="00FD196E">
        <w:t>- специалистом МФЦ при личном обращении заявителя (представителя заявителя) в МФЦ:</w:t>
      </w:r>
    </w:p>
    <w:p w:rsidR="00D44F07" w:rsidRPr="00FD196E" w:rsidRDefault="00D44F07" w:rsidP="00D44F07">
      <w:pPr>
        <w:widowControl w:val="0"/>
        <w:autoSpaceDE w:val="0"/>
        <w:autoSpaceDN w:val="0"/>
        <w:ind w:firstLine="709"/>
        <w:jc w:val="both"/>
      </w:pPr>
      <w:r w:rsidRPr="00FD196E">
        <w:t xml:space="preserve">при обращении в МФЦ необходимо предъявить документ, удостоверяющий личность: </w:t>
      </w:r>
    </w:p>
    <w:p w:rsidR="00D44F07" w:rsidRPr="00FD196E" w:rsidRDefault="00D44F07" w:rsidP="00D44F07">
      <w:pPr>
        <w:widowControl w:val="0"/>
        <w:autoSpaceDE w:val="0"/>
        <w:autoSpaceDN w:val="0"/>
        <w:ind w:firstLine="709"/>
        <w:jc w:val="both"/>
      </w:pPr>
      <w:r w:rsidRPr="00FD196E">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D44F07" w:rsidRPr="00FD196E" w:rsidRDefault="00D44F07" w:rsidP="00D44F07">
      <w:pPr>
        <w:widowControl w:val="0"/>
        <w:autoSpaceDE w:val="0"/>
        <w:autoSpaceDN w:val="0"/>
        <w:ind w:firstLine="709"/>
        <w:jc w:val="both"/>
      </w:pPr>
      <w:r w:rsidRPr="00FD196E">
        <w:t>- иностранного гражданина, лица без гражданства, включая вид на жительство и удостоверение беженца;</w:t>
      </w:r>
    </w:p>
    <w:p w:rsidR="00D44F07" w:rsidRPr="00FD196E" w:rsidRDefault="00D44F07" w:rsidP="00D44F07">
      <w:pPr>
        <w:widowControl w:val="0"/>
        <w:autoSpaceDE w:val="0"/>
        <w:autoSpaceDN w:val="0"/>
        <w:ind w:firstLine="709"/>
        <w:jc w:val="both"/>
      </w:pPr>
      <w:r w:rsidRPr="00FD196E">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44F07" w:rsidRPr="00FD196E" w:rsidRDefault="00D44F07" w:rsidP="00D44F07">
      <w:pPr>
        <w:widowControl w:val="0"/>
        <w:autoSpaceDE w:val="0"/>
        <w:autoSpaceDN w:val="0"/>
        <w:ind w:firstLine="709"/>
        <w:jc w:val="both"/>
        <w:rPr>
          <w:rFonts w:eastAsiaTheme="minorEastAsia"/>
        </w:rPr>
      </w:pPr>
      <w:r w:rsidRPr="00FD196E">
        <w:t xml:space="preserve">Заявление о предоставлении земельного участка без проведения торгов </w:t>
      </w:r>
      <w:r w:rsidRPr="00FD196E">
        <w:rPr>
          <w:rFonts w:eastAsiaTheme="minorEastAsia"/>
        </w:rPr>
        <w:t xml:space="preserve">должно </w:t>
      </w:r>
      <w:r w:rsidRPr="00FD196E">
        <w:rPr>
          <w:rFonts w:eastAsiaTheme="minorEastAsia"/>
        </w:rPr>
        <w:lastRenderedPageBreak/>
        <w:t>содержать следующую информацию:</w:t>
      </w:r>
    </w:p>
    <w:p w:rsidR="00D44F07" w:rsidRPr="00FD196E" w:rsidRDefault="00D44F07" w:rsidP="00D44F07">
      <w:pPr>
        <w:widowControl w:val="0"/>
        <w:numPr>
          <w:ilvl w:val="0"/>
          <w:numId w:val="4"/>
        </w:numPr>
        <w:autoSpaceDE w:val="0"/>
        <w:autoSpaceDN w:val="0"/>
        <w:adjustRightInd w:val="0"/>
        <w:ind w:left="0" w:firstLine="709"/>
        <w:jc w:val="both"/>
        <w:rPr>
          <w:rFonts w:eastAsiaTheme="minorEastAsia"/>
        </w:rPr>
      </w:pPr>
      <w:r w:rsidRPr="00FD196E">
        <w:rPr>
          <w:rFonts w:eastAsiaTheme="minorEastAsia"/>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D44F07" w:rsidRPr="00FD196E" w:rsidRDefault="00D44F07" w:rsidP="00D44F07">
      <w:pPr>
        <w:widowControl w:val="0"/>
        <w:numPr>
          <w:ilvl w:val="0"/>
          <w:numId w:val="4"/>
        </w:numPr>
        <w:autoSpaceDE w:val="0"/>
        <w:autoSpaceDN w:val="0"/>
        <w:adjustRightInd w:val="0"/>
        <w:ind w:left="0" w:firstLine="709"/>
        <w:jc w:val="both"/>
        <w:rPr>
          <w:rFonts w:eastAsiaTheme="minorEastAsia"/>
        </w:rPr>
      </w:pPr>
      <w:r w:rsidRPr="00FD196E">
        <w:rPr>
          <w:rFonts w:eastAsiaTheme="minorEastAsia"/>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D44F07" w:rsidRPr="00FD196E" w:rsidRDefault="00D44F07" w:rsidP="00D44F07">
      <w:pPr>
        <w:widowControl w:val="0"/>
        <w:numPr>
          <w:ilvl w:val="0"/>
          <w:numId w:val="4"/>
        </w:numPr>
        <w:autoSpaceDE w:val="0"/>
        <w:autoSpaceDN w:val="0"/>
        <w:adjustRightInd w:val="0"/>
        <w:ind w:left="0" w:firstLine="709"/>
        <w:jc w:val="both"/>
        <w:rPr>
          <w:rFonts w:eastAsiaTheme="minorEastAsia"/>
        </w:rPr>
      </w:pPr>
      <w:r w:rsidRPr="00FD196E">
        <w:rPr>
          <w:rFonts w:eastAsiaTheme="minorEastAsia"/>
        </w:rPr>
        <w:t>кадастровый номер испрашиваемого земельного участка;</w:t>
      </w:r>
    </w:p>
    <w:p w:rsidR="00D44F07" w:rsidRPr="00FD196E" w:rsidRDefault="00D44F07" w:rsidP="00D44F07">
      <w:pPr>
        <w:widowControl w:val="0"/>
        <w:numPr>
          <w:ilvl w:val="0"/>
          <w:numId w:val="4"/>
        </w:numPr>
        <w:autoSpaceDE w:val="0"/>
        <w:autoSpaceDN w:val="0"/>
        <w:adjustRightInd w:val="0"/>
        <w:ind w:left="0" w:firstLine="709"/>
        <w:jc w:val="both"/>
        <w:rPr>
          <w:rFonts w:eastAsiaTheme="minorEastAsia"/>
        </w:rPr>
      </w:pPr>
      <w:r w:rsidRPr="00FD196E">
        <w:rPr>
          <w:rFonts w:eastAsiaTheme="minorEastAsia"/>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rsidR="00D44F07" w:rsidRPr="00FD196E" w:rsidRDefault="00D44F07" w:rsidP="00D44F07">
      <w:pPr>
        <w:widowControl w:val="0"/>
        <w:numPr>
          <w:ilvl w:val="0"/>
          <w:numId w:val="4"/>
        </w:numPr>
        <w:autoSpaceDE w:val="0"/>
        <w:autoSpaceDN w:val="0"/>
        <w:adjustRightInd w:val="0"/>
        <w:ind w:left="0" w:firstLine="709"/>
        <w:jc w:val="both"/>
        <w:rPr>
          <w:rFonts w:eastAsiaTheme="minorEastAsia"/>
        </w:rPr>
      </w:pPr>
      <w:r w:rsidRPr="00FD196E">
        <w:rPr>
          <w:rFonts w:eastAsiaTheme="minorEastAsia"/>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44F07" w:rsidRPr="00FD196E" w:rsidRDefault="00D44F07" w:rsidP="00D44F07">
      <w:pPr>
        <w:widowControl w:val="0"/>
        <w:numPr>
          <w:ilvl w:val="0"/>
          <w:numId w:val="4"/>
        </w:numPr>
        <w:autoSpaceDE w:val="0"/>
        <w:autoSpaceDN w:val="0"/>
        <w:adjustRightInd w:val="0"/>
        <w:ind w:left="0" w:firstLine="709"/>
        <w:jc w:val="both"/>
        <w:rPr>
          <w:rFonts w:eastAsiaTheme="minorEastAsia"/>
        </w:rPr>
      </w:pPr>
      <w:r w:rsidRPr="00FD196E">
        <w:rPr>
          <w:rFonts w:eastAsiaTheme="minorEastAsia"/>
        </w:rPr>
        <w:t>цель использования земельного участка;</w:t>
      </w:r>
    </w:p>
    <w:p w:rsidR="00D44F07" w:rsidRPr="00FD196E" w:rsidRDefault="00D44F07" w:rsidP="00D44F07">
      <w:pPr>
        <w:widowControl w:val="0"/>
        <w:numPr>
          <w:ilvl w:val="0"/>
          <w:numId w:val="4"/>
        </w:numPr>
        <w:autoSpaceDE w:val="0"/>
        <w:autoSpaceDN w:val="0"/>
        <w:adjustRightInd w:val="0"/>
        <w:ind w:left="0" w:firstLine="709"/>
        <w:jc w:val="both"/>
        <w:rPr>
          <w:rFonts w:eastAsiaTheme="minorEastAsia"/>
        </w:rPr>
      </w:pPr>
      <w:r w:rsidRPr="00FD196E">
        <w:rPr>
          <w:rFonts w:eastAsiaTheme="minorEastAsia"/>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D44F07" w:rsidRPr="00FD196E" w:rsidRDefault="00D44F07" w:rsidP="00D44F07">
      <w:pPr>
        <w:widowControl w:val="0"/>
        <w:numPr>
          <w:ilvl w:val="0"/>
          <w:numId w:val="4"/>
        </w:numPr>
        <w:autoSpaceDE w:val="0"/>
        <w:autoSpaceDN w:val="0"/>
        <w:adjustRightInd w:val="0"/>
        <w:ind w:left="0" w:firstLine="709"/>
        <w:jc w:val="both"/>
        <w:rPr>
          <w:rFonts w:eastAsiaTheme="minorEastAsia"/>
        </w:rPr>
      </w:pPr>
      <w:r w:rsidRPr="00FD196E">
        <w:rPr>
          <w:rFonts w:eastAsiaTheme="minorEastAsia"/>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FD196E">
        <w:rPr>
          <w:rFonts w:eastAsiaTheme="minorEastAsia"/>
        </w:rPr>
        <w:t>указанными</w:t>
      </w:r>
      <w:proofErr w:type="gramEnd"/>
      <w:r w:rsidRPr="00FD196E">
        <w:rPr>
          <w:rFonts w:eastAsiaTheme="minorEastAsia"/>
        </w:rPr>
        <w:t xml:space="preserve"> документом и (или) проектом;</w:t>
      </w:r>
    </w:p>
    <w:p w:rsidR="00D44F07" w:rsidRPr="00FD196E" w:rsidRDefault="00D44F07" w:rsidP="00D44F07">
      <w:pPr>
        <w:widowControl w:val="0"/>
        <w:numPr>
          <w:ilvl w:val="0"/>
          <w:numId w:val="4"/>
        </w:numPr>
        <w:autoSpaceDE w:val="0"/>
        <w:autoSpaceDN w:val="0"/>
        <w:adjustRightInd w:val="0"/>
        <w:ind w:left="0" w:firstLine="709"/>
        <w:jc w:val="both"/>
        <w:rPr>
          <w:rFonts w:eastAsiaTheme="minorEastAsia"/>
        </w:rPr>
      </w:pPr>
      <w:r w:rsidRPr="00FD196E">
        <w:rPr>
          <w:rFonts w:eastAsiaTheme="minorEastAsi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44F07" w:rsidRPr="00FD196E" w:rsidRDefault="00D44F07" w:rsidP="00D44F07">
      <w:pPr>
        <w:widowControl w:val="0"/>
        <w:numPr>
          <w:ilvl w:val="0"/>
          <w:numId w:val="4"/>
        </w:numPr>
        <w:autoSpaceDE w:val="0"/>
        <w:autoSpaceDN w:val="0"/>
        <w:adjustRightInd w:val="0"/>
        <w:ind w:left="0" w:firstLine="709"/>
        <w:jc w:val="both"/>
        <w:rPr>
          <w:rFonts w:eastAsiaTheme="minorEastAsia"/>
        </w:rPr>
      </w:pPr>
      <w:r w:rsidRPr="00FD196E">
        <w:rPr>
          <w:rFonts w:eastAsiaTheme="minorEastAsia"/>
        </w:rPr>
        <w:t>адрес электронной почты, номер телефона для связи с заявителем</w:t>
      </w:r>
      <w:r w:rsidRPr="00FD196E">
        <w:t xml:space="preserve"> </w:t>
      </w:r>
      <w:r w:rsidRPr="00FD196E">
        <w:rPr>
          <w:rFonts w:eastAsiaTheme="minorEastAsia"/>
        </w:rPr>
        <w:t>или представителем заявителя;</w:t>
      </w:r>
    </w:p>
    <w:p w:rsidR="00D44F07" w:rsidRPr="00FD196E" w:rsidRDefault="00D44F07" w:rsidP="00D44F07">
      <w:pPr>
        <w:widowControl w:val="0"/>
        <w:autoSpaceDE w:val="0"/>
        <w:autoSpaceDN w:val="0"/>
        <w:adjustRightInd w:val="0"/>
        <w:ind w:firstLine="709"/>
        <w:jc w:val="both"/>
        <w:rPr>
          <w:rFonts w:eastAsiaTheme="minorEastAsia"/>
        </w:rPr>
      </w:pPr>
      <w:r w:rsidRPr="00FD196E">
        <w:rPr>
          <w:rFonts w:eastAsiaTheme="minorEastAsia"/>
        </w:rPr>
        <w:t>К заявлению о предоставлении земельного участка также прилагаются документы, предусмотренные подпунктами 1 и 4 - 6 пункта 2 статьи 39.15 Земельного кодекса Российской Федерации:</w:t>
      </w:r>
    </w:p>
    <w:p w:rsidR="00D44F07" w:rsidRPr="003015DD" w:rsidRDefault="00D44F07" w:rsidP="00D44F07">
      <w:pPr>
        <w:widowControl w:val="0"/>
        <w:autoSpaceDE w:val="0"/>
        <w:autoSpaceDN w:val="0"/>
        <w:adjustRightInd w:val="0"/>
        <w:ind w:firstLine="709"/>
        <w:jc w:val="both"/>
        <w:rPr>
          <w:rFonts w:eastAsiaTheme="minorEastAsia"/>
        </w:rPr>
      </w:pPr>
      <w:r w:rsidRPr="00FD196E">
        <w:rPr>
          <w:rFonts w:eastAsiaTheme="minorEastAsia"/>
        </w:rPr>
        <w:t xml:space="preserve">2)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w:t>
      </w:r>
      <w:r w:rsidRPr="003015DD">
        <w:rPr>
          <w:rFonts w:eastAsiaTheme="minorEastAsia"/>
        </w:rPr>
        <w:t xml:space="preserve">(в соответствии с перечнем документов, установленным приказом </w:t>
      </w:r>
      <w:proofErr w:type="spellStart"/>
      <w:r w:rsidRPr="003015DD">
        <w:rPr>
          <w:rFonts w:eastAsiaTheme="minorEastAsia"/>
        </w:rPr>
        <w:t>Росреестра</w:t>
      </w:r>
      <w:proofErr w:type="spellEnd"/>
      <w:r w:rsidRPr="003015DD">
        <w:rPr>
          <w:rFonts w:eastAsiaTheme="minorEastAsia"/>
        </w:rPr>
        <w:t xml:space="preserve"> от 02.09.2020 № </w:t>
      </w:r>
      <w:proofErr w:type="gramStart"/>
      <w:r w:rsidRPr="003015DD">
        <w:rPr>
          <w:rFonts w:eastAsiaTheme="minorEastAsia"/>
        </w:rPr>
        <w:t>П</w:t>
      </w:r>
      <w:proofErr w:type="gramEnd"/>
      <w:r w:rsidRPr="003015DD">
        <w:rPr>
          <w:rFonts w:eastAsiaTheme="minorEastAsia"/>
        </w:rPr>
        <w:t>/0321 (далее – Перечень документов), в зависимости от категории заявителя и цели обращения:</w:t>
      </w:r>
    </w:p>
    <w:p w:rsidR="00D44F07" w:rsidRPr="003015DD" w:rsidRDefault="00D44F07" w:rsidP="00D44F07">
      <w:pPr>
        <w:widowControl w:val="0"/>
        <w:autoSpaceDE w:val="0"/>
        <w:autoSpaceDN w:val="0"/>
        <w:adjustRightInd w:val="0"/>
        <w:ind w:firstLine="709"/>
        <w:jc w:val="both"/>
        <w:rPr>
          <w:rFonts w:eastAsiaTheme="minorEastAsia"/>
        </w:rPr>
      </w:pPr>
      <w:r w:rsidRPr="003015DD">
        <w:rPr>
          <w:rFonts w:eastAsiaTheme="minorEastAsia"/>
        </w:rPr>
        <w:t>а) в случае направления заявления о предоставлении земельного участка в собственность за плату – пункты 1-10 Перечня документов;</w:t>
      </w:r>
    </w:p>
    <w:p w:rsidR="00D44F07" w:rsidRPr="003015DD" w:rsidRDefault="00D44F07" w:rsidP="00D44F07">
      <w:pPr>
        <w:widowControl w:val="0"/>
        <w:autoSpaceDE w:val="0"/>
        <w:autoSpaceDN w:val="0"/>
        <w:adjustRightInd w:val="0"/>
        <w:ind w:firstLine="709"/>
        <w:jc w:val="both"/>
        <w:rPr>
          <w:rFonts w:eastAsiaTheme="minorEastAsia"/>
        </w:rPr>
      </w:pPr>
      <w:r w:rsidRPr="003015DD">
        <w:rPr>
          <w:rFonts w:eastAsiaTheme="minorEastAsia"/>
        </w:rPr>
        <w:t>б) в случае направления заявления о предоставлении земельного участка в собственность бесплатно – пункты 11-12, 15-19 Перечня документов;</w:t>
      </w:r>
    </w:p>
    <w:p w:rsidR="00D44F07" w:rsidRPr="003015DD" w:rsidRDefault="00D44F07" w:rsidP="00D44F07">
      <w:pPr>
        <w:widowControl w:val="0"/>
        <w:autoSpaceDE w:val="0"/>
        <w:autoSpaceDN w:val="0"/>
        <w:adjustRightInd w:val="0"/>
        <w:ind w:firstLine="709"/>
        <w:jc w:val="both"/>
        <w:rPr>
          <w:rFonts w:eastAsiaTheme="minorEastAsia"/>
        </w:rPr>
      </w:pPr>
      <w:r w:rsidRPr="003015DD">
        <w:rPr>
          <w:rFonts w:eastAsiaTheme="minorEastAsia"/>
        </w:rPr>
        <w:t>в) в случае направления заявления о предоставлении земельного участка в аренду - пункты 23, 25-33, 35-41, 43-44, 46-54, 58, 63, 65-65.1 Перечня документов;</w:t>
      </w:r>
    </w:p>
    <w:p w:rsidR="00D44F07" w:rsidRPr="00FD196E" w:rsidRDefault="00D44F07" w:rsidP="00D44F07">
      <w:pPr>
        <w:widowControl w:val="0"/>
        <w:autoSpaceDE w:val="0"/>
        <w:autoSpaceDN w:val="0"/>
        <w:adjustRightInd w:val="0"/>
        <w:ind w:firstLine="709"/>
        <w:jc w:val="both"/>
        <w:rPr>
          <w:rFonts w:eastAsiaTheme="minorEastAsia"/>
        </w:rPr>
      </w:pPr>
      <w:r w:rsidRPr="003015DD">
        <w:rPr>
          <w:rFonts w:eastAsiaTheme="minorEastAsia"/>
        </w:rPr>
        <w:t>г) в случае направления заявления о предоставлении земельного участка в безвозмездное пользование - пункты 75-82, 85-91 Перечня документов;</w:t>
      </w:r>
    </w:p>
    <w:p w:rsidR="00D44F07" w:rsidRPr="00FD196E" w:rsidRDefault="00D44F07" w:rsidP="00D44F07">
      <w:pPr>
        <w:widowControl w:val="0"/>
        <w:autoSpaceDE w:val="0"/>
        <w:autoSpaceDN w:val="0"/>
        <w:adjustRightInd w:val="0"/>
        <w:ind w:firstLine="709"/>
        <w:jc w:val="both"/>
        <w:rPr>
          <w:rFonts w:eastAsiaTheme="minorEastAsia"/>
        </w:rPr>
      </w:pPr>
      <w:r w:rsidRPr="00FD196E">
        <w:rPr>
          <w:rFonts w:eastAsiaTheme="minorEastAsia"/>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D44F07" w:rsidRPr="00FD196E" w:rsidRDefault="00D44F07" w:rsidP="00D44F07">
      <w:pPr>
        <w:widowControl w:val="0"/>
        <w:autoSpaceDE w:val="0"/>
        <w:autoSpaceDN w:val="0"/>
        <w:ind w:firstLine="709"/>
        <w:jc w:val="both"/>
      </w:pPr>
      <w:r w:rsidRPr="00FD196E">
        <w:t>Для физических лиц:</w:t>
      </w:r>
    </w:p>
    <w:p w:rsidR="00D44F07" w:rsidRPr="00FD196E" w:rsidRDefault="00D44F07" w:rsidP="00D44F07">
      <w:pPr>
        <w:widowControl w:val="0"/>
        <w:autoSpaceDE w:val="0"/>
        <w:autoSpaceDN w:val="0"/>
        <w:ind w:firstLine="709"/>
        <w:jc w:val="both"/>
      </w:pPr>
      <w:proofErr w:type="gramStart"/>
      <w:r w:rsidRPr="00FD196E">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w:t>
      </w:r>
      <w:r w:rsidRPr="00FD196E">
        <w:lastRenderedPageBreak/>
        <w:t xml:space="preserve">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D44F07" w:rsidRPr="00FD196E" w:rsidRDefault="00D44F07" w:rsidP="00D44F07">
      <w:pPr>
        <w:widowControl w:val="0"/>
        <w:autoSpaceDE w:val="0"/>
        <w:autoSpaceDN w:val="0"/>
        <w:ind w:firstLine="709"/>
        <w:jc w:val="both"/>
      </w:pPr>
      <w:r w:rsidRPr="00FD196E">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FD196E">
        <w:t>к</w:t>
      </w:r>
      <w:proofErr w:type="gramEnd"/>
      <w:r w:rsidRPr="00FD196E">
        <w:t xml:space="preserve"> нотариальной: </w:t>
      </w:r>
    </w:p>
    <w:p w:rsidR="00D44F07" w:rsidRPr="00FD196E" w:rsidRDefault="00D44F07" w:rsidP="00D44F07">
      <w:pPr>
        <w:widowControl w:val="0"/>
        <w:autoSpaceDE w:val="0"/>
        <w:autoSpaceDN w:val="0"/>
        <w:ind w:firstLine="709"/>
        <w:jc w:val="both"/>
      </w:pPr>
      <w:r w:rsidRPr="00FD196E">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44F07" w:rsidRPr="00FD196E" w:rsidRDefault="00D44F07" w:rsidP="00D44F07">
      <w:pPr>
        <w:widowControl w:val="0"/>
        <w:autoSpaceDE w:val="0"/>
        <w:autoSpaceDN w:val="0"/>
        <w:ind w:firstLine="709"/>
        <w:jc w:val="both"/>
      </w:pPr>
      <w:r w:rsidRPr="00FD196E">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44F07" w:rsidRPr="00FD196E" w:rsidRDefault="00D44F07" w:rsidP="00D44F07">
      <w:pPr>
        <w:widowControl w:val="0"/>
        <w:autoSpaceDE w:val="0"/>
        <w:autoSpaceDN w:val="0"/>
        <w:ind w:firstLine="709"/>
        <w:jc w:val="both"/>
      </w:pPr>
      <w:r w:rsidRPr="00FD196E">
        <w:t>доверенности лиц, находящихся в местах лишения свободы, которые удостоверены начальником соответствующего места лишения свободы;</w:t>
      </w:r>
    </w:p>
    <w:p w:rsidR="00D44F07" w:rsidRPr="00FD196E" w:rsidRDefault="00D44F07" w:rsidP="00D44F07">
      <w:pPr>
        <w:widowControl w:val="0"/>
        <w:autoSpaceDE w:val="0"/>
        <w:autoSpaceDN w:val="0"/>
        <w:ind w:firstLine="709"/>
        <w:jc w:val="both"/>
      </w:pPr>
      <w:r w:rsidRPr="00FD196E">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44F07" w:rsidRPr="00FD196E" w:rsidRDefault="00D44F07" w:rsidP="00D44F07">
      <w:pPr>
        <w:widowControl w:val="0"/>
        <w:autoSpaceDE w:val="0"/>
        <w:autoSpaceDN w:val="0"/>
        <w:ind w:firstLine="709"/>
        <w:jc w:val="both"/>
      </w:pPr>
      <w:r w:rsidRPr="00FD196E">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44F07" w:rsidRPr="00FD196E" w:rsidRDefault="00D44F07" w:rsidP="00D44F07">
      <w:pPr>
        <w:widowControl w:val="0"/>
        <w:autoSpaceDE w:val="0"/>
        <w:autoSpaceDN w:val="0"/>
        <w:ind w:firstLine="709"/>
        <w:jc w:val="both"/>
      </w:pPr>
      <w:r w:rsidRPr="00FD196E">
        <w:t>Для юридических лиц:</w:t>
      </w:r>
    </w:p>
    <w:p w:rsidR="00D44F07" w:rsidRPr="00FD196E" w:rsidRDefault="00D44F07" w:rsidP="00D44F07">
      <w:pPr>
        <w:widowControl w:val="0"/>
        <w:autoSpaceDE w:val="0"/>
        <w:autoSpaceDN w:val="0"/>
        <w:ind w:firstLine="709"/>
        <w:jc w:val="both"/>
      </w:pPr>
      <w:r w:rsidRPr="00FD196E">
        <w:t>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44F07" w:rsidRPr="00FD196E" w:rsidRDefault="00D44F07" w:rsidP="00D44F07">
      <w:pPr>
        <w:widowControl w:val="0"/>
        <w:autoSpaceDE w:val="0"/>
        <w:autoSpaceDN w:val="0"/>
        <w:adjustRightInd w:val="0"/>
        <w:ind w:firstLine="709"/>
        <w:jc w:val="both"/>
        <w:rPr>
          <w:rFonts w:eastAsiaTheme="minorEastAsia"/>
        </w:rPr>
      </w:pPr>
      <w:r w:rsidRPr="00FD196E">
        <w:rPr>
          <w:rFonts w:eastAsiaTheme="minorEastAsia"/>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FD196E">
        <w:rPr>
          <w:rFonts w:eastAsiaTheme="minorEastAsia"/>
        </w:rPr>
        <w:t>государства</w:t>
      </w:r>
      <w:proofErr w:type="gramEnd"/>
      <w:r w:rsidRPr="00FD196E">
        <w:rPr>
          <w:rFonts w:eastAsiaTheme="minorEastAsia"/>
        </w:rPr>
        <w:t xml:space="preserve"> в случае если заявителем является иностранное юридическое лицо;</w:t>
      </w:r>
    </w:p>
    <w:p w:rsidR="00D44F07" w:rsidRPr="00FD196E" w:rsidRDefault="00D44F07" w:rsidP="00D44F07">
      <w:pPr>
        <w:widowControl w:val="0"/>
        <w:autoSpaceDE w:val="0"/>
        <w:autoSpaceDN w:val="0"/>
        <w:adjustRightInd w:val="0"/>
        <w:ind w:firstLine="709"/>
        <w:jc w:val="both"/>
        <w:rPr>
          <w:rFonts w:eastAsiaTheme="minorEastAsia"/>
        </w:rPr>
      </w:pPr>
      <w:r w:rsidRPr="00FD196E">
        <w:rPr>
          <w:rFonts w:eastAsiaTheme="minorEastAsia"/>
        </w:rPr>
        <w:t>5)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D44F07" w:rsidRPr="00FD196E" w:rsidRDefault="00D44F07" w:rsidP="00D44F07">
      <w:pPr>
        <w:widowControl w:val="0"/>
        <w:autoSpaceDE w:val="0"/>
        <w:autoSpaceDN w:val="0"/>
        <w:adjustRightInd w:val="0"/>
        <w:ind w:firstLine="709"/>
        <w:jc w:val="both"/>
        <w:rPr>
          <w:rFonts w:eastAsiaTheme="minorEastAsia"/>
        </w:rPr>
      </w:pPr>
      <w:r w:rsidRPr="00FD196E">
        <w:t>6)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1B25C2" w:rsidRDefault="00D44F07" w:rsidP="001B25C2">
      <w:pPr>
        <w:widowControl w:val="0"/>
        <w:autoSpaceDE w:val="0"/>
        <w:autoSpaceDN w:val="0"/>
        <w:adjustRightInd w:val="0"/>
        <w:ind w:firstLine="709"/>
        <w:jc w:val="both"/>
        <w:rPr>
          <w:rFonts w:eastAsiaTheme="minorEastAsia"/>
        </w:rPr>
      </w:pPr>
      <w:r w:rsidRPr="00FD196E">
        <w:rPr>
          <w:rFonts w:eastAsiaTheme="minorEastAsia"/>
        </w:rPr>
        <w:t>Предоставление документов, указанных в подпунктах 3 - 6 пункта 2.6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roofErr w:type="gramStart"/>
      <w:r w:rsidRPr="00FD196E">
        <w:rPr>
          <w:rFonts w:eastAsiaTheme="minorEastAsia"/>
        </w:rPr>
        <w:t>.»</w:t>
      </w:r>
      <w:proofErr w:type="gramEnd"/>
    </w:p>
    <w:p w:rsidR="003015DD" w:rsidRPr="001B25C2" w:rsidRDefault="003015DD" w:rsidP="001B25C2">
      <w:pPr>
        <w:widowControl w:val="0"/>
        <w:autoSpaceDE w:val="0"/>
        <w:autoSpaceDN w:val="0"/>
        <w:adjustRightInd w:val="0"/>
        <w:ind w:firstLine="709"/>
        <w:jc w:val="both"/>
        <w:rPr>
          <w:rFonts w:eastAsiaTheme="minorEastAsia"/>
        </w:rPr>
      </w:pPr>
      <w:r>
        <w:t>п</w:t>
      </w:r>
      <w:r w:rsidR="00CC7004">
        <w:t xml:space="preserve">. 2.7. изложить </w:t>
      </w:r>
      <w:r w:rsidR="00D44F07" w:rsidRPr="00FD196E">
        <w:t xml:space="preserve"> в новой редакции:</w:t>
      </w:r>
    </w:p>
    <w:p w:rsidR="00D44F07" w:rsidRPr="00FD196E" w:rsidRDefault="00D44F07" w:rsidP="00A85311">
      <w:pPr>
        <w:widowControl w:val="0"/>
        <w:autoSpaceDE w:val="0"/>
        <w:autoSpaceDN w:val="0"/>
        <w:adjustRightInd w:val="0"/>
        <w:ind w:firstLine="709"/>
        <w:jc w:val="both"/>
      </w:pPr>
      <w:r w:rsidRPr="00FD196E">
        <w:rPr>
          <w:rFonts w:eastAsiaTheme="minorEastAsia"/>
        </w:rPr>
        <w:t>«</w:t>
      </w:r>
      <w:r w:rsidRPr="00FD196E">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D44F07" w:rsidRPr="00FD196E" w:rsidRDefault="00D44F07" w:rsidP="00D44F07">
      <w:pPr>
        <w:autoSpaceDE w:val="0"/>
        <w:autoSpaceDN w:val="0"/>
        <w:adjustRightInd w:val="0"/>
        <w:ind w:firstLine="709"/>
        <w:jc w:val="both"/>
      </w:pPr>
      <w:r w:rsidRPr="00FD196E">
        <w:lastRenderedPageBreak/>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44F07" w:rsidRPr="00FD196E" w:rsidRDefault="00D44F07" w:rsidP="00D44F07">
      <w:pPr>
        <w:widowControl w:val="0"/>
        <w:autoSpaceDE w:val="0"/>
        <w:autoSpaceDN w:val="0"/>
        <w:ind w:firstLine="709"/>
        <w:jc w:val="both"/>
      </w:pPr>
      <w:r w:rsidRPr="00FD196E">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D44F07" w:rsidRPr="00FD196E" w:rsidRDefault="00D44F07" w:rsidP="00D44F07">
      <w:pPr>
        <w:widowControl w:val="0"/>
        <w:autoSpaceDE w:val="0"/>
        <w:autoSpaceDN w:val="0"/>
        <w:ind w:firstLine="709"/>
        <w:jc w:val="both"/>
      </w:pPr>
      <w:r w:rsidRPr="00FD196E">
        <w:t>- сведения о регистрации по месту жительства, по месту пребывания гражданина Российской Федерации;</w:t>
      </w:r>
    </w:p>
    <w:p w:rsidR="00D44F07" w:rsidRPr="00FD196E" w:rsidRDefault="00D44F07" w:rsidP="00D44F07">
      <w:pPr>
        <w:widowControl w:val="0"/>
        <w:autoSpaceDE w:val="0"/>
        <w:autoSpaceDN w:val="0"/>
        <w:ind w:firstLine="709"/>
        <w:jc w:val="both"/>
      </w:pPr>
      <w:r w:rsidRPr="00FD196E">
        <w:t>- сведения о регистрации иностранного гражданина или лица без гражданства по месту жительства;</w:t>
      </w:r>
    </w:p>
    <w:p w:rsidR="00D44F07" w:rsidRPr="00FD196E" w:rsidRDefault="00D44F07" w:rsidP="00D44F07">
      <w:pPr>
        <w:widowControl w:val="0"/>
        <w:autoSpaceDE w:val="0"/>
        <w:autoSpaceDN w:val="0"/>
        <w:ind w:firstLine="709"/>
        <w:jc w:val="both"/>
      </w:pPr>
      <w:r w:rsidRPr="00FD196E">
        <w:t>- выписка из Единого государственного реестра недвижимости об объекте недвижимости (ЕГРН);</w:t>
      </w:r>
    </w:p>
    <w:p w:rsidR="00D44F07" w:rsidRPr="00FD196E" w:rsidRDefault="00D44F07" w:rsidP="00D44F07">
      <w:pPr>
        <w:widowControl w:val="0"/>
        <w:autoSpaceDE w:val="0"/>
        <w:autoSpaceDN w:val="0"/>
        <w:ind w:firstLine="709"/>
        <w:jc w:val="both"/>
      </w:pPr>
      <w:r w:rsidRPr="00FD196E">
        <w:t>- выписка из Единого государственного реестра юридических лиц (ЕГРЮЛ);</w:t>
      </w:r>
    </w:p>
    <w:p w:rsidR="00D44F07" w:rsidRPr="00FD196E" w:rsidRDefault="00D44F07" w:rsidP="00D44F07">
      <w:pPr>
        <w:widowControl w:val="0"/>
        <w:autoSpaceDE w:val="0"/>
        <w:autoSpaceDN w:val="0"/>
        <w:ind w:firstLine="709"/>
        <w:jc w:val="both"/>
      </w:pPr>
      <w:r w:rsidRPr="00FD196E">
        <w:t>- выписка из Единого государственного реестра индивидуальных предпринимателей (ЕГРИП).</w:t>
      </w:r>
    </w:p>
    <w:p w:rsidR="00D44F07" w:rsidRPr="00FD196E" w:rsidRDefault="00D44F07" w:rsidP="00D44F07">
      <w:pPr>
        <w:widowControl w:val="0"/>
        <w:autoSpaceDE w:val="0"/>
        <w:autoSpaceDN w:val="0"/>
        <w:adjustRightInd w:val="0"/>
        <w:ind w:firstLine="709"/>
        <w:jc w:val="both"/>
        <w:rPr>
          <w:rFonts w:eastAsiaTheme="minorEastAsia"/>
        </w:rPr>
      </w:pPr>
      <w:r w:rsidRPr="00FD196E">
        <w:rPr>
          <w:rFonts w:eastAsiaTheme="minorEastAsia"/>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торгов,</w:t>
      </w:r>
      <w:r w:rsidRPr="00FD196E">
        <w:t xml:space="preserve"> </w:t>
      </w:r>
      <w:r w:rsidRPr="003015DD">
        <w:rPr>
          <w:rFonts w:eastAsiaTheme="minorEastAsia"/>
        </w:rPr>
        <w:t>в том числе предусмотренные Перечнем документов, и запрашиваемые посредством межведомственного информационного взаимодействия.</w:t>
      </w:r>
    </w:p>
    <w:p w:rsidR="001B25C2" w:rsidRDefault="00D44F07" w:rsidP="001B25C2">
      <w:pPr>
        <w:widowControl w:val="0"/>
        <w:autoSpaceDE w:val="0"/>
        <w:autoSpaceDN w:val="0"/>
        <w:adjustRightInd w:val="0"/>
        <w:ind w:firstLine="709"/>
        <w:jc w:val="both"/>
      </w:pPr>
      <w:r w:rsidRPr="00FD196E">
        <w:t>Заявитель вправе представить документы, указанные в пункте 2.7 настоящих методических рекомендаций, по собственной инициативе</w:t>
      </w:r>
      <w:proofErr w:type="gramStart"/>
      <w:r w:rsidRPr="00FD196E">
        <w:t>.»</w:t>
      </w:r>
      <w:proofErr w:type="gramEnd"/>
    </w:p>
    <w:p w:rsidR="00D44F07" w:rsidRPr="00FD196E" w:rsidRDefault="003015DD" w:rsidP="001B25C2">
      <w:pPr>
        <w:widowControl w:val="0"/>
        <w:autoSpaceDE w:val="0"/>
        <w:autoSpaceDN w:val="0"/>
        <w:adjustRightInd w:val="0"/>
        <w:ind w:firstLine="709"/>
        <w:jc w:val="both"/>
      </w:pPr>
      <w:r>
        <w:t>п</w:t>
      </w:r>
      <w:r w:rsidR="00D44F07" w:rsidRPr="00FD196E">
        <w:t>. 2.10 изложить в следующей редакции:</w:t>
      </w:r>
    </w:p>
    <w:p w:rsidR="00D44F07" w:rsidRPr="00FD196E" w:rsidRDefault="00D44F07" w:rsidP="00D44F07">
      <w:pPr>
        <w:widowControl w:val="0"/>
        <w:autoSpaceDE w:val="0"/>
        <w:autoSpaceDN w:val="0"/>
        <w:adjustRightInd w:val="0"/>
        <w:ind w:firstLine="709"/>
        <w:jc w:val="both"/>
        <w:rPr>
          <w:rFonts w:eastAsiaTheme="minorEastAsia"/>
        </w:rPr>
      </w:pPr>
      <w:r w:rsidRPr="00FD196E">
        <w:t>«2.10. Исчерпывающий перечень оснований для отказа в предоставлении муниципальной услуги</w:t>
      </w:r>
      <w:r w:rsidRPr="00FD196E">
        <w:rPr>
          <w:rFonts w:eastAsiaTheme="minorEastAsia"/>
        </w:rPr>
        <w:t>:</w:t>
      </w:r>
    </w:p>
    <w:p w:rsidR="00D44F07" w:rsidRPr="00FD196E" w:rsidRDefault="00D44F07" w:rsidP="00D44F07">
      <w:pPr>
        <w:widowControl w:val="0"/>
        <w:autoSpaceDE w:val="0"/>
        <w:autoSpaceDN w:val="0"/>
        <w:adjustRightInd w:val="0"/>
        <w:ind w:firstLine="709"/>
        <w:jc w:val="both"/>
      </w:pPr>
      <w:r w:rsidRPr="00FD196E">
        <w:t>Отсутствие права на предоставление государственной услуги:</w:t>
      </w:r>
    </w:p>
    <w:p w:rsidR="00D44F07" w:rsidRPr="00FD196E" w:rsidRDefault="00D44F07" w:rsidP="00D44F07">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D196E">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44F07" w:rsidRPr="00FD196E" w:rsidRDefault="00D44F07" w:rsidP="00D44F07">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D196E">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44F07" w:rsidRPr="00FD196E" w:rsidRDefault="00D44F07" w:rsidP="00D44F07">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D196E">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FD196E">
        <w:rPr>
          <w:rFonts w:ascii="Times New Roman" w:hAnsi="Times New Roman" w:cs="Times New Roman"/>
          <w:sz w:val="24"/>
          <w:szCs w:val="24"/>
        </w:rPr>
        <w:t xml:space="preserve"> участком общего назначения);</w:t>
      </w:r>
    </w:p>
    <w:p w:rsidR="00D44F07" w:rsidRPr="00FD196E" w:rsidRDefault="00D44F07" w:rsidP="00D44F07">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D196E">
        <w:rPr>
          <w:rFonts w:ascii="Times New Roman" w:hAnsi="Times New Roman" w:cs="Times New Roman"/>
          <w:sz w:val="24"/>
          <w:szCs w:val="24"/>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w:t>
      </w:r>
      <w:proofErr w:type="gramEnd"/>
      <w:r w:rsidRPr="00FD196E">
        <w:rPr>
          <w:rFonts w:ascii="Times New Roman" w:hAnsi="Times New Roman" w:cs="Times New Roman"/>
          <w:sz w:val="24"/>
          <w:szCs w:val="24"/>
        </w:rPr>
        <w:t xml:space="preserve"> </w:t>
      </w:r>
      <w:proofErr w:type="gramStart"/>
      <w:r w:rsidRPr="00FD196E">
        <w:rPr>
          <w:rFonts w:ascii="Times New Roman" w:hAnsi="Times New Roman" w:cs="Times New Roman"/>
          <w:sz w:val="24"/>
          <w:szCs w:val="24"/>
        </w:rPr>
        <w:t xml:space="preserve">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w:t>
      </w:r>
      <w:r w:rsidRPr="00FD196E">
        <w:rPr>
          <w:rFonts w:ascii="Times New Roman" w:hAnsi="Times New Roman" w:cs="Times New Roman"/>
          <w:sz w:val="24"/>
          <w:szCs w:val="24"/>
        </w:rPr>
        <w:lastRenderedPageBreak/>
        <w:t>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proofErr w:type="gramEnd"/>
      <w:r w:rsidRPr="00FD196E">
        <w:rPr>
          <w:rFonts w:ascii="Times New Roman" w:hAnsi="Times New Roman" w:cs="Times New Roman"/>
          <w:sz w:val="24"/>
          <w:szCs w:val="24"/>
        </w:rPr>
        <w:t xml:space="preserve"> указанными решениями, не выполнены обязанности, предусмотренные частью 11 статьи 55.32 Градостроительного кодекса Российской Федерации; </w:t>
      </w:r>
    </w:p>
    <w:p w:rsidR="00D44F07" w:rsidRPr="00FD196E" w:rsidRDefault="00D44F07" w:rsidP="00D44F07">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D196E">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FD196E">
          <w:rPr>
            <w:rFonts w:ascii="Times New Roman" w:hAnsi="Times New Roman" w:cs="Times New Roman"/>
            <w:sz w:val="24"/>
            <w:szCs w:val="24"/>
          </w:rPr>
          <w:t>статьей 39.36</w:t>
        </w:r>
      </w:hyperlink>
      <w:r w:rsidRPr="00FD196E">
        <w:rPr>
          <w:rFonts w:ascii="Times New Roman" w:hAnsi="Times New Roman" w:cs="Times New Roman"/>
          <w:sz w:val="24"/>
          <w:szCs w:val="24"/>
        </w:rPr>
        <w:t xml:space="preserve"> Земельного кодекса Российской Федерации, либо</w:t>
      </w:r>
      <w:proofErr w:type="gramEnd"/>
      <w:r w:rsidRPr="00FD196E">
        <w:rPr>
          <w:rFonts w:ascii="Times New Roman" w:hAnsi="Times New Roman" w:cs="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D44F07" w:rsidRPr="00FD196E" w:rsidRDefault="00D44F07" w:rsidP="00D44F07">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D196E">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44F07" w:rsidRPr="00FD196E" w:rsidRDefault="00D44F07" w:rsidP="00D44F07">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D196E">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FD196E">
        <w:rPr>
          <w:rFonts w:ascii="Times New Roman" w:hAnsi="Times New Roman" w:cs="Times New Roman"/>
          <w:sz w:val="24"/>
          <w:szCs w:val="24"/>
        </w:rPr>
        <w:t xml:space="preserve"> целей резервирования;</w:t>
      </w:r>
    </w:p>
    <w:p w:rsidR="00D44F07" w:rsidRPr="003015DD" w:rsidRDefault="00D44F07" w:rsidP="00D44F07">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3015DD">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D44F07" w:rsidRPr="00FD196E" w:rsidRDefault="00D44F07" w:rsidP="00D44F07">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D196E">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FD196E">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D44F07" w:rsidRPr="00FD196E" w:rsidRDefault="00D44F07" w:rsidP="00D44F07">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D196E">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FD196E">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D44F07" w:rsidRPr="00FD196E" w:rsidRDefault="00D44F07" w:rsidP="00D44F07">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D196E">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Pr="00FD196E">
        <w:rPr>
          <w:rFonts w:ascii="Times New Roman" w:hAnsi="Times New Roman" w:cs="Times New Roman"/>
          <w:sz w:val="24"/>
          <w:szCs w:val="24"/>
        </w:rPr>
        <w:t>извещение</w:t>
      </w:r>
      <w:proofErr w:type="gramEnd"/>
      <w:r w:rsidRPr="00FD196E">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p>
    <w:p w:rsidR="00D44F07" w:rsidRPr="00FD196E" w:rsidRDefault="00D44F07" w:rsidP="00D44F07">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D196E">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9" w:history="1">
        <w:r w:rsidRPr="00FD196E">
          <w:rPr>
            <w:rFonts w:ascii="Times New Roman" w:hAnsi="Times New Roman" w:cs="Times New Roman"/>
            <w:sz w:val="24"/>
            <w:szCs w:val="24"/>
          </w:rPr>
          <w:t>подпунктом 6 пункта 4 статьи 39.11</w:t>
        </w:r>
      </w:hyperlink>
      <w:r w:rsidRPr="00FD196E">
        <w:rPr>
          <w:rFonts w:ascii="Times New Roman" w:hAnsi="Times New Roman" w:cs="Times New Roman"/>
          <w:sz w:val="24"/>
          <w:szCs w:val="24"/>
        </w:rPr>
        <w:t xml:space="preserve"> Земельного кодекса </w:t>
      </w:r>
      <w:r w:rsidRPr="00FD196E">
        <w:rPr>
          <w:rFonts w:ascii="Times New Roman" w:hAnsi="Times New Roman" w:cs="Times New Roman"/>
          <w:sz w:val="24"/>
          <w:szCs w:val="24"/>
        </w:rPr>
        <w:lastRenderedPageBreak/>
        <w:t xml:space="preserve">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0" w:history="1">
        <w:r w:rsidRPr="00FD196E">
          <w:rPr>
            <w:rFonts w:ascii="Times New Roman" w:hAnsi="Times New Roman" w:cs="Times New Roman"/>
            <w:sz w:val="24"/>
            <w:szCs w:val="24"/>
          </w:rPr>
          <w:t>подпунктом 4 пункта 4 статьи 39.11</w:t>
        </w:r>
      </w:hyperlink>
      <w:r w:rsidRPr="00FD196E">
        <w:rPr>
          <w:rFonts w:ascii="Times New Roman" w:hAnsi="Times New Roman" w:cs="Times New Roman"/>
          <w:sz w:val="24"/>
          <w:szCs w:val="24"/>
        </w:rPr>
        <w:t xml:space="preserve"> Земельного кодекса Российской Федерации и уполномоченным органом</w:t>
      </w:r>
      <w:proofErr w:type="gramEnd"/>
      <w:r w:rsidRPr="00FD196E">
        <w:rPr>
          <w:rFonts w:ascii="Times New Roman" w:hAnsi="Times New Roman" w:cs="Times New Roman"/>
          <w:sz w:val="24"/>
          <w:szCs w:val="24"/>
        </w:rPr>
        <w:t xml:space="preserve"> не принято решение об отказе в проведении этого аукциона по основаниям, предусмотренным </w:t>
      </w:r>
      <w:hyperlink r:id="rId11" w:history="1">
        <w:r w:rsidRPr="00FD196E">
          <w:rPr>
            <w:rFonts w:ascii="Times New Roman" w:hAnsi="Times New Roman" w:cs="Times New Roman"/>
            <w:sz w:val="24"/>
            <w:szCs w:val="24"/>
          </w:rPr>
          <w:t>пунктом 8 статьи 39.11</w:t>
        </w:r>
      </w:hyperlink>
      <w:r w:rsidRPr="00FD196E">
        <w:rPr>
          <w:rFonts w:ascii="Times New Roman" w:hAnsi="Times New Roman" w:cs="Times New Roman"/>
          <w:sz w:val="24"/>
          <w:szCs w:val="24"/>
        </w:rPr>
        <w:t xml:space="preserve"> Земельного кодекса Российской Федерации;</w:t>
      </w:r>
    </w:p>
    <w:p w:rsidR="00D44F07" w:rsidRPr="003015DD" w:rsidRDefault="00D44F07" w:rsidP="00D44F07">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3015DD">
        <w:rPr>
          <w:rFonts w:ascii="Times New Roman" w:hAnsi="Times New Roman" w:cs="Times New Roman"/>
          <w:sz w:val="24"/>
          <w:szCs w:val="24"/>
        </w:rPr>
        <w:t>в отношении земельного участка, указанного в заявлен</w:t>
      </w:r>
      <w:proofErr w:type="gramStart"/>
      <w:r w:rsidRPr="003015DD">
        <w:rPr>
          <w:rFonts w:ascii="Times New Roman" w:hAnsi="Times New Roman" w:cs="Times New Roman"/>
          <w:sz w:val="24"/>
          <w:szCs w:val="24"/>
        </w:rPr>
        <w:t>ии о е</w:t>
      </w:r>
      <w:proofErr w:type="gramEnd"/>
      <w:r w:rsidRPr="003015DD">
        <w:rPr>
          <w:rFonts w:ascii="Times New Roman" w:hAnsi="Times New Roman" w:cs="Times New Roman"/>
          <w:sz w:val="24"/>
          <w:szCs w:val="24"/>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44F07" w:rsidRPr="00FD196E" w:rsidRDefault="00D44F07" w:rsidP="00D44F07">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D196E">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44F07" w:rsidRPr="003015DD" w:rsidRDefault="00D44F07" w:rsidP="00D44F07">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3015DD">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44F07" w:rsidRPr="00FD196E" w:rsidRDefault="00D44F07" w:rsidP="00D44F07">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D196E">
        <w:rPr>
          <w:rFonts w:ascii="Times New Roman" w:hAnsi="Times New Roman" w:cs="Times New Roman"/>
          <w:sz w:val="24"/>
          <w:szCs w:val="24"/>
        </w:rPr>
        <w:t xml:space="preserve"> </w:t>
      </w:r>
      <w:proofErr w:type="gramStart"/>
      <w:r w:rsidRPr="00FD196E">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2" w:history="1">
        <w:r w:rsidRPr="00FD196E">
          <w:rPr>
            <w:rFonts w:ascii="Times New Roman" w:hAnsi="Times New Roman" w:cs="Times New Roman"/>
            <w:sz w:val="24"/>
            <w:szCs w:val="24"/>
          </w:rPr>
          <w:t>порядке</w:t>
        </w:r>
      </w:hyperlink>
      <w:r w:rsidRPr="00FD196E">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 w:history="1">
        <w:r w:rsidRPr="00FD196E">
          <w:rPr>
            <w:rFonts w:ascii="Times New Roman" w:hAnsi="Times New Roman" w:cs="Times New Roman"/>
            <w:sz w:val="24"/>
            <w:szCs w:val="24"/>
          </w:rPr>
          <w:t>подпунктом 10 пункта 2 статьи 39.10</w:t>
        </w:r>
      </w:hyperlink>
      <w:r w:rsidRPr="00FD196E">
        <w:rPr>
          <w:rFonts w:ascii="Times New Roman" w:hAnsi="Times New Roman" w:cs="Times New Roman"/>
          <w:sz w:val="24"/>
          <w:szCs w:val="24"/>
        </w:rPr>
        <w:t xml:space="preserve"> Земельного кодекса Российской Федерации;</w:t>
      </w:r>
      <w:proofErr w:type="gramEnd"/>
    </w:p>
    <w:p w:rsidR="00D44F07" w:rsidRPr="00FD196E" w:rsidRDefault="00D44F07" w:rsidP="00D44F07">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D196E">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D44F07" w:rsidRPr="00FD196E" w:rsidRDefault="00D44F07" w:rsidP="00D44F07">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D196E">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D44F07" w:rsidRPr="00FD196E" w:rsidRDefault="00D44F07" w:rsidP="00D44F07">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D196E">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D44F07" w:rsidRPr="00FD196E" w:rsidRDefault="00D44F07" w:rsidP="00D44F07">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D196E">
        <w:rPr>
          <w:rFonts w:ascii="Times New Roman" w:hAnsi="Times New Roman" w:cs="Times New Roman"/>
          <w:sz w:val="24"/>
          <w:szCs w:val="24"/>
        </w:rPr>
        <w:t>предоставление земельного участка на заявленном виде прав не допускается;</w:t>
      </w:r>
    </w:p>
    <w:p w:rsidR="00D44F07" w:rsidRPr="00FD196E" w:rsidRDefault="00D44F07" w:rsidP="00D44F07">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D196E">
        <w:rPr>
          <w:rFonts w:ascii="Times New Roman" w:hAnsi="Times New Roman" w:cs="Times New Roman"/>
          <w:sz w:val="24"/>
          <w:szCs w:val="24"/>
        </w:rPr>
        <w:t>в отношении земельного участка, указанного в заявлен</w:t>
      </w:r>
      <w:proofErr w:type="gramStart"/>
      <w:r w:rsidRPr="00FD196E">
        <w:rPr>
          <w:rFonts w:ascii="Times New Roman" w:hAnsi="Times New Roman" w:cs="Times New Roman"/>
          <w:sz w:val="24"/>
          <w:szCs w:val="24"/>
        </w:rPr>
        <w:t>ии о е</w:t>
      </w:r>
      <w:proofErr w:type="gramEnd"/>
      <w:r w:rsidRPr="00FD196E">
        <w:rPr>
          <w:rFonts w:ascii="Times New Roman" w:hAnsi="Times New Roman" w:cs="Times New Roman"/>
          <w:sz w:val="24"/>
          <w:szCs w:val="24"/>
        </w:rPr>
        <w:t>го предоставлении, не установлен вид разрешенного использования;</w:t>
      </w:r>
    </w:p>
    <w:p w:rsidR="00D44F07" w:rsidRPr="00FD196E" w:rsidRDefault="00D44F07" w:rsidP="00D44F07">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D196E">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D44F07" w:rsidRPr="00FD196E" w:rsidRDefault="00D44F07" w:rsidP="00D44F07">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D196E">
        <w:rPr>
          <w:rFonts w:ascii="Times New Roman" w:hAnsi="Times New Roman" w:cs="Times New Roman"/>
          <w:sz w:val="24"/>
          <w:szCs w:val="24"/>
        </w:rPr>
        <w:t>в отношении земельного участка, указанного в заявлен</w:t>
      </w:r>
      <w:proofErr w:type="gramStart"/>
      <w:r w:rsidRPr="00FD196E">
        <w:rPr>
          <w:rFonts w:ascii="Times New Roman" w:hAnsi="Times New Roman" w:cs="Times New Roman"/>
          <w:sz w:val="24"/>
          <w:szCs w:val="24"/>
        </w:rPr>
        <w:t>ии о е</w:t>
      </w:r>
      <w:proofErr w:type="gramEnd"/>
      <w:r w:rsidRPr="00FD196E">
        <w:rPr>
          <w:rFonts w:ascii="Times New Roman" w:hAnsi="Times New Roman" w:cs="Times New Roman"/>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D44F07" w:rsidRPr="00FD196E" w:rsidRDefault="00D44F07" w:rsidP="00D44F07">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D196E">
        <w:rPr>
          <w:rFonts w:ascii="Times New Roman" w:hAnsi="Times New Roman" w:cs="Times New Roman"/>
          <w:sz w:val="24"/>
          <w:szCs w:val="24"/>
        </w:rPr>
        <w:t xml:space="preserve">указанный в заявлении о предоставлении земельного участка земельный участок </w:t>
      </w:r>
      <w:r w:rsidRPr="00FD196E">
        <w:rPr>
          <w:rFonts w:ascii="Times New Roman" w:hAnsi="Times New Roman" w:cs="Times New Roman"/>
          <w:sz w:val="24"/>
          <w:szCs w:val="24"/>
        </w:rPr>
        <w:lastRenderedPageBreak/>
        <w:t>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FD196E">
        <w:rPr>
          <w:rFonts w:ascii="Times New Roman" w:hAnsi="Times New Roman" w:cs="Times New Roman"/>
          <w:sz w:val="24"/>
          <w:szCs w:val="24"/>
        </w:rPr>
        <w:t xml:space="preserve"> или реконструкции;</w:t>
      </w:r>
    </w:p>
    <w:p w:rsidR="00D44F07" w:rsidRPr="00FD196E" w:rsidRDefault="00D44F07" w:rsidP="00D44F07">
      <w:pPr>
        <w:pStyle w:val="a4"/>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FD196E">
        <w:rPr>
          <w:rFonts w:ascii="Times New Roman" w:hAnsi="Times New Roman" w:cs="Times New Roman"/>
          <w:sz w:val="24"/>
          <w:szCs w:val="24"/>
        </w:rPr>
        <w:t>границы земельного участка, указанного в заявлен</w:t>
      </w:r>
      <w:proofErr w:type="gramStart"/>
      <w:r w:rsidRPr="00FD196E">
        <w:rPr>
          <w:rFonts w:ascii="Times New Roman" w:hAnsi="Times New Roman" w:cs="Times New Roman"/>
          <w:sz w:val="24"/>
          <w:szCs w:val="24"/>
        </w:rPr>
        <w:t>ии о е</w:t>
      </w:r>
      <w:proofErr w:type="gramEnd"/>
      <w:r w:rsidRPr="00FD196E">
        <w:rPr>
          <w:rFonts w:ascii="Times New Roman" w:hAnsi="Times New Roman" w:cs="Times New Roman"/>
          <w:sz w:val="24"/>
          <w:szCs w:val="24"/>
        </w:rPr>
        <w:t>го предоставлении, подлежат уточнению в соответствии с Федеральным законом »О государственной регистрации недвижимости»;</w:t>
      </w:r>
    </w:p>
    <w:p w:rsidR="00D44F07" w:rsidRPr="003015DD" w:rsidRDefault="00D44F07" w:rsidP="00D44F07">
      <w:pPr>
        <w:pStyle w:val="a4"/>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3015DD">
        <w:rPr>
          <w:rFonts w:ascii="Times New Roman" w:hAnsi="Times New Roman" w:cs="Times New Roman"/>
          <w:sz w:val="24"/>
          <w:szCs w:val="24"/>
        </w:rPr>
        <w:t>площадь земельного участка, указанного в заявлен</w:t>
      </w:r>
      <w:proofErr w:type="gramStart"/>
      <w:r w:rsidRPr="003015DD">
        <w:rPr>
          <w:rFonts w:ascii="Times New Roman" w:hAnsi="Times New Roman" w:cs="Times New Roman"/>
          <w:sz w:val="24"/>
          <w:szCs w:val="24"/>
        </w:rPr>
        <w:t>ии о е</w:t>
      </w:r>
      <w:proofErr w:type="gramEnd"/>
      <w:r w:rsidRPr="003015DD">
        <w:rPr>
          <w:rFonts w:ascii="Times New Roman" w:hAnsi="Times New Roman" w:cs="Times New Roman"/>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44F07" w:rsidRPr="001B25C2" w:rsidRDefault="00D44F07" w:rsidP="001B25C2">
      <w:pPr>
        <w:pStyle w:val="a4"/>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D196E">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 w:history="1">
        <w:r w:rsidRPr="00FD196E">
          <w:rPr>
            <w:rFonts w:ascii="Times New Roman" w:hAnsi="Times New Roman" w:cs="Times New Roman"/>
            <w:sz w:val="24"/>
            <w:szCs w:val="24"/>
          </w:rPr>
          <w:t>частью 4 статьи 18</w:t>
        </w:r>
      </w:hyperlink>
      <w:r w:rsidRPr="00FD196E">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5" w:history="1">
        <w:r w:rsidRPr="00FD196E">
          <w:rPr>
            <w:rFonts w:ascii="Times New Roman" w:hAnsi="Times New Roman" w:cs="Times New Roman"/>
            <w:sz w:val="24"/>
            <w:szCs w:val="24"/>
          </w:rPr>
          <w:t>частью</w:t>
        </w:r>
        <w:proofErr w:type="gramEnd"/>
        <w:r w:rsidRPr="00FD196E">
          <w:rPr>
            <w:rFonts w:ascii="Times New Roman" w:hAnsi="Times New Roman" w:cs="Times New Roman"/>
            <w:sz w:val="24"/>
            <w:szCs w:val="24"/>
          </w:rPr>
          <w:t xml:space="preserve"> 3 статьи 14</w:t>
        </w:r>
      </w:hyperlink>
      <w:r w:rsidRPr="00FD196E">
        <w:rPr>
          <w:rFonts w:ascii="Times New Roman" w:hAnsi="Times New Roman" w:cs="Times New Roman"/>
          <w:sz w:val="24"/>
          <w:szCs w:val="24"/>
        </w:rPr>
        <w:t xml:space="preserve"> указанного Федерального закона</w:t>
      </w:r>
      <w:proofErr w:type="gramStart"/>
      <w:r w:rsidRPr="00FD196E">
        <w:rPr>
          <w:rFonts w:ascii="Times New Roman" w:hAnsi="Times New Roman" w:cs="Times New Roman"/>
          <w:sz w:val="24"/>
          <w:szCs w:val="24"/>
        </w:rPr>
        <w:t>.»</w:t>
      </w:r>
      <w:proofErr w:type="gramEnd"/>
    </w:p>
    <w:p w:rsidR="00D44F07" w:rsidRPr="00FD196E" w:rsidRDefault="003015DD" w:rsidP="001B25C2">
      <w:pPr>
        <w:widowControl w:val="0"/>
        <w:autoSpaceDE w:val="0"/>
        <w:autoSpaceDN w:val="0"/>
        <w:ind w:firstLine="709"/>
        <w:jc w:val="both"/>
      </w:pPr>
      <w:r>
        <w:t>В</w:t>
      </w:r>
      <w:r w:rsidR="00D44F07" w:rsidRPr="00FD196E">
        <w:t xml:space="preserve"> разделе 3. Состав, последовательность и сроки выполнения</w:t>
      </w:r>
      <w:r>
        <w:t xml:space="preserve"> </w:t>
      </w:r>
      <w:r w:rsidR="00D44F07" w:rsidRPr="00FD196E">
        <w:t>административных процедур, требования к порядку их</w:t>
      </w:r>
      <w:r>
        <w:t xml:space="preserve"> </w:t>
      </w:r>
      <w:r w:rsidR="00D44F07" w:rsidRPr="00FD196E">
        <w:t>выполнения, в том числе особенности выполнения</w:t>
      </w:r>
      <w:r>
        <w:t xml:space="preserve"> </w:t>
      </w:r>
      <w:r w:rsidR="00D44F07" w:rsidRPr="00FD196E">
        <w:t>административных процедур в электронной форме</w:t>
      </w:r>
      <w:r w:rsidR="001B25C2">
        <w:t>:</w:t>
      </w:r>
    </w:p>
    <w:p w:rsidR="00D44F07" w:rsidRPr="00FD196E" w:rsidRDefault="001B25C2" w:rsidP="001B25C2">
      <w:pPr>
        <w:widowControl w:val="0"/>
        <w:autoSpaceDE w:val="0"/>
        <w:autoSpaceDN w:val="0"/>
        <w:adjustRightInd w:val="0"/>
        <w:ind w:firstLine="709"/>
        <w:jc w:val="both"/>
        <w:rPr>
          <w:rFonts w:eastAsiaTheme="minorEastAsia"/>
        </w:rPr>
      </w:pPr>
      <w:r>
        <w:rPr>
          <w:rFonts w:eastAsiaTheme="minorEastAsia"/>
        </w:rPr>
        <w:t>П</w:t>
      </w:r>
      <w:r w:rsidR="00D44F07" w:rsidRPr="00FD196E">
        <w:rPr>
          <w:rFonts w:eastAsiaTheme="minorEastAsia"/>
        </w:rPr>
        <w:t xml:space="preserve">ункт 3.1.1. изложить в следующей редакции </w:t>
      </w:r>
    </w:p>
    <w:p w:rsidR="00D44F07" w:rsidRPr="00FD196E" w:rsidRDefault="00D44F07" w:rsidP="00D44F07">
      <w:pPr>
        <w:widowControl w:val="0"/>
        <w:autoSpaceDE w:val="0"/>
        <w:autoSpaceDN w:val="0"/>
        <w:adjustRightInd w:val="0"/>
        <w:ind w:firstLine="709"/>
        <w:jc w:val="both"/>
        <w:rPr>
          <w:rFonts w:eastAsiaTheme="minorEastAsia"/>
        </w:rPr>
      </w:pPr>
      <w:r w:rsidRPr="00FD196E">
        <w:rPr>
          <w:rFonts w:eastAsiaTheme="minorEastAsia"/>
        </w:rPr>
        <w:t>3.1.1. Предоставления муниципальной услуги включает в себя следующие административные процедуры:</w:t>
      </w:r>
    </w:p>
    <w:p w:rsidR="00D44F07" w:rsidRPr="00FD196E" w:rsidRDefault="00D44F07" w:rsidP="00D44F07">
      <w:pPr>
        <w:pStyle w:val="a4"/>
        <w:widowControl w:val="0"/>
        <w:numPr>
          <w:ilvl w:val="0"/>
          <w:numId w:val="7"/>
        </w:numPr>
        <w:autoSpaceDE w:val="0"/>
        <w:autoSpaceDN w:val="0"/>
        <w:adjustRightInd w:val="0"/>
        <w:spacing w:after="0" w:line="240" w:lineRule="auto"/>
        <w:ind w:left="0" w:firstLine="1069"/>
        <w:jc w:val="both"/>
        <w:rPr>
          <w:rFonts w:ascii="Times New Roman" w:hAnsi="Times New Roman" w:cs="Times New Roman"/>
          <w:sz w:val="24"/>
          <w:szCs w:val="24"/>
        </w:rPr>
      </w:pPr>
      <w:r w:rsidRPr="00FD196E">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rsidR="00D44F07" w:rsidRPr="00FD196E" w:rsidRDefault="00D44F07" w:rsidP="00D44F07">
      <w:pPr>
        <w:widowControl w:val="0"/>
        <w:numPr>
          <w:ilvl w:val="0"/>
          <w:numId w:val="7"/>
        </w:numPr>
        <w:autoSpaceDE w:val="0"/>
        <w:autoSpaceDN w:val="0"/>
        <w:adjustRightInd w:val="0"/>
        <w:ind w:left="0" w:firstLine="1069"/>
        <w:jc w:val="both"/>
        <w:rPr>
          <w:rFonts w:eastAsia="Calibri"/>
        </w:rPr>
      </w:pPr>
      <w:r w:rsidRPr="00FD196E">
        <w:rPr>
          <w:rFonts w:eastAsia="Calibri"/>
        </w:rPr>
        <w:t>рассмотрение заявления и документов о предоставлении муниципальной услуги – 11 рабочих дней;</w:t>
      </w:r>
    </w:p>
    <w:p w:rsidR="00D44F07" w:rsidRPr="00FD196E" w:rsidRDefault="00D44F07" w:rsidP="00D44F07">
      <w:pPr>
        <w:widowControl w:val="0"/>
        <w:autoSpaceDE w:val="0"/>
        <w:autoSpaceDN w:val="0"/>
        <w:adjustRightInd w:val="0"/>
        <w:ind w:firstLine="1069"/>
        <w:jc w:val="both"/>
        <w:rPr>
          <w:rFonts w:eastAsia="Calibri"/>
        </w:rPr>
      </w:pPr>
      <w:r w:rsidRPr="003015DD">
        <w:rPr>
          <w:rFonts w:eastAsia="Calibri"/>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w:t>
      </w:r>
      <w:proofErr w:type="gramStart"/>
      <w:r w:rsidRPr="003015DD">
        <w:rPr>
          <w:rFonts w:eastAsia="Calibri"/>
        </w:rPr>
        <w:t>муниципальной</w:t>
      </w:r>
      <w:proofErr w:type="gramEnd"/>
      <w:r w:rsidRPr="003015DD">
        <w:rPr>
          <w:rFonts w:eastAsia="Calibri"/>
        </w:rPr>
        <w:t xml:space="preserve"> услуг- 4 рабочих дня.</w:t>
      </w:r>
      <w:r w:rsidRPr="00FD196E">
        <w:rPr>
          <w:rFonts w:eastAsia="Calibri"/>
        </w:rPr>
        <w:t xml:space="preserve">  </w:t>
      </w:r>
    </w:p>
    <w:p w:rsidR="00D44F07" w:rsidRPr="00FD196E" w:rsidRDefault="00D44F07" w:rsidP="00D44F07">
      <w:pPr>
        <w:widowControl w:val="0"/>
        <w:numPr>
          <w:ilvl w:val="0"/>
          <w:numId w:val="7"/>
        </w:numPr>
        <w:autoSpaceDE w:val="0"/>
        <w:autoSpaceDN w:val="0"/>
        <w:adjustRightInd w:val="0"/>
        <w:ind w:left="0" w:firstLine="1069"/>
        <w:jc w:val="both"/>
        <w:rPr>
          <w:rFonts w:eastAsia="Calibri"/>
        </w:rPr>
      </w:pPr>
      <w:r w:rsidRPr="00FD196E">
        <w:rPr>
          <w:rFonts w:eastAsia="Calibri"/>
        </w:rPr>
        <w:t>принятие решения о предоставлении муниципальной услуги или об отказе в предоставлении муниципальной услуги – 2 рабочих дня;</w:t>
      </w:r>
    </w:p>
    <w:p w:rsidR="00D44F07" w:rsidRPr="003015DD" w:rsidRDefault="00D44F07" w:rsidP="00D44F07">
      <w:pPr>
        <w:widowControl w:val="0"/>
        <w:numPr>
          <w:ilvl w:val="0"/>
          <w:numId w:val="7"/>
        </w:numPr>
        <w:autoSpaceDE w:val="0"/>
        <w:autoSpaceDN w:val="0"/>
        <w:adjustRightInd w:val="0"/>
        <w:ind w:left="0" w:firstLine="1069"/>
        <w:jc w:val="both"/>
        <w:rPr>
          <w:rFonts w:eastAsia="Calibri"/>
        </w:rPr>
      </w:pPr>
      <w:r w:rsidRPr="00FD196E">
        <w:rPr>
          <w:rFonts w:eastAsia="Calibri"/>
        </w:rPr>
        <w:t>выдача результата предоставления муниципальной услуги – 1 рабочий день.</w:t>
      </w:r>
    </w:p>
    <w:p w:rsidR="001B25C2" w:rsidRPr="001B25C2" w:rsidRDefault="00D44F07" w:rsidP="001B25C2">
      <w:pPr>
        <w:pStyle w:val="a4"/>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FD196E">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rsidR="004E2210" w:rsidRPr="00FD196E" w:rsidRDefault="001B25C2" w:rsidP="001B25C2">
      <w:pPr>
        <w:widowControl w:val="0"/>
        <w:autoSpaceDE w:val="0"/>
        <w:autoSpaceDN w:val="0"/>
        <w:adjustRightInd w:val="0"/>
        <w:ind w:firstLine="709"/>
        <w:jc w:val="both"/>
        <w:rPr>
          <w:rFonts w:eastAsiaTheme="minorEastAsia"/>
        </w:rPr>
      </w:pPr>
      <w:r>
        <w:rPr>
          <w:rFonts w:eastAsia="Calibri"/>
        </w:rPr>
        <w:t>П</w:t>
      </w:r>
      <w:r w:rsidR="004E2210" w:rsidRPr="00FD196E">
        <w:rPr>
          <w:rFonts w:eastAsiaTheme="minorEastAsia"/>
        </w:rPr>
        <w:t>ункт 3.1.3.4. изложить в следующей редакции:</w:t>
      </w:r>
    </w:p>
    <w:p w:rsidR="004E2210" w:rsidRPr="00FD196E" w:rsidRDefault="004E2210" w:rsidP="004E2210">
      <w:pPr>
        <w:widowControl w:val="0"/>
        <w:autoSpaceDE w:val="0"/>
        <w:autoSpaceDN w:val="0"/>
        <w:adjustRightInd w:val="0"/>
        <w:ind w:firstLine="709"/>
        <w:jc w:val="both"/>
        <w:rPr>
          <w:rFonts w:eastAsiaTheme="minorEastAsia"/>
        </w:rPr>
      </w:pPr>
      <w:r w:rsidRPr="00FD196E">
        <w:rPr>
          <w:rFonts w:eastAsiaTheme="minorEastAsia"/>
        </w:rPr>
        <w:t xml:space="preserve">3.1.3.4. Результат выполнения административной процедуры: </w:t>
      </w:r>
    </w:p>
    <w:p w:rsidR="004E2210" w:rsidRPr="00FD196E" w:rsidRDefault="004E2210" w:rsidP="004E2210">
      <w:pPr>
        <w:widowControl w:val="0"/>
        <w:numPr>
          <w:ilvl w:val="0"/>
          <w:numId w:val="8"/>
        </w:numPr>
        <w:tabs>
          <w:tab w:val="left" w:pos="284"/>
        </w:tabs>
        <w:autoSpaceDE w:val="0"/>
        <w:autoSpaceDN w:val="0"/>
        <w:adjustRightInd w:val="0"/>
        <w:ind w:left="0" w:firstLine="709"/>
        <w:jc w:val="both"/>
        <w:rPr>
          <w:rFonts w:eastAsia="Calibri"/>
        </w:rPr>
      </w:pPr>
      <w:r w:rsidRPr="00FD196E">
        <w:rPr>
          <w:rFonts w:eastAsia="Calibri"/>
        </w:rPr>
        <w:t>проект договора купли-продажи/аренды/безвозмездного пользования земельным участком;</w:t>
      </w:r>
    </w:p>
    <w:p w:rsidR="004E2210" w:rsidRPr="003015DD" w:rsidRDefault="004E2210" w:rsidP="004E2210">
      <w:pPr>
        <w:widowControl w:val="0"/>
        <w:numPr>
          <w:ilvl w:val="0"/>
          <w:numId w:val="8"/>
        </w:numPr>
        <w:tabs>
          <w:tab w:val="left" w:pos="284"/>
        </w:tabs>
        <w:autoSpaceDE w:val="0"/>
        <w:autoSpaceDN w:val="0"/>
        <w:adjustRightInd w:val="0"/>
        <w:ind w:left="0" w:firstLine="709"/>
        <w:jc w:val="both"/>
        <w:rPr>
          <w:rFonts w:eastAsia="Calibri"/>
        </w:rPr>
      </w:pPr>
      <w:r w:rsidRPr="003015DD">
        <w:rPr>
          <w:rFonts w:eastAsia="Calibri"/>
        </w:rPr>
        <w:t>проект постановления администрации о предоставлении земельного участка в собственность бесплатно;</w:t>
      </w:r>
    </w:p>
    <w:p w:rsidR="004E2210" w:rsidRPr="00FD196E" w:rsidRDefault="004E2210" w:rsidP="004E2210">
      <w:pPr>
        <w:widowControl w:val="0"/>
        <w:numPr>
          <w:ilvl w:val="0"/>
          <w:numId w:val="8"/>
        </w:numPr>
        <w:autoSpaceDE w:val="0"/>
        <w:autoSpaceDN w:val="0"/>
        <w:adjustRightInd w:val="0"/>
        <w:ind w:left="0" w:firstLine="709"/>
        <w:jc w:val="both"/>
        <w:rPr>
          <w:rFonts w:eastAsia="Calibri"/>
        </w:rPr>
      </w:pPr>
      <w:r w:rsidRPr="00FD196E">
        <w:rPr>
          <w:rFonts w:eastAsia="Calibri"/>
        </w:rPr>
        <w:t>проект решения о возврате заявления о предоставлении муниципальной услуги и прилагаемых к нему документов;</w:t>
      </w:r>
    </w:p>
    <w:p w:rsidR="00F77803" w:rsidRPr="00FD196E" w:rsidRDefault="004E2210" w:rsidP="001B25C2">
      <w:pPr>
        <w:widowControl w:val="0"/>
        <w:numPr>
          <w:ilvl w:val="0"/>
          <w:numId w:val="8"/>
        </w:numPr>
        <w:autoSpaceDE w:val="0"/>
        <w:autoSpaceDN w:val="0"/>
        <w:adjustRightInd w:val="0"/>
        <w:ind w:left="0" w:firstLine="709"/>
        <w:jc w:val="both"/>
      </w:pPr>
      <w:r w:rsidRPr="00FD196E">
        <w:t xml:space="preserve">проект решения об </w:t>
      </w:r>
      <w:r w:rsidRPr="00FD196E">
        <w:rPr>
          <w:rFonts w:eastAsia="Calibri"/>
        </w:rPr>
        <w:t xml:space="preserve">отказе в предоставлении </w:t>
      </w:r>
      <w:r w:rsidRPr="00FD196E">
        <w:rPr>
          <w:rFonts w:eastAsia="Calibri"/>
          <w:color w:val="000000"/>
        </w:rPr>
        <w:t>муниципальной услуги</w:t>
      </w:r>
      <w:r w:rsidRPr="00FD196E">
        <w:t xml:space="preserve">. </w:t>
      </w:r>
    </w:p>
    <w:p w:rsidR="00F77803" w:rsidRPr="00FD196E" w:rsidRDefault="00F77803" w:rsidP="00A85311">
      <w:pPr>
        <w:widowControl w:val="0"/>
        <w:autoSpaceDE w:val="0"/>
        <w:autoSpaceDN w:val="0"/>
        <w:adjustRightInd w:val="0"/>
        <w:ind w:left="709"/>
        <w:jc w:val="both"/>
      </w:pPr>
      <w:r w:rsidRPr="00FD196E">
        <w:t>Пункт 3.1.4.5. изложить в следующей редакции:</w:t>
      </w:r>
    </w:p>
    <w:p w:rsidR="00F77803" w:rsidRPr="00FD196E" w:rsidRDefault="00F77803" w:rsidP="00F77803">
      <w:pPr>
        <w:widowControl w:val="0"/>
        <w:autoSpaceDE w:val="0"/>
        <w:autoSpaceDN w:val="0"/>
        <w:adjustRightInd w:val="0"/>
        <w:ind w:firstLine="709"/>
        <w:jc w:val="both"/>
      </w:pPr>
      <w:r w:rsidRPr="00FD196E">
        <w:t>3.1.4.5. Результат выполнения административной процедуры:</w:t>
      </w:r>
    </w:p>
    <w:p w:rsidR="00F77803" w:rsidRPr="00FD196E" w:rsidRDefault="00F77803" w:rsidP="00F77803">
      <w:pPr>
        <w:pStyle w:val="a4"/>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D196E">
        <w:rPr>
          <w:rFonts w:ascii="Times New Roman" w:eastAsia="Times New Roman" w:hAnsi="Times New Roman" w:cs="Times New Roman"/>
          <w:sz w:val="24"/>
          <w:szCs w:val="24"/>
        </w:rPr>
        <w:t>подписание договора купли-продажи/аренды/безвозмездного пользования земельным участком;</w:t>
      </w:r>
    </w:p>
    <w:p w:rsidR="00F77803" w:rsidRPr="003015DD" w:rsidRDefault="00F77803" w:rsidP="00F77803">
      <w:pPr>
        <w:pStyle w:val="a4"/>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3015DD">
        <w:rPr>
          <w:rFonts w:ascii="Times New Roman" w:eastAsia="Times New Roman" w:hAnsi="Times New Roman" w:cs="Times New Roman"/>
          <w:sz w:val="24"/>
          <w:szCs w:val="24"/>
        </w:rPr>
        <w:lastRenderedPageBreak/>
        <w:t>подписание постановления администрации о предоставлении земельного участка в собственность бесплатно;</w:t>
      </w:r>
    </w:p>
    <w:p w:rsidR="00F77803" w:rsidRPr="00FD196E" w:rsidRDefault="00F77803" w:rsidP="00F77803">
      <w:pPr>
        <w:pStyle w:val="a4"/>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3015DD">
        <w:rPr>
          <w:rFonts w:ascii="Times New Roman" w:eastAsia="Times New Roman" w:hAnsi="Times New Roman" w:cs="Times New Roman"/>
          <w:sz w:val="24"/>
          <w:szCs w:val="24"/>
        </w:rPr>
        <w:t>подписание решения</w:t>
      </w:r>
      <w:r w:rsidRPr="00FD196E">
        <w:rPr>
          <w:rFonts w:ascii="Times New Roman" w:eastAsia="Times New Roman" w:hAnsi="Times New Roman" w:cs="Times New Roman"/>
          <w:sz w:val="24"/>
          <w:szCs w:val="24"/>
        </w:rPr>
        <w:t xml:space="preserve"> о возврате заявления о предоставлении муниципальной услуги и прилагаемых к нему документов (приложение 2 к административному регламенту);</w:t>
      </w:r>
    </w:p>
    <w:p w:rsidR="001B25C2" w:rsidRDefault="00F77803" w:rsidP="001B25C2">
      <w:pPr>
        <w:pStyle w:val="a4"/>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D196E">
        <w:rPr>
          <w:rFonts w:ascii="Times New Roman" w:eastAsia="Times New Roman" w:hAnsi="Times New Roman" w:cs="Times New Roman"/>
          <w:sz w:val="24"/>
          <w:szCs w:val="24"/>
        </w:rPr>
        <w:t xml:space="preserve">подписание решения об отказе в предоставлении муниципальной услуги (приложение 3 к административному регламенту). </w:t>
      </w:r>
    </w:p>
    <w:p w:rsidR="00F77803" w:rsidRPr="001B25C2" w:rsidRDefault="00F77803" w:rsidP="001B25C2">
      <w:pPr>
        <w:pStyle w:val="a4"/>
        <w:widowControl w:val="0"/>
        <w:autoSpaceDE w:val="0"/>
        <w:autoSpaceDN w:val="0"/>
        <w:adjustRightInd w:val="0"/>
        <w:spacing w:after="0" w:line="240" w:lineRule="auto"/>
        <w:ind w:left="709"/>
        <w:jc w:val="both"/>
        <w:rPr>
          <w:rFonts w:ascii="Times New Roman" w:eastAsia="Times New Roman" w:hAnsi="Times New Roman" w:cs="Times New Roman"/>
          <w:sz w:val="24"/>
          <w:szCs w:val="24"/>
        </w:rPr>
      </w:pPr>
      <w:r w:rsidRPr="001B25C2">
        <w:rPr>
          <w:rStyle w:val="a3"/>
          <w:rFonts w:ascii="Times New Roman" w:hAnsi="Times New Roman" w:cs="Times New Roman"/>
          <w:b w:val="0"/>
          <w:color w:val="483B3F"/>
          <w:sz w:val="24"/>
          <w:szCs w:val="24"/>
        </w:rPr>
        <w:t xml:space="preserve">В разделе </w:t>
      </w:r>
      <w:r w:rsidRPr="001B25C2">
        <w:rPr>
          <w:rFonts w:ascii="Times New Roman" w:hAnsi="Times New Roman" w:cs="Times New Roman"/>
          <w:sz w:val="24"/>
          <w:szCs w:val="24"/>
        </w:rPr>
        <w:t>6. Особенности выполнения административных процедур</w:t>
      </w:r>
      <w:r w:rsidR="003015DD" w:rsidRPr="001B25C2">
        <w:rPr>
          <w:rFonts w:ascii="Times New Roman" w:hAnsi="Times New Roman" w:cs="Times New Roman"/>
          <w:sz w:val="24"/>
          <w:szCs w:val="24"/>
        </w:rPr>
        <w:t xml:space="preserve"> </w:t>
      </w:r>
      <w:r w:rsidRPr="001B25C2">
        <w:rPr>
          <w:rFonts w:ascii="Times New Roman" w:hAnsi="Times New Roman" w:cs="Times New Roman"/>
          <w:sz w:val="24"/>
          <w:szCs w:val="24"/>
        </w:rPr>
        <w:t>в многофункциональных центрах</w:t>
      </w:r>
      <w:r w:rsidR="001B25C2">
        <w:rPr>
          <w:rFonts w:ascii="Times New Roman" w:hAnsi="Times New Roman" w:cs="Times New Roman"/>
          <w:sz w:val="24"/>
          <w:szCs w:val="24"/>
        </w:rPr>
        <w:t>:</w:t>
      </w:r>
    </w:p>
    <w:p w:rsidR="00F77803" w:rsidRPr="00FD196E" w:rsidRDefault="001B25C2" w:rsidP="00A85311">
      <w:pPr>
        <w:widowControl w:val="0"/>
        <w:autoSpaceDE w:val="0"/>
        <w:autoSpaceDN w:val="0"/>
        <w:ind w:firstLine="709"/>
        <w:jc w:val="both"/>
        <w:rPr>
          <w:rStyle w:val="a3"/>
          <w:b w:val="0"/>
          <w:color w:val="483B3F"/>
        </w:rPr>
      </w:pPr>
      <w:r>
        <w:rPr>
          <w:rStyle w:val="a3"/>
          <w:b w:val="0"/>
          <w:color w:val="483B3F"/>
        </w:rPr>
        <w:t>П</w:t>
      </w:r>
      <w:r w:rsidR="00F77803" w:rsidRPr="00FD196E">
        <w:rPr>
          <w:rStyle w:val="a3"/>
          <w:b w:val="0"/>
          <w:color w:val="483B3F"/>
        </w:rPr>
        <w:t>ункт 6.3. изложить в следующей редакции:</w:t>
      </w:r>
    </w:p>
    <w:p w:rsidR="00F77803" w:rsidRPr="00FD196E" w:rsidRDefault="00F77803" w:rsidP="00F77803">
      <w:pPr>
        <w:widowControl w:val="0"/>
        <w:autoSpaceDE w:val="0"/>
        <w:autoSpaceDN w:val="0"/>
        <w:ind w:firstLine="709"/>
        <w:jc w:val="both"/>
      </w:pPr>
      <w:r w:rsidRPr="00FD196E">
        <w:t xml:space="preserve">6.3. При установлении факта представления заявителем неполного комплекта документов, указанных в </w:t>
      </w:r>
      <w:hyperlink w:anchor="P167" w:history="1">
        <w:r w:rsidRPr="00FD196E">
          <w:t>пункте 2.6</w:t>
        </w:r>
      </w:hyperlink>
      <w:r w:rsidRPr="00FD196E">
        <w:t xml:space="preserve"> административного регламента, специалист МФЦ выполняет в соответствии с настоящим регламентом следующие действия:</w:t>
      </w:r>
    </w:p>
    <w:p w:rsidR="00F77803" w:rsidRPr="00FD196E" w:rsidRDefault="00F77803" w:rsidP="00F77803">
      <w:pPr>
        <w:widowControl w:val="0"/>
        <w:autoSpaceDE w:val="0"/>
        <w:autoSpaceDN w:val="0"/>
        <w:ind w:firstLine="709"/>
        <w:jc w:val="both"/>
      </w:pPr>
      <w:r w:rsidRPr="00FD196E">
        <w:t>сообщает заявителю, какие необходимые документы им не представлены;</w:t>
      </w:r>
    </w:p>
    <w:p w:rsidR="00F77803" w:rsidRPr="00FD196E" w:rsidRDefault="00F77803" w:rsidP="00F77803">
      <w:pPr>
        <w:widowControl w:val="0"/>
        <w:autoSpaceDE w:val="0"/>
        <w:autoSpaceDN w:val="0"/>
        <w:ind w:firstLine="709"/>
        <w:jc w:val="both"/>
      </w:pPr>
      <w:r w:rsidRPr="00FD196E">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E7202" w:rsidRPr="00FD196E" w:rsidRDefault="00F77803" w:rsidP="00FD196E">
      <w:pPr>
        <w:pStyle w:val="ConsPlusNormal"/>
        <w:ind w:firstLine="540"/>
        <w:jc w:val="both"/>
        <w:rPr>
          <w:rFonts w:ascii="Times New Roman" w:hAnsi="Times New Roman" w:cs="Times New Roman"/>
          <w:sz w:val="24"/>
          <w:szCs w:val="24"/>
        </w:rPr>
      </w:pPr>
      <w:r w:rsidRPr="00FD196E">
        <w:rPr>
          <w:rFonts w:ascii="Times New Roman" w:hAnsi="Times New Roman" w:cs="Times New Roman"/>
          <w:sz w:val="24"/>
          <w:szCs w:val="24"/>
        </w:rPr>
        <w:t xml:space="preserve">выдает </w:t>
      </w:r>
      <w:hyperlink r:id="rId16" w:history="1">
        <w:r w:rsidRPr="003015DD">
          <w:rPr>
            <w:rFonts w:ascii="Times New Roman" w:hAnsi="Times New Roman" w:cs="Times New Roman"/>
            <w:sz w:val="24"/>
            <w:szCs w:val="24"/>
          </w:rPr>
          <w:t>решение</w:t>
        </w:r>
      </w:hyperlink>
      <w:r w:rsidRPr="003015DD">
        <w:rPr>
          <w:rFonts w:ascii="Times New Roman" w:hAnsi="Times New Roman" w:cs="Times New Roman"/>
          <w:sz w:val="24"/>
          <w:szCs w:val="24"/>
        </w:rPr>
        <w:t xml:space="preserve"> </w:t>
      </w:r>
      <w:r w:rsidRPr="00FD196E">
        <w:rPr>
          <w:rFonts w:ascii="Times New Roman" w:hAnsi="Times New Roman" w:cs="Times New Roman"/>
          <w:sz w:val="24"/>
          <w:szCs w:val="24"/>
        </w:rPr>
        <w:t xml:space="preserve">об отказе в приеме заявления и документов, необходимых для предоставления муниципальной услуги, по форме в соответствии с приложением </w:t>
      </w:r>
      <w:r w:rsidRPr="003015DD">
        <w:rPr>
          <w:rFonts w:ascii="Times New Roman" w:hAnsi="Times New Roman" w:cs="Times New Roman"/>
          <w:sz w:val="24"/>
          <w:szCs w:val="24"/>
        </w:rPr>
        <w:t>4</w:t>
      </w:r>
      <w:r w:rsidRPr="003015DD">
        <w:rPr>
          <w:rFonts w:ascii="Times New Roman" w:hAnsi="Times New Roman" w:cs="Times New Roman"/>
          <w:sz w:val="24"/>
          <w:szCs w:val="24"/>
          <w:lang w:bidi="ru-RU"/>
        </w:rPr>
        <w:t xml:space="preserve"> к административному регламенту</w:t>
      </w:r>
      <w:r w:rsidRPr="003015DD">
        <w:rPr>
          <w:rFonts w:ascii="Times New Roman" w:hAnsi="Times New Roman" w:cs="Times New Roman"/>
          <w:sz w:val="24"/>
          <w:szCs w:val="24"/>
        </w:rPr>
        <w:t>, с указанием перечня документов, которые заявите</w:t>
      </w:r>
      <w:r w:rsidRPr="00FD196E">
        <w:rPr>
          <w:rFonts w:ascii="Times New Roman" w:hAnsi="Times New Roman" w:cs="Times New Roman"/>
          <w:sz w:val="24"/>
          <w:szCs w:val="24"/>
        </w:rPr>
        <w:t>лю необходимо представить для предоставления услуги.</w:t>
      </w:r>
    </w:p>
    <w:p w:rsidR="00BE7202" w:rsidRPr="00FD196E" w:rsidRDefault="00BE7202" w:rsidP="00BE7202">
      <w:pPr>
        <w:ind w:firstLine="709"/>
        <w:jc w:val="both"/>
      </w:pPr>
      <w:r w:rsidRPr="00FD196E">
        <w:t xml:space="preserve">3. Постановление опубликовать (обнародовать) в газете «Новый путь» и на официальном сайте Большедворского сельского поселения </w:t>
      </w:r>
      <w:proofErr w:type="spellStart"/>
      <w:r w:rsidRPr="00FD196E">
        <w:t>Бокситогорского</w:t>
      </w:r>
      <w:proofErr w:type="spellEnd"/>
      <w:r w:rsidRPr="00FD196E">
        <w:t xml:space="preserve"> муниципального района Ленинградской области.</w:t>
      </w:r>
      <w:r w:rsidRPr="00FD196E">
        <w:rPr>
          <w:b/>
          <w:bCs/>
          <w:kern w:val="36"/>
        </w:rPr>
        <w:t xml:space="preserve"> </w:t>
      </w:r>
    </w:p>
    <w:p w:rsidR="00BE7202" w:rsidRPr="00FD196E" w:rsidRDefault="00BE7202" w:rsidP="00BE7202">
      <w:pPr>
        <w:ind w:firstLine="709"/>
        <w:jc w:val="both"/>
      </w:pPr>
      <w:r w:rsidRPr="00FD196E">
        <w:t>4. Постановление вступает в силу на следующий день после официального опубликования.</w:t>
      </w:r>
    </w:p>
    <w:p w:rsidR="00BE7202" w:rsidRPr="00FD196E" w:rsidRDefault="00BE7202" w:rsidP="00BE7202">
      <w:pPr>
        <w:suppressAutoHyphens/>
        <w:spacing w:line="360" w:lineRule="auto"/>
        <w:ind w:firstLine="709"/>
        <w:jc w:val="both"/>
      </w:pPr>
    </w:p>
    <w:p w:rsidR="00BE7202" w:rsidRPr="00FD196E" w:rsidRDefault="00BE7202" w:rsidP="00BE7202">
      <w:pPr>
        <w:ind w:firstLine="540"/>
        <w:jc w:val="both"/>
      </w:pPr>
    </w:p>
    <w:p w:rsidR="00BE7202" w:rsidRPr="00FD196E" w:rsidRDefault="00BE7202" w:rsidP="00BE7202">
      <w:pPr>
        <w:ind w:firstLine="540"/>
        <w:jc w:val="both"/>
      </w:pPr>
    </w:p>
    <w:p w:rsidR="00BE7202" w:rsidRPr="00FD196E" w:rsidRDefault="00BE7202" w:rsidP="00BE7202">
      <w:pPr>
        <w:rPr>
          <w:u w:val="single"/>
        </w:rPr>
      </w:pPr>
      <w:r w:rsidRPr="00FD196E">
        <w:rPr>
          <w:u w:val="single"/>
        </w:rPr>
        <w:t xml:space="preserve">Глава администрации                                                                                               </w:t>
      </w:r>
      <w:proofErr w:type="spellStart"/>
      <w:r w:rsidRPr="00FD196E">
        <w:rPr>
          <w:u w:val="single"/>
        </w:rPr>
        <w:t>А.В.Аверин</w:t>
      </w:r>
      <w:proofErr w:type="spellEnd"/>
    </w:p>
    <w:p w:rsidR="00BE7202" w:rsidRPr="00FD196E" w:rsidRDefault="00BE7202" w:rsidP="00BE7202">
      <w:pPr>
        <w:rPr>
          <w:u w:val="single"/>
        </w:rPr>
      </w:pPr>
      <w:r w:rsidRPr="00FD196E">
        <w:t>Разослано: прокуратура,  регистр МНПА,  в дело-2</w:t>
      </w:r>
    </w:p>
    <w:p w:rsidR="00BE7202" w:rsidRPr="00FD196E" w:rsidRDefault="00BE7202" w:rsidP="00183054">
      <w:pPr>
        <w:jc w:val="right"/>
        <w:sectPr w:rsidR="00BE7202" w:rsidRPr="00FD196E" w:rsidSect="00F700D8">
          <w:headerReference w:type="default" r:id="rId17"/>
          <w:footerReference w:type="default" r:id="rId18"/>
          <w:pgSz w:w="11906" w:h="16838"/>
          <w:pgMar w:top="1134" w:right="850" w:bottom="1134" w:left="1134" w:header="708" w:footer="708" w:gutter="0"/>
          <w:cols w:space="708"/>
          <w:titlePg/>
          <w:docGrid w:linePitch="360"/>
        </w:sectPr>
      </w:pPr>
    </w:p>
    <w:p w:rsidR="00BE7202" w:rsidRPr="00FD196E" w:rsidRDefault="00BE7202" w:rsidP="00183054">
      <w:pPr>
        <w:pStyle w:val="ConsPlusNormal"/>
        <w:jc w:val="right"/>
        <w:rPr>
          <w:rFonts w:ascii="Times New Roman" w:hAnsi="Times New Roman" w:cs="Times New Roman"/>
          <w:sz w:val="24"/>
          <w:szCs w:val="24"/>
        </w:rPr>
      </w:pPr>
      <w:r w:rsidRPr="00FD196E">
        <w:rPr>
          <w:rFonts w:ascii="Times New Roman" w:hAnsi="Times New Roman" w:cs="Times New Roman"/>
          <w:sz w:val="24"/>
          <w:szCs w:val="24"/>
        </w:rPr>
        <w:lastRenderedPageBreak/>
        <w:t>Приложение № 4</w:t>
      </w:r>
    </w:p>
    <w:p w:rsidR="00BE7202" w:rsidRPr="00FD196E" w:rsidRDefault="00BE7202" w:rsidP="00BE7202">
      <w:pPr>
        <w:pStyle w:val="ConsPlusNormal"/>
        <w:jc w:val="right"/>
        <w:rPr>
          <w:rFonts w:ascii="Times New Roman" w:hAnsi="Times New Roman" w:cs="Times New Roman"/>
          <w:sz w:val="24"/>
          <w:szCs w:val="24"/>
        </w:rPr>
      </w:pPr>
      <w:r w:rsidRPr="00FD196E">
        <w:rPr>
          <w:rFonts w:ascii="Times New Roman" w:hAnsi="Times New Roman" w:cs="Times New Roman"/>
          <w:sz w:val="24"/>
          <w:szCs w:val="24"/>
        </w:rPr>
        <w:t>к Административному регламенту</w:t>
      </w:r>
    </w:p>
    <w:p w:rsidR="00BE7202" w:rsidRPr="00FD196E" w:rsidRDefault="00BE7202" w:rsidP="00BE7202">
      <w:pPr>
        <w:pStyle w:val="ConsPlusNormal"/>
        <w:jc w:val="right"/>
        <w:rPr>
          <w:rFonts w:ascii="Times New Roman" w:hAnsi="Times New Roman" w:cs="Times New Roman"/>
          <w:sz w:val="24"/>
          <w:szCs w:val="24"/>
        </w:rPr>
      </w:pPr>
      <w:r w:rsidRPr="00FD196E">
        <w:rPr>
          <w:rFonts w:ascii="Times New Roman" w:hAnsi="Times New Roman" w:cs="Times New Roman"/>
          <w:sz w:val="24"/>
          <w:szCs w:val="24"/>
        </w:rPr>
        <w:t>по предоставлению</w:t>
      </w:r>
    </w:p>
    <w:p w:rsidR="00BE7202" w:rsidRPr="00FD196E" w:rsidRDefault="00BE7202" w:rsidP="00BE7202">
      <w:pPr>
        <w:pStyle w:val="ConsPlusNormal"/>
        <w:jc w:val="right"/>
        <w:rPr>
          <w:rFonts w:ascii="Times New Roman" w:hAnsi="Times New Roman" w:cs="Times New Roman"/>
          <w:sz w:val="24"/>
          <w:szCs w:val="24"/>
        </w:rPr>
      </w:pPr>
      <w:r w:rsidRPr="00FD196E">
        <w:rPr>
          <w:rFonts w:ascii="Times New Roman" w:hAnsi="Times New Roman" w:cs="Times New Roman"/>
          <w:sz w:val="24"/>
          <w:szCs w:val="24"/>
        </w:rPr>
        <w:t>муниципальной услуги</w:t>
      </w:r>
    </w:p>
    <w:p w:rsidR="00BE7202" w:rsidRPr="00FD196E" w:rsidRDefault="00BE7202" w:rsidP="00BE7202">
      <w:pPr>
        <w:pStyle w:val="ConsPlusNormal"/>
        <w:jc w:val="right"/>
        <w:rPr>
          <w:rFonts w:ascii="Times New Roman" w:hAnsi="Times New Roman" w:cs="Times New Roman"/>
          <w:sz w:val="24"/>
          <w:szCs w:val="24"/>
        </w:rPr>
      </w:pPr>
      <w:r w:rsidRPr="00FD196E">
        <w:rPr>
          <w:rFonts w:ascii="Times New Roman" w:hAnsi="Times New Roman" w:cs="Times New Roman"/>
          <w:sz w:val="24"/>
          <w:szCs w:val="24"/>
        </w:rPr>
        <w:t>_______________________</w:t>
      </w:r>
    </w:p>
    <w:p w:rsidR="00BE7202" w:rsidRPr="00FD196E" w:rsidRDefault="00BE7202" w:rsidP="00BE7202">
      <w:pPr>
        <w:pStyle w:val="ConsPlusNormal"/>
        <w:jc w:val="right"/>
        <w:rPr>
          <w:rFonts w:ascii="Times New Roman" w:hAnsi="Times New Roman" w:cs="Times New Roman"/>
          <w:sz w:val="24"/>
          <w:szCs w:val="24"/>
        </w:rPr>
      </w:pPr>
      <w:r w:rsidRPr="00FD196E">
        <w:rPr>
          <w:rFonts w:ascii="Times New Roman" w:hAnsi="Times New Roman" w:cs="Times New Roman"/>
          <w:sz w:val="24"/>
          <w:szCs w:val="24"/>
        </w:rPr>
        <w:t>(наименование услуги)</w:t>
      </w:r>
    </w:p>
    <w:p w:rsidR="00BE7202" w:rsidRPr="00FD196E" w:rsidRDefault="00BE7202" w:rsidP="00BE7202">
      <w:pPr>
        <w:autoSpaceDE w:val="0"/>
        <w:autoSpaceDN w:val="0"/>
        <w:adjustRightInd w:val="0"/>
        <w:spacing w:line="360" w:lineRule="auto"/>
        <w:ind w:left="4536"/>
        <w:jc w:val="both"/>
      </w:pPr>
      <w:r w:rsidRPr="00FD196E">
        <w:t>________________________________________</w:t>
      </w:r>
    </w:p>
    <w:p w:rsidR="00BE7202" w:rsidRPr="00FD196E" w:rsidRDefault="00BE7202" w:rsidP="00BE7202">
      <w:pPr>
        <w:autoSpaceDE w:val="0"/>
        <w:autoSpaceDN w:val="0"/>
        <w:adjustRightInd w:val="0"/>
        <w:spacing w:line="360" w:lineRule="auto"/>
        <w:ind w:left="4536"/>
        <w:jc w:val="both"/>
      </w:pPr>
      <w:r w:rsidRPr="00FD196E">
        <w:t>(Ф.И.О. физического лица и адрес проживания / наименование организации и ИНН)</w:t>
      </w:r>
    </w:p>
    <w:p w:rsidR="00BE7202" w:rsidRPr="00FD196E" w:rsidRDefault="00BE7202" w:rsidP="00BE7202">
      <w:pPr>
        <w:autoSpaceDE w:val="0"/>
        <w:autoSpaceDN w:val="0"/>
        <w:adjustRightInd w:val="0"/>
        <w:spacing w:line="360" w:lineRule="auto"/>
        <w:ind w:left="4536"/>
        <w:jc w:val="both"/>
      </w:pPr>
      <w:r w:rsidRPr="00FD196E">
        <w:t>________________________________________</w:t>
      </w:r>
      <w:r w:rsidR="00FD196E" w:rsidRPr="00FD196E">
        <w:t xml:space="preserve"> </w:t>
      </w:r>
      <w:r w:rsidRPr="00FD196E">
        <w:t>(Ф.И.О. представителя заявителя и реквизиты доверенности)</w:t>
      </w:r>
    </w:p>
    <w:p w:rsidR="00BE7202" w:rsidRPr="00FD196E" w:rsidRDefault="00BE7202" w:rsidP="00BE7202">
      <w:pPr>
        <w:autoSpaceDE w:val="0"/>
        <w:autoSpaceDN w:val="0"/>
        <w:adjustRightInd w:val="0"/>
        <w:spacing w:line="360" w:lineRule="auto"/>
        <w:ind w:left="4536"/>
        <w:jc w:val="both"/>
      </w:pPr>
      <w:r w:rsidRPr="00FD196E">
        <w:t>________________________________________</w:t>
      </w:r>
    </w:p>
    <w:p w:rsidR="00BE7202" w:rsidRPr="00FD196E" w:rsidRDefault="00BE7202" w:rsidP="00BE7202">
      <w:pPr>
        <w:autoSpaceDE w:val="0"/>
        <w:autoSpaceDN w:val="0"/>
        <w:adjustRightInd w:val="0"/>
        <w:spacing w:line="360" w:lineRule="auto"/>
        <w:ind w:left="4536"/>
        <w:jc w:val="both"/>
      </w:pPr>
      <w:r w:rsidRPr="00FD196E">
        <w:t>Контактная информация:</w:t>
      </w:r>
    </w:p>
    <w:p w:rsidR="00BE7202" w:rsidRPr="00FD196E" w:rsidRDefault="00BE7202" w:rsidP="00BE7202">
      <w:pPr>
        <w:autoSpaceDE w:val="0"/>
        <w:autoSpaceDN w:val="0"/>
        <w:adjustRightInd w:val="0"/>
        <w:spacing w:line="360" w:lineRule="auto"/>
        <w:ind w:left="4536"/>
        <w:jc w:val="both"/>
      </w:pPr>
      <w:r w:rsidRPr="00FD196E">
        <w:t>тел. ________</w:t>
      </w:r>
      <w:r w:rsidR="00FD196E">
        <w:t>___________________________</w:t>
      </w:r>
    </w:p>
    <w:p w:rsidR="00BE7202" w:rsidRPr="00FD196E" w:rsidRDefault="00BE7202" w:rsidP="00BE7202">
      <w:pPr>
        <w:autoSpaceDE w:val="0"/>
        <w:autoSpaceDN w:val="0"/>
        <w:adjustRightInd w:val="0"/>
        <w:spacing w:line="360" w:lineRule="auto"/>
        <w:ind w:left="4536"/>
        <w:jc w:val="both"/>
      </w:pPr>
      <w:r w:rsidRPr="00FD196E">
        <w:t>эл. почта ________</w:t>
      </w:r>
      <w:r w:rsidR="00FD196E">
        <w:t>_______________________</w:t>
      </w:r>
    </w:p>
    <w:p w:rsidR="00BE7202" w:rsidRPr="00FD196E" w:rsidRDefault="00BE7202" w:rsidP="00BE7202">
      <w:pPr>
        <w:autoSpaceDE w:val="0"/>
        <w:autoSpaceDN w:val="0"/>
        <w:adjustRightInd w:val="0"/>
        <w:jc w:val="center"/>
      </w:pPr>
    </w:p>
    <w:p w:rsidR="00BE7202" w:rsidRPr="00FD196E" w:rsidRDefault="00BE7202" w:rsidP="00BE7202">
      <w:pPr>
        <w:autoSpaceDE w:val="0"/>
        <w:autoSpaceDN w:val="0"/>
        <w:adjustRightInd w:val="0"/>
        <w:jc w:val="center"/>
      </w:pPr>
      <w:r w:rsidRPr="00FD196E">
        <w:t xml:space="preserve">РЕШЕНИЕ </w:t>
      </w:r>
    </w:p>
    <w:p w:rsidR="00BE7202" w:rsidRPr="00FD196E" w:rsidRDefault="00BE7202" w:rsidP="00BE7202">
      <w:pPr>
        <w:autoSpaceDE w:val="0"/>
        <w:autoSpaceDN w:val="0"/>
        <w:adjustRightInd w:val="0"/>
        <w:jc w:val="center"/>
      </w:pPr>
      <w:r w:rsidRPr="00FD196E">
        <w:t>об отказе в приеме заявления и документов, необходимых</w:t>
      </w:r>
      <w:r w:rsidRPr="00FD196E">
        <w:br/>
        <w:t>для предоставления муниципальной услуги</w:t>
      </w:r>
    </w:p>
    <w:p w:rsidR="00BE7202" w:rsidRPr="00FD196E" w:rsidRDefault="00BE7202" w:rsidP="00BE7202">
      <w:pPr>
        <w:autoSpaceDE w:val="0"/>
        <w:autoSpaceDN w:val="0"/>
        <w:adjustRightInd w:val="0"/>
        <w:ind w:firstLine="709"/>
        <w:jc w:val="both"/>
      </w:pPr>
    </w:p>
    <w:p w:rsidR="00BE7202" w:rsidRPr="00FD196E" w:rsidRDefault="00BE7202" w:rsidP="00BE7202">
      <w:pPr>
        <w:autoSpaceDE w:val="0"/>
        <w:autoSpaceDN w:val="0"/>
        <w:adjustRightInd w:val="0"/>
        <w:ind w:firstLine="709"/>
        <w:jc w:val="both"/>
      </w:pPr>
      <w:r w:rsidRPr="00FD196E">
        <w:t>Настоящим подтверждается, что при приеме документов, необходимых для предоставления муниципальной услуги _______________________</w:t>
      </w:r>
      <w:r w:rsidR="00FD196E">
        <w:t>___________________</w:t>
      </w:r>
      <w:r w:rsidRPr="00FD196E">
        <w:t>,</w:t>
      </w:r>
    </w:p>
    <w:p w:rsidR="00BE7202" w:rsidRPr="00FD196E" w:rsidRDefault="00BE7202" w:rsidP="00BE7202">
      <w:pPr>
        <w:autoSpaceDE w:val="0"/>
        <w:autoSpaceDN w:val="0"/>
        <w:adjustRightInd w:val="0"/>
        <w:jc w:val="both"/>
      </w:pPr>
      <w:r w:rsidRPr="00FD196E">
        <w:t xml:space="preserve">                                 (наименование услуги в соответствии административным регламентом)</w:t>
      </w:r>
    </w:p>
    <w:p w:rsidR="00BE7202" w:rsidRPr="00FD196E" w:rsidRDefault="00BE7202" w:rsidP="00BE7202">
      <w:pPr>
        <w:autoSpaceDE w:val="0"/>
        <w:autoSpaceDN w:val="0"/>
        <w:adjustRightInd w:val="0"/>
        <w:ind w:firstLine="709"/>
        <w:jc w:val="both"/>
      </w:pPr>
      <w:r w:rsidRPr="00FD196E">
        <w:t>были выявлены следующие основания для отказа в приеме документов:</w:t>
      </w:r>
    </w:p>
    <w:p w:rsidR="00BE7202" w:rsidRPr="00FD196E" w:rsidRDefault="00BE7202" w:rsidP="00BE7202">
      <w:pPr>
        <w:autoSpaceDE w:val="0"/>
        <w:autoSpaceDN w:val="0"/>
        <w:adjustRightInd w:val="0"/>
        <w:ind w:firstLine="709"/>
        <w:jc w:val="both"/>
      </w:pPr>
      <w:r w:rsidRPr="00FD196E">
        <w:t>____________________________________________________________________</w:t>
      </w:r>
    </w:p>
    <w:p w:rsidR="00BE7202" w:rsidRPr="00FD196E" w:rsidRDefault="00BE7202" w:rsidP="00BE7202">
      <w:pPr>
        <w:autoSpaceDE w:val="0"/>
        <w:autoSpaceDN w:val="0"/>
        <w:adjustRightInd w:val="0"/>
        <w:ind w:firstLine="709"/>
        <w:jc w:val="both"/>
      </w:pPr>
    </w:p>
    <w:p w:rsidR="00BE7202" w:rsidRPr="00FD196E" w:rsidRDefault="00BE7202" w:rsidP="00BE7202">
      <w:pPr>
        <w:autoSpaceDE w:val="0"/>
        <w:autoSpaceDN w:val="0"/>
        <w:adjustRightInd w:val="0"/>
        <w:ind w:firstLine="709"/>
        <w:jc w:val="both"/>
      </w:pPr>
      <w:r w:rsidRPr="00FD196E">
        <w:t>____________________________________________________________________</w:t>
      </w:r>
    </w:p>
    <w:p w:rsidR="00BE7202" w:rsidRPr="00FD196E" w:rsidRDefault="00BE7202" w:rsidP="00BE7202">
      <w:pPr>
        <w:autoSpaceDE w:val="0"/>
        <w:autoSpaceDN w:val="0"/>
        <w:adjustRightInd w:val="0"/>
        <w:jc w:val="center"/>
      </w:pPr>
      <w:r w:rsidRPr="00FD196E">
        <w:t>(указываются основания для отказа в приеме документов, предусмотренные пунктом 2.9 административного регламента)</w:t>
      </w:r>
    </w:p>
    <w:p w:rsidR="00BE7202" w:rsidRPr="00FD196E" w:rsidRDefault="00BE7202" w:rsidP="00BE7202">
      <w:pPr>
        <w:autoSpaceDE w:val="0"/>
        <w:autoSpaceDN w:val="0"/>
        <w:adjustRightInd w:val="0"/>
        <w:ind w:firstLine="709"/>
        <w:jc w:val="both"/>
      </w:pPr>
    </w:p>
    <w:p w:rsidR="00BE7202" w:rsidRPr="00FD196E" w:rsidRDefault="00BE7202" w:rsidP="00BE7202">
      <w:pPr>
        <w:autoSpaceDE w:val="0"/>
        <w:autoSpaceDN w:val="0"/>
        <w:adjustRightInd w:val="0"/>
        <w:ind w:firstLine="709"/>
        <w:jc w:val="both"/>
      </w:pPr>
      <w:r w:rsidRPr="00FD196E">
        <w:t>В связи с изложенным  принято решение об отказе в приеме заявления и иных документов, необходимых для предоставления муниципальной услуги.</w:t>
      </w:r>
    </w:p>
    <w:p w:rsidR="00BE7202" w:rsidRPr="00FD196E" w:rsidRDefault="00BE7202" w:rsidP="00BE7202">
      <w:pPr>
        <w:autoSpaceDE w:val="0"/>
        <w:autoSpaceDN w:val="0"/>
        <w:adjustRightInd w:val="0"/>
        <w:ind w:firstLine="709"/>
        <w:jc w:val="both"/>
      </w:pPr>
      <w:r w:rsidRPr="00FD196E">
        <w:t>Для получения услуги заявителю необходимо представить следующие документы:</w:t>
      </w:r>
    </w:p>
    <w:p w:rsidR="00BE7202" w:rsidRPr="00FD196E" w:rsidRDefault="00BE7202" w:rsidP="00BE7202">
      <w:pPr>
        <w:autoSpaceDE w:val="0"/>
        <w:autoSpaceDN w:val="0"/>
        <w:adjustRightInd w:val="0"/>
        <w:spacing w:before="240"/>
        <w:jc w:val="both"/>
      </w:pPr>
      <w:r w:rsidRPr="00FD196E">
        <w:t>________________________________________________________________________</w:t>
      </w:r>
    </w:p>
    <w:p w:rsidR="00BE7202" w:rsidRPr="00FD196E" w:rsidRDefault="00BE7202" w:rsidP="00BE7202">
      <w:pPr>
        <w:autoSpaceDE w:val="0"/>
        <w:autoSpaceDN w:val="0"/>
        <w:adjustRightInd w:val="0"/>
        <w:jc w:val="center"/>
      </w:pPr>
      <w:r w:rsidRPr="00FD196E">
        <w:t xml:space="preserve"> </w:t>
      </w:r>
      <w:proofErr w:type="gramStart"/>
      <w:r w:rsidRPr="00FD196E">
        <w:t>(указывается перечень документов в случае, если основанием для отказа является</w:t>
      </w:r>
      <w:proofErr w:type="gramEnd"/>
    </w:p>
    <w:p w:rsidR="00BE7202" w:rsidRPr="00FD196E" w:rsidRDefault="00BE7202" w:rsidP="00BE7202">
      <w:pPr>
        <w:autoSpaceDE w:val="0"/>
        <w:autoSpaceDN w:val="0"/>
        <w:adjustRightInd w:val="0"/>
        <w:jc w:val="center"/>
      </w:pPr>
      <w:r w:rsidRPr="00FD196E">
        <w:t>представление неполного комплекта документов)</w:t>
      </w:r>
    </w:p>
    <w:p w:rsidR="00BE7202" w:rsidRPr="00FD196E" w:rsidRDefault="00BE7202" w:rsidP="00BE7202">
      <w:pPr>
        <w:autoSpaceDE w:val="0"/>
        <w:autoSpaceDN w:val="0"/>
        <w:adjustRightInd w:val="0"/>
        <w:spacing w:before="120"/>
      </w:pPr>
      <w:r w:rsidRPr="00FD196E">
        <w:t>______________________________ _________________________________________________________________</w:t>
      </w:r>
    </w:p>
    <w:p w:rsidR="00BE7202" w:rsidRPr="00FD196E" w:rsidRDefault="00BE7202" w:rsidP="00BE7202">
      <w:pPr>
        <w:autoSpaceDE w:val="0"/>
        <w:autoSpaceDN w:val="0"/>
        <w:adjustRightInd w:val="0"/>
      </w:pPr>
      <w:proofErr w:type="gramStart"/>
      <w:r w:rsidRPr="00FD196E">
        <w:t>(должностное лицо (специалист МФЦ)                   (подпись)                                                                 (инициалы, фамилия)                    (дата)</w:t>
      </w:r>
      <w:proofErr w:type="gramEnd"/>
    </w:p>
    <w:p w:rsidR="00BE7202" w:rsidRPr="00FD196E" w:rsidRDefault="00BE7202" w:rsidP="00BE7202">
      <w:pPr>
        <w:autoSpaceDE w:val="0"/>
        <w:autoSpaceDN w:val="0"/>
        <w:adjustRightInd w:val="0"/>
      </w:pPr>
    </w:p>
    <w:p w:rsidR="00BE7202" w:rsidRPr="00FD196E" w:rsidRDefault="00BE7202" w:rsidP="00BE7202">
      <w:pPr>
        <w:autoSpaceDE w:val="0"/>
        <w:autoSpaceDN w:val="0"/>
        <w:adjustRightInd w:val="0"/>
      </w:pPr>
      <w:r w:rsidRPr="00FD196E">
        <w:t>М.П.</w:t>
      </w:r>
    </w:p>
    <w:p w:rsidR="00BE7202" w:rsidRPr="00FD196E" w:rsidRDefault="00BE7202" w:rsidP="00BE7202">
      <w:pPr>
        <w:autoSpaceDE w:val="0"/>
        <w:autoSpaceDN w:val="0"/>
        <w:adjustRightInd w:val="0"/>
      </w:pPr>
    </w:p>
    <w:p w:rsidR="00BE7202" w:rsidRPr="00FD196E" w:rsidRDefault="00BE7202" w:rsidP="00BE7202">
      <w:pPr>
        <w:autoSpaceDE w:val="0"/>
        <w:autoSpaceDN w:val="0"/>
        <w:adjustRightInd w:val="0"/>
      </w:pPr>
      <w:r w:rsidRPr="00FD196E">
        <w:lastRenderedPageBreak/>
        <w:t>Подпись заявителя, подтверждающая получение решения об отказе в приеме документов</w:t>
      </w:r>
    </w:p>
    <w:p w:rsidR="00BE7202" w:rsidRPr="00FD196E" w:rsidRDefault="00BE7202" w:rsidP="00BE7202">
      <w:pPr>
        <w:autoSpaceDE w:val="0"/>
        <w:autoSpaceDN w:val="0"/>
        <w:adjustRightInd w:val="0"/>
        <w:spacing w:before="240"/>
      </w:pPr>
      <w:r w:rsidRPr="00FD196E">
        <w:t xml:space="preserve">____________       ____________________________________ _________ </w:t>
      </w:r>
      <w:r w:rsidRPr="00FD196E">
        <w:softHyphen/>
      </w:r>
      <w:r w:rsidRPr="00FD196E">
        <w:softHyphen/>
        <w:t xml:space="preserve">      _____________</w:t>
      </w:r>
    </w:p>
    <w:p w:rsidR="00BE7202" w:rsidRPr="00FD196E" w:rsidRDefault="00BE7202" w:rsidP="00BE7202">
      <w:r w:rsidRPr="00FD196E">
        <w:t xml:space="preserve">         (подпись)                                        (Ф.И.О. заявителя/представителя заявителя)                                                         (дата)</w:t>
      </w:r>
    </w:p>
    <w:p w:rsidR="00BE7202" w:rsidRPr="00FD196E" w:rsidRDefault="00BE7202" w:rsidP="00BE7202">
      <w:pPr>
        <w:jc w:val="right"/>
      </w:pPr>
    </w:p>
    <w:p w:rsidR="00F815FE" w:rsidRPr="00FD196E" w:rsidRDefault="00F815FE" w:rsidP="00BE7202"/>
    <w:sectPr w:rsidR="00F815FE" w:rsidRPr="00FD19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9DE" w:rsidRDefault="005B09DE" w:rsidP="00BE7202">
      <w:r>
        <w:separator/>
      </w:r>
    </w:p>
  </w:endnote>
  <w:endnote w:type="continuationSeparator" w:id="0">
    <w:p w:rsidR="005B09DE" w:rsidRDefault="005B09DE" w:rsidP="00BE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D8" w:rsidRDefault="00F700D8">
    <w:pPr>
      <w:pStyle w:val="ab"/>
      <w:jc w:val="center"/>
    </w:pPr>
  </w:p>
  <w:p w:rsidR="00F700D8" w:rsidRDefault="00F700D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9DE" w:rsidRDefault="005B09DE" w:rsidP="00BE7202">
      <w:r>
        <w:separator/>
      </w:r>
    </w:p>
  </w:footnote>
  <w:footnote w:type="continuationSeparator" w:id="0">
    <w:p w:rsidR="005B09DE" w:rsidRDefault="005B09DE" w:rsidP="00BE7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0D8" w:rsidRDefault="00F700D8">
    <w:pPr>
      <w:pStyle w:val="a9"/>
      <w:jc w:val="center"/>
    </w:pPr>
  </w:p>
  <w:p w:rsidR="00F700D8" w:rsidRDefault="00F700D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9"/>
  </w:num>
  <w:num w:numId="3">
    <w:abstractNumId w:val="2"/>
  </w:num>
  <w:num w:numId="4">
    <w:abstractNumId w:val="13"/>
  </w:num>
  <w:num w:numId="5">
    <w:abstractNumId w:val="0"/>
  </w:num>
  <w:num w:numId="6">
    <w:abstractNumId w:val="5"/>
  </w:num>
  <w:num w:numId="7">
    <w:abstractNumId w:val="7"/>
  </w:num>
  <w:num w:numId="8">
    <w:abstractNumId w:val="3"/>
  </w:num>
  <w:num w:numId="9">
    <w:abstractNumId w:val="8"/>
  </w:num>
  <w:num w:numId="10">
    <w:abstractNumId w:val="1"/>
  </w:num>
  <w:num w:numId="11">
    <w:abstractNumId w:val="4"/>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60F"/>
    <w:rsid w:val="00183054"/>
    <w:rsid w:val="001B25C2"/>
    <w:rsid w:val="002A1E46"/>
    <w:rsid w:val="003015DD"/>
    <w:rsid w:val="004E2210"/>
    <w:rsid w:val="005B09DE"/>
    <w:rsid w:val="00A85311"/>
    <w:rsid w:val="00BE7202"/>
    <w:rsid w:val="00C041B0"/>
    <w:rsid w:val="00CB1D8E"/>
    <w:rsid w:val="00CC7004"/>
    <w:rsid w:val="00D11AAA"/>
    <w:rsid w:val="00D44F07"/>
    <w:rsid w:val="00D7760F"/>
    <w:rsid w:val="00F700D8"/>
    <w:rsid w:val="00F77803"/>
    <w:rsid w:val="00F815FE"/>
    <w:rsid w:val="00F90E36"/>
    <w:rsid w:val="00FD1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2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E72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Strong"/>
    <w:basedOn w:val="a0"/>
    <w:uiPriority w:val="22"/>
    <w:qFormat/>
    <w:rsid w:val="00BE7202"/>
    <w:rPr>
      <w:b/>
      <w:bCs/>
    </w:rPr>
  </w:style>
  <w:style w:type="paragraph" w:styleId="a4">
    <w:name w:val="List Paragraph"/>
    <w:basedOn w:val="a"/>
    <w:qFormat/>
    <w:rsid w:val="00BE7202"/>
    <w:pPr>
      <w:spacing w:after="200" w:line="276" w:lineRule="auto"/>
      <w:ind w:left="720"/>
    </w:pPr>
    <w:rPr>
      <w:rFonts w:ascii="Calibri" w:eastAsia="Calibri" w:hAnsi="Calibri" w:cs="Calibri"/>
      <w:sz w:val="22"/>
      <w:szCs w:val="22"/>
    </w:rPr>
  </w:style>
  <w:style w:type="paragraph" w:customStyle="1" w:styleId="a5">
    <w:name w:val="Название проектного документа"/>
    <w:basedOn w:val="a"/>
    <w:rsid w:val="00BE7202"/>
    <w:pPr>
      <w:widowControl w:val="0"/>
      <w:ind w:left="1701"/>
      <w:jc w:val="center"/>
    </w:pPr>
    <w:rPr>
      <w:rFonts w:ascii="Arial" w:hAnsi="Arial" w:cs="Arial"/>
      <w:b/>
      <w:bCs/>
      <w:color w:val="000080"/>
      <w:sz w:val="32"/>
      <w:szCs w:val="20"/>
    </w:rPr>
  </w:style>
  <w:style w:type="paragraph" w:styleId="a6">
    <w:name w:val="footnote text"/>
    <w:basedOn w:val="a"/>
    <w:link w:val="a7"/>
    <w:uiPriority w:val="99"/>
    <w:semiHidden/>
    <w:unhideWhenUsed/>
    <w:rsid w:val="00BE7202"/>
    <w:rPr>
      <w:rFonts w:asciiTheme="minorHAnsi" w:eastAsiaTheme="minorHAnsi" w:hAnsiTheme="minorHAnsi" w:cstheme="minorBidi"/>
      <w:sz w:val="20"/>
      <w:szCs w:val="20"/>
      <w:lang w:eastAsia="en-US"/>
    </w:rPr>
  </w:style>
  <w:style w:type="character" w:customStyle="1" w:styleId="a7">
    <w:name w:val="Текст сноски Знак"/>
    <w:basedOn w:val="a0"/>
    <w:link w:val="a6"/>
    <w:uiPriority w:val="99"/>
    <w:semiHidden/>
    <w:rsid w:val="00BE7202"/>
    <w:rPr>
      <w:sz w:val="20"/>
      <w:szCs w:val="20"/>
    </w:rPr>
  </w:style>
  <w:style w:type="character" w:styleId="a8">
    <w:name w:val="footnote reference"/>
    <w:basedOn w:val="a0"/>
    <w:uiPriority w:val="99"/>
    <w:semiHidden/>
    <w:unhideWhenUsed/>
    <w:rsid w:val="00BE7202"/>
    <w:rPr>
      <w:vertAlign w:val="superscript"/>
    </w:rPr>
  </w:style>
  <w:style w:type="paragraph" w:customStyle="1" w:styleId="ConsPlusNonformat">
    <w:name w:val="ConsPlusNonformat"/>
    <w:rsid w:val="00BE720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E7202"/>
    <w:pPr>
      <w:widowControl w:val="0"/>
      <w:autoSpaceDE w:val="0"/>
      <w:autoSpaceDN w:val="0"/>
      <w:adjustRightInd w:val="0"/>
      <w:spacing w:after="0" w:line="240" w:lineRule="auto"/>
    </w:pPr>
    <w:rPr>
      <w:rFonts w:ascii="Calibri" w:eastAsiaTheme="minorEastAsia" w:hAnsi="Calibri" w:cs="Calibri"/>
      <w:lang w:eastAsia="ru-RU"/>
    </w:rPr>
  </w:style>
  <w:style w:type="paragraph" w:styleId="a9">
    <w:name w:val="header"/>
    <w:basedOn w:val="a"/>
    <w:link w:val="aa"/>
    <w:uiPriority w:val="99"/>
    <w:unhideWhenUsed/>
    <w:rsid w:val="00BE7202"/>
    <w:pPr>
      <w:tabs>
        <w:tab w:val="center" w:pos="4677"/>
        <w:tab w:val="right" w:pos="9355"/>
      </w:tabs>
    </w:pPr>
    <w:rPr>
      <w:rFonts w:asciiTheme="minorHAnsi" w:eastAsiaTheme="minorEastAsia" w:hAnsiTheme="minorHAnsi" w:cstheme="minorBidi"/>
      <w:sz w:val="22"/>
      <w:szCs w:val="22"/>
    </w:rPr>
  </w:style>
  <w:style w:type="character" w:customStyle="1" w:styleId="aa">
    <w:name w:val="Верхний колонтитул Знак"/>
    <w:basedOn w:val="a0"/>
    <w:link w:val="a9"/>
    <w:uiPriority w:val="99"/>
    <w:rsid w:val="00BE7202"/>
    <w:rPr>
      <w:rFonts w:eastAsiaTheme="minorEastAsia"/>
      <w:lang w:eastAsia="ru-RU"/>
    </w:rPr>
  </w:style>
  <w:style w:type="paragraph" w:styleId="ab">
    <w:name w:val="footer"/>
    <w:basedOn w:val="a"/>
    <w:link w:val="ac"/>
    <w:uiPriority w:val="99"/>
    <w:unhideWhenUsed/>
    <w:rsid w:val="00BE7202"/>
    <w:pPr>
      <w:tabs>
        <w:tab w:val="center" w:pos="4677"/>
        <w:tab w:val="right" w:pos="9355"/>
      </w:tabs>
    </w:pPr>
    <w:rPr>
      <w:rFonts w:asciiTheme="minorHAnsi" w:eastAsiaTheme="minorEastAsia" w:hAnsiTheme="minorHAnsi" w:cstheme="minorBidi"/>
      <w:sz w:val="22"/>
      <w:szCs w:val="22"/>
    </w:rPr>
  </w:style>
  <w:style w:type="character" w:customStyle="1" w:styleId="ac">
    <w:name w:val="Нижний колонтитул Знак"/>
    <w:basedOn w:val="a0"/>
    <w:link w:val="ab"/>
    <w:uiPriority w:val="99"/>
    <w:rsid w:val="00BE7202"/>
    <w:rPr>
      <w:rFonts w:eastAsiaTheme="minorEastAsia"/>
      <w:lang w:eastAsia="ru-RU"/>
    </w:rPr>
  </w:style>
  <w:style w:type="table" w:styleId="ad">
    <w:name w:val="Table Grid"/>
    <w:basedOn w:val="a1"/>
    <w:uiPriority w:val="59"/>
    <w:rsid w:val="00BE72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CB1D8E"/>
    <w:pPr>
      <w:spacing w:before="100" w:beforeAutospacing="1" w:after="100" w:afterAutospacing="1"/>
    </w:pPr>
  </w:style>
  <w:style w:type="paragraph" w:styleId="af">
    <w:name w:val="Balloon Text"/>
    <w:basedOn w:val="a"/>
    <w:link w:val="af0"/>
    <w:uiPriority w:val="99"/>
    <w:semiHidden/>
    <w:unhideWhenUsed/>
    <w:rsid w:val="001B25C2"/>
    <w:rPr>
      <w:rFonts w:ascii="Tahoma" w:hAnsi="Tahoma" w:cs="Tahoma"/>
      <w:sz w:val="16"/>
      <w:szCs w:val="16"/>
    </w:rPr>
  </w:style>
  <w:style w:type="character" w:customStyle="1" w:styleId="af0">
    <w:name w:val="Текст выноски Знак"/>
    <w:basedOn w:val="a0"/>
    <w:link w:val="af"/>
    <w:uiPriority w:val="99"/>
    <w:semiHidden/>
    <w:rsid w:val="001B25C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2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E720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Strong"/>
    <w:basedOn w:val="a0"/>
    <w:uiPriority w:val="22"/>
    <w:qFormat/>
    <w:rsid w:val="00BE7202"/>
    <w:rPr>
      <w:b/>
      <w:bCs/>
    </w:rPr>
  </w:style>
  <w:style w:type="paragraph" w:styleId="a4">
    <w:name w:val="List Paragraph"/>
    <w:basedOn w:val="a"/>
    <w:qFormat/>
    <w:rsid w:val="00BE7202"/>
    <w:pPr>
      <w:spacing w:after="200" w:line="276" w:lineRule="auto"/>
      <w:ind w:left="720"/>
    </w:pPr>
    <w:rPr>
      <w:rFonts w:ascii="Calibri" w:eastAsia="Calibri" w:hAnsi="Calibri" w:cs="Calibri"/>
      <w:sz w:val="22"/>
      <w:szCs w:val="22"/>
    </w:rPr>
  </w:style>
  <w:style w:type="paragraph" w:customStyle="1" w:styleId="a5">
    <w:name w:val="Название проектного документа"/>
    <w:basedOn w:val="a"/>
    <w:rsid w:val="00BE7202"/>
    <w:pPr>
      <w:widowControl w:val="0"/>
      <w:ind w:left="1701"/>
      <w:jc w:val="center"/>
    </w:pPr>
    <w:rPr>
      <w:rFonts w:ascii="Arial" w:hAnsi="Arial" w:cs="Arial"/>
      <w:b/>
      <w:bCs/>
      <w:color w:val="000080"/>
      <w:sz w:val="32"/>
      <w:szCs w:val="20"/>
    </w:rPr>
  </w:style>
  <w:style w:type="paragraph" w:styleId="a6">
    <w:name w:val="footnote text"/>
    <w:basedOn w:val="a"/>
    <w:link w:val="a7"/>
    <w:uiPriority w:val="99"/>
    <w:semiHidden/>
    <w:unhideWhenUsed/>
    <w:rsid w:val="00BE7202"/>
    <w:rPr>
      <w:rFonts w:asciiTheme="minorHAnsi" w:eastAsiaTheme="minorHAnsi" w:hAnsiTheme="minorHAnsi" w:cstheme="minorBidi"/>
      <w:sz w:val="20"/>
      <w:szCs w:val="20"/>
      <w:lang w:eastAsia="en-US"/>
    </w:rPr>
  </w:style>
  <w:style w:type="character" w:customStyle="1" w:styleId="a7">
    <w:name w:val="Текст сноски Знак"/>
    <w:basedOn w:val="a0"/>
    <w:link w:val="a6"/>
    <w:uiPriority w:val="99"/>
    <w:semiHidden/>
    <w:rsid w:val="00BE7202"/>
    <w:rPr>
      <w:sz w:val="20"/>
      <w:szCs w:val="20"/>
    </w:rPr>
  </w:style>
  <w:style w:type="character" w:styleId="a8">
    <w:name w:val="footnote reference"/>
    <w:basedOn w:val="a0"/>
    <w:uiPriority w:val="99"/>
    <w:semiHidden/>
    <w:unhideWhenUsed/>
    <w:rsid w:val="00BE7202"/>
    <w:rPr>
      <w:vertAlign w:val="superscript"/>
    </w:rPr>
  </w:style>
  <w:style w:type="paragraph" w:customStyle="1" w:styleId="ConsPlusNonformat">
    <w:name w:val="ConsPlusNonformat"/>
    <w:rsid w:val="00BE720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E7202"/>
    <w:pPr>
      <w:widowControl w:val="0"/>
      <w:autoSpaceDE w:val="0"/>
      <w:autoSpaceDN w:val="0"/>
      <w:adjustRightInd w:val="0"/>
      <w:spacing w:after="0" w:line="240" w:lineRule="auto"/>
    </w:pPr>
    <w:rPr>
      <w:rFonts w:ascii="Calibri" w:eastAsiaTheme="minorEastAsia" w:hAnsi="Calibri" w:cs="Calibri"/>
      <w:lang w:eastAsia="ru-RU"/>
    </w:rPr>
  </w:style>
  <w:style w:type="paragraph" w:styleId="a9">
    <w:name w:val="header"/>
    <w:basedOn w:val="a"/>
    <w:link w:val="aa"/>
    <w:uiPriority w:val="99"/>
    <w:unhideWhenUsed/>
    <w:rsid w:val="00BE7202"/>
    <w:pPr>
      <w:tabs>
        <w:tab w:val="center" w:pos="4677"/>
        <w:tab w:val="right" w:pos="9355"/>
      </w:tabs>
    </w:pPr>
    <w:rPr>
      <w:rFonts w:asciiTheme="minorHAnsi" w:eastAsiaTheme="minorEastAsia" w:hAnsiTheme="minorHAnsi" w:cstheme="minorBidi"/>
      <w:sz w:val="22"/>
      <w:szCs w:val="22"/>
    </w:rPr>
  </w:style>
  <w:style w:type="character" w:customStyle="1" w:styleId="aa">
    <w:name w:val="Верхний колонтитул Знак"/>
    <w:basedOn w:val="a0"/>
    <w:link w:val="a9"/>
    <w:uiPriority w:val="99"/>
    <w:rsid w:val="00BE7202"/>
    <w:rPr>
      <w:rFonts w:eastAsiaTheme="minorEastAsia"/>
      <w:lang w:eastAsia="ru-RU"/>
    </w:rPr>
  </w:style>
  <w:style w:type="paragraph" w:styleId="ab">
    <w:name w:val="footer"/>
    <w:basedOn w:val="a"/>
    <w:link w:val="ac"/>
    <w:uiPriority w:val="99"/>
    <w:unhideWhenUsed/>
    <w:rsid w:val="00BE7202"/>
    <w:pPr>
      <w:tabs>
        <w:tab w:val="center" w:pos="4677"/>
        <w:tab w:val="right" w:pos="9355"/>
      </w:tabs>
    </w:pPr>
    <w:rPr>
      <w:rFonts w:asciiTheme="minorHAnsi" w:eastAsiaTheme="minorEastAsia" w:hAnsiTheme="minorHAnsi" w:cstheme="minorBidi"/>
      <w:sz w:val="22"/>
      <w:szCs w:val="22"/>
    </w:rPr>
  </w:style>
  <w:style w:type="character" w:customStyle="1" w:styleId="ac">
    <w:name w:val="Нижний колонтитул Знак"/>
    <w:basedOn w:val="a0"/>
    <w:link w:val="ab"/>
    <w:uiPriority w:val="99"/>
    <w:rsid w:val="00BE7202"/>
    <w:rPr>
      <w:rFonts w:eastAsiaTheme="minorEastAsia"/>
      <w:lang w:eastAsia="ru-RU"/>
    </w:rPr>
  </w:style>
  <w:style w:type="table" w:styleId="ad">
    <w:name w:val="Table Grid"/>
    <w:basedOn w:val="a1"/>
    <w:uiPriority w:val="59"/>
    <w:rsid w:val="00BE72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CB1D8E"/>
    <w:pPr>
      <w:spacing w:before="100" w:beforeAutospacing="1" w:after="100" w:afterAutospacing="1"/>
    </w:pPr>
  </w:style>
  <w:style w:type="paragraph" w:styleId="af">
    <w:name w:val="Balloon Text"/>
    <w:basedOn w:val="a"/>
    <w:link w:val="af0"/>
    <w:uiPriority w:val="99"/>
    <w:semiHidden/>
    <w:unhideWhenUsed/>
    <w:rsid w:val="001B25C2"/>
    <w:rPr>
      <w:rFonts w:ascii="Tahoma" w:hAnsi="Tahoma" w:cs="Tahoma"/>
      <w:sz w:val="16"/>
      <w:szCs w:val="16"/>
    </w:rPr>
  </w:style>
  <w:style w:type="character" w:customStyle="1" w:styleId="af0">
    <w:name w:val="Текст выноски Знак"/>
    <w:basedOn w:val="a0"/>
    <w:link w:val="af"/>
    <w:uiPriority w:val="99"/>
    <w:semiHidden/>
    <w:rsid w:val="001B25C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1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5B76821092D89924B13314E4F968FFE9DF1606665FC6E09462DD4276D8664EC4196969C973CAf4J" TargetMode="External"/><Relationship Id="rId13" Type="http://schemas.openxmlformats.org/officeDocument/2006/relationships/hyperlink" Target="consultantplus://offline/ref=3197D67EB2882A3ED2706E09ADD45D78D660722515427BDA451426A8642865E4A4BE5EDF58z5o7J"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197D67EB2882A3ED2706E09ADD45D78D469732713457BDA451426A8642865E4A4BE5EDB5052E04DzFo9J"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AR8jCJ" TargetMode="External"/><Relationship Id="rId5" Type="http://schemas.openxmlformats.org/officeDocument/2006/relationships/webSettings" Target="webSettings.xml"/><Relationship Id="rId15" Type="http://schemas.openxmlformats.org/officeDocument/2006/relationships/hyperlink" Target="consultantplus://offline/ref=2CCEAA2EAA3065DC8EF723109487C50FF14C59B9053E405E4E0FA045FCEA8DADE6139864660C5CC0S6s8J" TargetMode="External"/><Relationship Id="rId10" Type="http://schemas.openxmlformats.org/officeDocument/2006/relationships/hyperlink" Target="consultantplus://offline/ref=818B8D2BA673886D7BD27E81FAE33786ACBAD544CB161A556F2D6D8000438A9CE706AE79A9R8jD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18B8D2BA673886D7BD27E81FAE33786ACBAD544CB161A556F2D6D8000438A9CE706AE79A9R8jFJ" TargetMode="External"/><Relationship Id="rId14" Type="http://schemas.openxmlformats.org/officeDocument/2006/relationships/hyperlink" Target="consultantplus://offline/ref=2CCEAA2EAA3065DC8EF723109487C50FF14C59B9053E405E4E0FA045FCEA8DADE6139864660C5EC7S6s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4342</Words>
  <Characters>24754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2022-07-07T05:23:00Z</cp:lastPrinted>
  <dcterms:created xsi:type="dcterms:W3CDTF">2022-06-21T05:42:00Z</dcterms:created>
  <dcterms:modified xsi:type="dcterms:W3CDTF">2022-07-07T05:23:00Z</dcterms:modified>
</cp:coreProperties>
</file>