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BF1" w:rsidRDefault="00117BF1" w:rsidP="00795167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95167" w:rsidRPr="00B876D1" w:rsidRDefault="00795167" w:rsidP="00795167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>Приложение</w:t>
      </w:r>
      <w:r>
        <w:rPr>
          <w:b w:val="0"/>
        </w:rPr>
        <w:t xml:space="preserve"> 1</w:t>
      </w:r>
    </w:p>
    <w:p w:rsidR="00795167" w:rsidRPr="00B876D1" w:rsidRDefault="00795167" w:rsidP="00795167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>к постановлению администрации</w:t>
      </w:r>
    </w:p>
    <w:p w:rsidR="00795167" w:rsidRPr="00B876D1" w:rsidRDefault="00795167" w:rsidP="00795167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 xml:space="preserve">Большедворского сельского поселения </w:t>
      </w:r>
    </w:p>
    <w:p w:rsidR="00795167" w:rsidRPr="00B876D1" w:rsidRDefault="000E3F8E" w:rsidP="00795167">
      <w:pPr>
        <w:pStyle w:val="ConsPlusTitle"/>
        <w:tabs>
          <w:tab w:val="left" w:pos="1134"/>
        </w:tabs>
        <w:jc w:val="right"/>
        <w:rPr>
          <w:b w:val="0"/>
        </w:rPr>
      </w:pPr>
      <w:r>
        <w:rPr>
          <w:b w:val="0"/>
        </w:rPr>
        <w:t>от 13.07.2022  № 111</w:t>
      </w:r>
    </w:p>
    <w:p w:rsidR="00795167" w:rsidRDefault="00795167" w:rsidP="007951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3F8E" w:rsidRDefault="00795167" w:rsidP="000E3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 проведения оценки технического состояния автомобильных дорог</w:t>
      </w:r>
    </w:p>
    <w:p w:rsidR="000E3F8E" w:rsidRDefault="00245C1E" w:rsidP="000E3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5C1E">
        <w:rPr>
          <w:rFonts w:ascii="Times New Roman" w:hAnsi="Times New Roman"/>
          <w:b/>
          <w:sz w:val="24"/>
          <w:szCs w:val="24"/>
        </w:rPr>
        <w:t>общего пользования местного значения</w:t>
      </w:r>
      <w:r w:rsidR="00795167" w:rsidRPr="00245C1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17BF1" w:rsidRPr="00117BF1">
        <w:rPr>
          <w:rFonts w:ascii="Times New Roman" w:hAnsi="Times New Roman" w:cs="Times New Roman"/>
          <w:b/>
          <w:bCs/>
          <w:sz w:val="24"/>
          <w:szCs w:val="24"/>
        </w:rPr>
        <w:t xml:space="preserve">расположенных на </w:t>
      </w:r>
      <w:proofErr w:type="spellStart"/>
      <w:r w:rsidR="00117BF1" w:rsidRPr="00117BF1">
        <w:rPr>
          <w:rFonts w:ascii="Times New Roman" w:hAnsi="Times New Roman" w:cs="Times New Roman"/>
          <w:b/>
          <w:bCs/>
          <w:sz w:val="24"/>
          <w:szCs w:val="24"/>
        </w:rPr>
        <w:t>территории</w:t>
      </w:r>
      <w:r w:rsidR="00DA13E9"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proofErr w:type="spellEnd"/>
      <w:r w:rsidR="00DA13E9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образования </w:t>
      </w:r>
      <w:proofErr w:type="spellStart"/>
      <w:r w:rsidR="00795167">
        <w:rPr>
          <w:rFonts w:ascii="Times New Roman" w:hAnsi="Times New Roman" w:cs="Times New Roman"/>
          <w:b/>
          <w:bCs/>
          <w:sz w:val="24"/>
          <w:szCs w:val="24"/>
        </w:rPr>
        <w:t>Большедворско</w:t>
      </w:r>
      <w:r w:rsidR="00DA13E9">
        <w:rPr>
          <w:rFonts w:ascii="Times New Roman" w:hAnsi="Times New Roman" w:cs="Times New Roman"/>
          <w:b/>
          <w:bCs/>
          <w:sz w:val="24"/>
          <w:szCs w:val="24"/>
        </w:rPr>
        <w:t>е</w:t>
      </w:r>
      <w:proofErr w:type="spellEnd"/>
      <w:r w:rsidR="00795167">
        <w:rPr>
          <w:rFonts w:ascii="Times New Roman" w:hAnsi="Times New Roman" w:cs="Times New Roman"/>
          <w:b/>
          <w:bCs/>
          <w:sz w:val="24"/>
          <w:szCs w:val="24"/>
        </w:rPr>
        <w:t xml:space="preserve"> сельско</w:t>
      </w:r>
      <w:r w:rsidR="00DA13E9">
        <w:rPr>
          <w:rFonts w:ascii="Times New Roman" w:hAnsi="Times New Roman" w:cs="Times New Roman"/>
          <w:b/>
          <w:bCs/>
          <w:sz w:val="24"/>
          <w:szCs w:val="24"/>
        </w:rPr>
        <w:t>е поселение</w:t>
      </w:r>
    </w:p>
    <w:p w:rsidR="00795167" w:rsidRPr="00B91013" w:rsidRDefault="00795167" w:rsidP="000E3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Ленинградской области</w:t>
      </w:r>
    </w:p>
    <w:p w:rsidR="00795167" w:rsidRDefault="00795167" w:rsidP="00795167">
      <w:pPr>
        <w:pStyle w:val="ConsPlusNormal"/>
        <w:jc w:val="both"/>
      </w:pPr>
      <w:bookmarkStart w:id="0" w:name="P29"/>
      <w:bookmarkEnd w:id="0"/>
    </w:p>
    <w:p w:rsidR="00F71B83" w:rsidRDefault="00795167" w:rsidP="00F71B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 xml:space="preserve">1. Настоящий Порядок устанавливает состав и периодичность работ по определению </w:t>
      </w:r>
      <w:r w:rsidR="00F71B83">
        <w:rPr>
          <w:rFonts w:ascii="Times New Roman" w:hAnsi="Times New Roman" w:cs="Times New Roman"/>
          <w:sz w:val="24"/>
          <w:szCs w:val="24"/>
        </w:rPr>
        <w:t xml:space="preserve">владельцами </w:t>
      </w:r>
      <w:r w:rsidRPr="00795167">
        <w:rPr>
          <w:rFonts w:ascii="Times New Roman" w:hAnsi="Times New Roman" w:cs="Times New Roman"/>
          <w:sz w:val="24"/>
          <w:szCs w:val="24"/>
        </w:rPr>
        <w:t>автомобильных дорог соответствия транспортно-эксплуатационных характеристик автомобильной дороги требованиям технических регламентов.</w:t>
      </w:r>
    </w:p>
    <w:p w:rsidR="00117BF1" w:rsidRDefault="00795167" w:rsidP="00117B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2. Оценка технического состояния автомобильных д</w:t>
      </w:r>
      <w:r w:rsidR="00DA13E9">
        <w:rPr>
          <w:rFonts w:ascii="Times New Roman" w:hAnsi="Times New Roman" w:cs="Times New Roman"/>
          <w:sz w:val="24"/>
          <w:szCs w:val="24"/>
        </w:rPr>
        <w:t xml:space="preserve">орог проводится в отношении  автомобильных дорог,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>расположенных на территории</w:t>
      </w:r>
      <w:r w:rsidR="00DA13E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DA13E9" w:rsidRPr="00DA13E9">
        <w:rPr>
          <w:rFonts w:ascii="Times New Roman" w:hAnsi="Times New Roman" w:cs="Times New Roman"/>
          <w:bCs/>
          <w:sz w:val="24"/>
          <w:szCs w:val="24"/>
        </w:rPr>
        <w:t>Большедворского</w:t>
      </w:r>
      <w:proofErr w:type="spellEnd"/>
      <w:r w:rsidR="00DA13E9" w:rsidRPr="00DA13E9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proofErr w:type="spellStart"/>
      <w:r w:rsidR="00DA13E9" w:rsidRPr="00DA13E9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DA13E9" w:rsidRPr="00DA13E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Pr="00DA13E9">
        <w:rPr>
          <w:rFonts w:ascii="Times New Roman" w:hAnsi="Times New Roman" w:cs="Times New Roman"/>
          <w:sz w:val="24"/>
          <w:szCs w:val="24"/>
        </w:rPr>
        <w:t>.</w:t>
      </w:r>
    </w:p>
    <w:p w:rsidR="00F71B83" w:rsidRPr="00117BF1" w:rsidRDefault="00795167" w:rsidP="00117B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 xml:space="preserve">3. Оценка технического состояния автомобильных дорог в целях определения соответствия транспортно-эксплуатационных характеристик автомобильных дорог требованиям технических регламентов проводится </w:t>
      </w:r>
      <w:r w:rsidR="00117BF1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Большедворское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Pr="00795167">
        <w:rPr>
          <w:rFonts w:ascii="Times New Roman" w:hAnsi="Times New Roman" w:cs="Times New Roman"/>
          <w:sz w:val="24"/>
          <w:szCs w:val="24"/>
        </w:rPr>
        <w:t xml:space="preserve">на основании результатов обследования и анализа информации о транспортно-эксплуатационных характеристиках автомобильных дорог (далее - обследование). Допускается проведение оценки технического состояния автомобильных дорог на основании результатов обследования, выполненного иными лицами с разрешения </w:t>
      </w:r>
      <w:r w:rsidR="00117BF1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Большедворское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Pr="00795167">
        <w:rPr>
          <w:rFonts w:ascii="Times New Roman" w:hAnsi="Times New Roman" w:cs="Times New Roman"/>
          <w:sz w:val="24"/>
          <w:szCs w:val="24"/>
        </w:rPr>
        <w:t>.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4. При оценке технического состояния автомобильных дорог осуществляются следующие виды обследования: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1) первичное обследование, которое проводится один раз в 3 - 5 лет со дня проведения первичного обследования;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2) повторное обследование, которое проводится ежегодно (в год проведения первичного обследования повторное обследование не проводится);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3) приемочное обследование, которое проводится при вводе автомобильной дороги (участка автомобильной дороги) в эксплуатацию после строительства или реконструкции и завершении капитального ремонта или ремонта автомобильной дороги (участка автомобильной дороги).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5. В процессе обследования автомобильных дорог определяются: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1) постоянные параметры и характеристики автомобильной дороги (далее - технический уровень автомобильной дороги):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ширина проезжей части и земляного полотна;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габарит приближения;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длины прямых, величины углов поворотов в плане трассы и величины их радиусов;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протяженность подъемов и спусков;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продольный и поперечный уклоны;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высота насыпи и глубина выемки;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габариты ис</w:t>
      </w:r>
      <w:r w:rsidR="002749E2">
        <w:rPr>
          <w:rFonts w:ascii="Times New Roman" w:hAnsi="Times New Roman" w:cs="Times New Roman"/>
          <w:sz w:val="24"/>
          <w:szCs w:val="24"/>
        </w:rPr>
        <w:t>кусственных дорожных сооружений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состояние элементов водоотвода;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состояние элементов обустройства дороги и технических средств организации дорожного движения;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2) переменные параметры и характеристики автомобильной дороги, организации и условий дорожного движения, изменяющиеся в процессе эксплуатации автомобильной дороги (далее - эксплуатационное состояние автомобильной дороги):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продольная ровность и глубина колеи дорожного покрытия;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сцепные свойства дорожного покрытия и состояние обочин;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прочность дорожной одежды;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lastRenderedPageBreak/>
        <w:t>грузоподъемность искусственных дорожных сооружений;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3) характеристики автомобильной дороги, определяющие совокупность показателей, влияющих на эффективность и безопасность работы автомобильного транспорта (далее - параметры движения транспортного потока):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средняя скорость движения транспортного потока;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безопасность движения транспортного потока;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пропускная способность, уровень загрузки автомобильной дороги движением;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среднегодовая суточная интенсивность движения и состав транспортного потока;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способность дороги пропускать транспортные средства с допустимыми для движения осевыми нагрузками, общей массой и габаритами.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 xml:space="preserve">6. По результатам оценки технического состояния </w:t>
      </w:r>
      <w:r w:rsidR="00117BF1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Большедворское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Pr="00795167">
        <w:rPr>
          <w:rFonts w:ascii="Times New Roman" w:hAnsi="Times New Roman" w:cs="Times New Roman"/>
          <w:sz w:val="24"/>
          <w:szCs w:val="24"/>
        </w:rPr>
        <w:t>:</w:t>
      </w:r>
    </w:p>
    <w:p w:rsidR="002749E2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1) устанавливается соответствие транспортно-эксплуатационных характеристик автомобильной дороги требованиям технических регламентов;</w:t>
      </w:r>
    </w:p>
    <w:p w:rsidR="00795167" w:rsidRPr="00795167" w:rsidRDefault="00795167" w:rsidP="002749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5167">
        <w:rPr>
          <w:rFonts w:ascii="Times New Roman" w:hAnsi="Times New Roman" w:cs="Times New Roman"/>
          <w:sz w:val="24"/>
          <w:szCs w:val="24"/>
        </w:rPr>
        <w:t>2) обосновывается возможность движения транспортного средства, осуществляющего перевозки тяжеловесных и (или) крупногабаритных грузов по автомобильным дорогам.</w:t>
      </w:r>
    </w:p>
    <w:p w:rsidR="00795167" w:rsidRPr="00795167" w:rsidRDefault="00795167" w:rsidP="007951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5167" w:rsidRPr="00795167" w:rsidRDefault="00795167" w:rsidP="007951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3CC5" w:rsidRDefault="00023CC5">
      <w:pPr>
        <w:rPr>
          <w:rFonts w:ascii="Times New Roman" w:hAnsi="Times New Roman" w:cs="Times New Roman"/>
          <w:sz w:val="24"/>
          <w:szCs w:val="24"/>
        </w:rPr>
      </w:pPr>
    </w:p>
    <w:p w:rsidR="00EF2F6A" w:rsidRDefault="00EF2F6A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EF2F6A" w:rsidRDefault="00EF2F6A">
      <w:pPr>
        <w:rPr>
          <w:rFonts w:ascii="Times New Roman" w:hAnsi="Times New Roman" w:cs="Times New Roman"/>
          <w:sz w:val="24"/>
          <w:szCs w:val="24"/>
        </w:rPr>
      </w:pPr>
    </w:p>
    <w:p w:rsidR="00F52B09" w:rsidRDefault="00F52B09">
      <w:pPr>
        <w:rPr>
          <w:rFonts w:ascii="Times New Roman" w:hAnsi="Times New Roman" w:cs="Times New Roman"/>
          <w:sz w:val="24"/>
          <w:szCs w:val="24"/>
        </w:rPr>
      </w:pPr>
    </w:p>
    <w:p w:rsidR="00F52B09" w:rsidRDefault="00F52B09">
      <w:pPr>
        <w:rPr>
          <w:rFonts w:ascii="Times New Roman" w:hAnsi="Times New Roman" w:cs="Times New Roman"/>
          <w:sz w:val="24"/>
          <w:szCs w:val="24"/>
        </w:rPr>
      </w:pPr>
    </w:p>
    <w:p w:rsidR="00F52B09" w:rsidRPr="00B876D1" w:rsidRDefault="00F52B09" w:rsidP="00F52B09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>Приложение</w:t>
      </w:r>
      <w:r>
        <w:rPr>
          <w:b w:val="0"/>
        </w:rPr>
        <w:t xml:space="preserve"> 2</w:t>
      </w:r>
    </w:p>
    <w:p w:rsidR="00F52B09" w:rsidRPr="00B876D1" w:rsidRDefault="00F52B09" w:rsidP="00F52B09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>к постановлению администрации</w:t>
      </w:r>
    </w:p>
    <w:p w:rsidR="00F52B09" w:rsidRPr="00B876D1" w:rsidRDefault="00F52B09" w:rsidP="00F52B09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 xml:space="preserve">Большедворского сельского поселения </w:t>
      </w:r>
    </w:p>
    <w:p w:rsidR="00F52B09" w:rsidRPr="00B876D1" w:rsidRDefault="00F52B09" w:rsidP="00F52B09">
      <w:pPr>
        <w:pStyle w:val="ConsPlusTitle"/>
        <w:tabs>
          <w:tab w:val="left" w:pos="1134"/>
        </w:tabs>
        <w:jc w:val="right"/>
        <w:rPr>
          <w:b w:val="0"/>
        </w:rPr>
      </w:pPr>
      <w:r>
        <w:rPr>
          <w:b w:val="0"/>
        </w:rPr>
        <w:t>от __.07.2022  №___</w:t>
      </w:r>
    </w:p>
    <w:p w:rsidR="00F52B09" w:rsidRPr="00245C1E" w:rsidRDefault="00F52B09" w:rsidP="00245C1E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</w:pPr>
    </w:p>
    <w:p w:rsidR="00EF2F6A" w:rsidRPr="00245C1E" w:rsidRDefault="00EF2F6A" w:rsidP="000E3F8E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45C1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Положение</w:t>
      </w:r>
    </w:p>
    <w:p w:rsidR="000E3F8E" w:rsidRDefault="00EF2F6A" w:rsidP="000E3F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245C1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о комиссии по оценке технического состояния автомобильных дорог</w:t>
      </w:r>
    </w:p>
    <w:p w:rsidR="000E3F8E" w:rsidRDefault="00245C1E" w:rsidP="000E3F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5C1E">
        <w:rPr>
          <w:rFonts w:ascii="Times New Roman" w:hAnsi="Times New Roman"/>
          <w:b/>
          <w:sz w:val="24"/>
          <w:szCs w:val="24"/>
        </w:rPr>
        <w:t>общего пользования местного значения</w:t>
      </w:r>
      <w:r w:rsidR="00F52B09" w:rsidRPr="00117BF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,</w:t>
      </w:r>
      <w:r w:rsidR="00117BF1" w:rsidRPr="00117BF1">
        <w:rPr>
          <w:rFonts w:ascii="Times New Roman" w:hAnsi="Times New Roman" w:cs="Times New Roman"/>
          <w:b/>
          <w:bCs/>
          <w:sz w:val="24"/>
          <w:szCs w:val="24"/>
        </w:rPr>
        <w:t xml:space="preserve">расположенных на </w:t>
      </w:r>
      <w:proofErr w:type="spellStart"/>
      <w:r w:rsidR="00117BF1" w:rsidRPr="00117BF1">
        <w:rPr>
          <w:rFonts w:ascii="Times New Roman" w:hAnsi="Times New Roman" w:cs="Times New Roman"/>
          <w:b/>
          <w:bCs/>
          <w:sz w:val="24"/>
          <w:szCs w:val="24"/>
        </w:rPr>
        <w:t>территории</w:t>
      </w:r>
      <w:r w:rsidR="00F52B09" w:rsidRPr="00245C1E"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proofErr w:type="spellEnd"/>
      <w:r w:rsidR="00F52B09" w:rsidRPr="00245C1E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образования  </w:t>
      </w:r>
      <w:proofErr w:type="spellStart"/>
      <w:r w:rsidR="00F52B09" w:rsidRPr="00245C1E">
        <w:rPr>
          <w:rFonts w:ascii="Times New Roman" w:hAnsi="Times New Roman" w:cs="Times New Roman"/>
          <w:b/>
          <w:bCs/>
          <w:sz w:val="24"/>
          <w:szCs w:val="24"/>
        </w:rPr>
        <w:t>Большедворское</w:t>
      </w:r>
      <w:proofErr w:type="spellEnd"/>
      <w:r w:rsidR="00F52B09" w:rsidRPr="00245C1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сельское поселение </w:t>
      </w:r>
    </w:p>
    <w:p w:rsidR="00F52B09" w:rsidRDefault="00F52B09" w:rsidP="000E3F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45C1E">
        <w:rPr>
          <w:rFonts w:ascii="Times New Roman" w:hAnsi="Times New Roman" w:cs="Times New Roman"/>
          <w:b/>
          <w:bCs/>
          <w:sz w:val="24"/>
          <w:szCs w:val="24"/>
        </w:rPr>
        <w:t>Бокситогорского</w:t>
      </w:r>
      <w:proofErr w:type="spellEnd"/>
      <w:r w:rsidRPr="00245C1E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Ленинградской области</w:t>
      </w:r>
    </w:p>
    <w:p w:rsidR="000E3F8E" w:rsidRPr="00245C1E" w:rsidRDefault="000E3F8E" w:rsidP="000E3F8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5C1E" w:rsidRPr="000E3F8E" w:rsidRDefault="00245C1E" w:rsidP="00245C1E">
      <w:pPr>
        <w:pStyle w:val="3"/>
        <w:keepNext/>
        <w:keepLines/>
        <w:numPr>
          <w:ilvl w:val="0"/>
          <w:numId w:val="12"/>
        </w:numPr>
        <w:spacing w:before="0" w:beforeAutospacing="0" w:after="0" w:afterAutospacing="0"/>
        <w:ind w:left="0"/>
        <w:jc w:val="center"/>
        <w:rPr>
          <w:sz w:val="24"/>
          <w:szCs w:val="24"/>
        </w:rPr>
      </w:pPr>
      <w:r w:rsidRPr="000E3F8E">
        <w:rPr>
          <w:sz w:val="24"/>
          <w:szCs w:val="24"/>
        </w:rPr>
        <w:t>Общие положения</w:t>
      </w:r>
      <w:r w:rsidR="000E3F8E">
        <w:rPr>
          <w:sz w:val="24"/>
          <w:szCs w:val="24"/>
        </w:rPr>
        <w:t>.</w:t>
      </w:r>
    </w:p>
    <w:p w:rsidR="00245C1E" w:rsidRPr="00117BF1" w:rsidRDefault="00245C1E" w:rsidP="00117BF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BF1">
        <w:rPr>
          <w:rFonts w:ascii="Times New Roman" w:hAnsi="Times New Roman"/>
          <w:sz w:val="24"/>
          <w:szCs w:val="24"/>
        </w:rPr>
        <w:t xml:space="preserve">1.1. Комиссия по оценке технического состояния автомобильных дорог общего пользования местного значения </w:t>
      </w:r>
      <w:proofErr w:type="spellStart"/>
      <w:r w:rsidRPr="00117BF1">
        <w:rPr>
          <w:rFonts w:ascii="Times New Roman" w:hAnsi="Times New Roman" w:cs="Times New Roman"/>
          <w:bCs/>
          <w:sz w:val="24"/>
          <w:szCs w:val="24"/>
        </w:rPr>
        <w:t>Большедворское</w:t>
      </w:r>
      <w:proofErr w:type="spellEnd"/>
      <w:r w:rsidRPr="00117BF1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 </w:t>
      </w:r>
      <w:proofErr w:type="spellStart"/>
      <w:r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Pr="00117BF1">
        <w:rPr>
          <w:rFonts w:ascii="Times New Roman" w:hAnsi="Times New Roman"/>
          <w:sz w:val="24"/>
          <w:szCs w:val="24"/>
        </w:rPr>
        <w:t xml:space="preserve">(далее - Комиссия) является коллегиальным органом администрации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Большедворского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области,</w:t>
      </w:r>
      <w:r w:rsidRPr="00117BF1">
        <w:rPr>
          <w:rFonts w:ascii="Times New Roman" w:hAnsi="Times New Roman"/>
          <w:sz w:val="24"/>
          <w:szCs w:val="24"/>
        </w:rPr>
        <w:t xml:space="preserve">осуществляющим оценку соответствия транспортно-эксплуатационных характеристик автомобильных дорог общего пользования местного значения, </w:t>
      </w:r>
      <w:r w:rsidR="00117BF1">
        <w:rPr>
          <w:rFonts w:ascii="Times New Roman" w:hAnsi="Times New Roman" w:cs="Times New Roman"/>
          <w:bCs/>
          <w:sz w:val="24"/>
          <w:szCs w:val="24"/>
        </w:rPr>
        <w:t xml:space="preserve">расположенных на территории </w:t>
      </w:r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Большедворское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Pr="00117BF1">
        <w:rPr>
          <w:rFonts w:ascii="Times New Roman" w:hAnsi="Times New Roman"/>
          <w:sz w:val="24"/>
          <w:szCs w:val="24"/>
        </w:rPr>
        <w:t>, требованиям технических регламентов.</w:t>
      </w:r>
    </w:p>
    <w:p w:rsidR="00245C1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17BF1">
        <w:rPr>
          <w:rFonts w:ascii="Times New Roman" w:hAnsi="Times New Roman"/>
          <w:sz w:val="24"/>
          <w:szCs w:val="24"/>
        </w:rPr>
        <w:t xml:space="preserve">1.2. В своей деятельности Комиссия руководствуется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Минтранса России от 07.08.2020 № 288 «О порядке проведения оценки технического состояния автомобильных дорог», нормативно-правовыми актами администрации (наименование муниципального образования). </w:t>
      </w:r>
    </w:p>
    <w:p w:rsidR="000E3F8E" w:rsidRPr="00117BF1" w:rsidRDefault="000E3F8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45C1E" w:rsidRPr="000E3F8E" w:rsidRDefault="00245C1E" w:rsidP="00245C1E">
      <w:pPr>
        <w:pStyle w:val="3"/>
        <w:keepNext/>
        <w:keepLines/>
        <w:numPr>
          <w:ilvl w:val="0"/>
          <w:numId w:val="12"/>
        </w:numPr>
        <w:spacing w:before="0" w:beforeAutospacing="0" w:after="0" w:afterAutospacing="0"/>
        <w:ind w:left="0"/>
        <w:jc w:val="center"/>
        <w:rPr>
          <w:sz w:val="24"/>
          <w:szCs w:val="24"/>
        </w:rPr>
      </w:pPr>
      <w:r w:rsidRPr="000E3F8E">
        <w:rPr>
          <w:sz w:val="24"/>
          <w:szCs w:val="24"/>
        </w:rPr>
        <w:t>Основные функции комиссии</w:t>
      </w:r>
      <w:r w:rsidR="000E3F8E">
        <w:rPr>
          <w:sz w:val="24"/>
          <w:szCs w:val="24"/>
        </w:rPr>
        <w:t>.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17BF1">
        <w:rPr>
          <w:rFonts w:ascii="Times New Roman" w:hAnsi="Times New Roman"/>
          <w:sz w:val="24"/>
          <w:szCs w:val="24"/>
        </w:rPr>
        <w:t>2.1. Основной задачей Комиссии является оценка соответствия транспортно-эксплуатационных характеристик автомобильных дорог общего пользования</w:t>
      </w:r>
      <w:r w:rsidRPr="00876C9E">
        <w:rPr>
          <w:rFonts w:ascii="Times New Roman" w:hAnsi="Times New Roman"/>
          <w:sz w:val="24"/>
          <w:szCs w:val="24"/>
        </w:rPr>
        <w:t xml:space="preserve"> местного значения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Большедворского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proofErr w:type="spellStart"/>
      <w:r w:rsidR="00117BF1" w:rsidRPr="00117BF1">
        <w:rPr>
          <w:rFonts w:ascii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="00117BF1" w:rsidRPr="00117BF1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</w:t>
      </w:r>
      <w:r w:rsidRPr="00876C9E">
        <w:rPr>
          <w:rFonts w:ascii="Times New Roman" w:hAnsi="Times New Roman"/>
          <w:sz w:val="24"/>
          <w:szCs w:val="24"/>
        </w:rPr>
        <w:t>(далее - автомобильные дороги) требованиям технических регламентов.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Диагностика автомобильных дорог осуществляется в целях получения полной и достоверной информации о состоянии автомобильных дорог и принятых мерах по устранению ранее отмеченных недостатков, дальнейшей разработки рекомендаций по снижению уровня аварийности, улучшению организации дорожного движения. Данная оценка учитывается при планировании работ по капитальному ремонту, ремонту и содержанию автомобильных дорог.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2.2. При подготовке к диагностике Комиссия изучает имеющиеся сведения об автомобильных дорогах: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- технические паспорта автомобильных дорог;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- схемы дислокации дорожных знаков;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- статистика аварийности;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- предыдущие акты оценки технического состояния автомобильных дорог.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2.3. В процессе диагностики технического состояния автомобильных дорог Комиссия определяет: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параметры и характеристики автомобильных дорог, определяющие степень соответствия нормативным требованиям постоянных параметров и характеристик автомобильных дорог (технический уровень автомобильных дорог);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параметры и характеристики автомобильных дорог, определяющие степень соответствия нормативным требованиям переменных параметров и характеристик автомобильных дорог, организации и условий дорожного движения, изменяющихся в процессе эксплуатации автомобильных дорог (эксплуатационное состояние автомобильных дорог);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характеристики автомобильных дорог, определяющие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автомобильных дорог).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2.4. Комиссия проводит следующие виды диагностики автомобильных дорог: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lastRenderedPageBreak/>
        <w:t xml:space="preserve">а) первичная диагностика - инструментальное и визуальное обследование по параметрам, влияющим на транспортно-эксплуатационные характеристики автомобильных дорог, проводится 1 раз в 3-5 лет;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б) повторная диагностика - инструментальное и визуальное обследование с выборочным количеством параметров, влияющих на транспортно-эксплуатационные характеристики автомобильных дорог, проводится 1 раз в год (в начале осеннего периода);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в) приемочная диагностика - инструментальное и визуальное обследование по параметрам, влияющим на транспортно-эксплуатационные характеристики автомобильных дорог, проводится при вводе автомобильных дорог (участков автомобильных дорог) в эксплуатацию после строительства, реконструкции или капитального ремонта.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ab/>
        <w:t xml:space="preserve">2.5. В процессе обследования путем визуального осмотра устанавливаются и определяются наличие и состояние технических средств дорожного движения, качество содержания дороги и дорожных сооружений, дается оценка их соответствия требованиям, предъявляемым исходя из существующей интенсивности движения и транспортного потока. Готовятся предложения по внесению изменений в дислокации дорожных знаков и схем разметки.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2.6. При проведении обследования технического состояния автомобильных дорог общего пользования местного значения, находящихся на территории (наименование муниципального образования), основное внимание уделяется: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эксплуатационному состоянию проезжей части, обочин, тротуаров, пешеходных дорожек;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обеспечению видимости на кривых в плане и продольных в профиле, пересечениях и примыканиях;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ограждению мест производства работ на проезжей части, организации и состоянию их объездов;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состоянию дорожных знаков, разметки;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обеспечению чистоты и порядка полосы отвода и территории, прилегающей к дороге.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2.7. Для проведения работ по диагностике и оценке технического состояния автомобильных дорог общего пользования местного значения (наименование муниципального образования) могут привлекаться организации, имеющие необходимые приборы, оборудование, передвижные лаборатории и квалифицированный персонал, на основе конкурсов (аукционов), проводимых в соответствии с законодательством Российской Федерации.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2.8. По результатам проведения диагностики автомобильных дорог составляется акт оценки технического состояния автомобильной дороги (далее - Акт), в котором указываются обследуемые параметры автомобильной дороги, заключение по оценке технического состояния автомобильной дороги и предложения по устранению выявленных недостатков (приложение к положению). </w:t>
      </w:r>
    </w:p>
    <w:p w:rsidR="00117BF1" w:rsidRDefault="00245C1E" w:rsidP="000E3F8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  </w:t>
      </w:r>
    </w:p>
    <w:p w:rsidR="00245C1E" w:rsidRPr="00876C9E" w:rsidRDefault="00245C1E" w:rsidP="00245C1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6C9E">
        <w:rPr>
          <w:rFonts w:ascii="Times New Roman" w:hAnsi="Times New Roman"/>
          <w:b/>
          <w:bCs/>
          <w:sz w:val="24"/>
          <w:szCs w:val="24"/>
        </w:rPr>
        <w:t>3. Полномочия Комиссии</w:t>
      </w:r>
      <w:r w:rsidR="000E3F8E">
        <w:rPr>
          <w:rFonts w:ascii="Times New Roman" w:hAnsi="Times New Roman"/>
          <w:b/>
          <w:bCs/>
          <w:sz w:val="24"/>
          <w:szCs w:val="24"/>
        </w:rPr>
        <w:t>.</w:t>
      </w:r>
    </w:p>
    <w:p w:rsidR="00245C1E" w:rsidRPr="00876C9E" w:rsidRDefault="00245C1E" w:rsidP="00245C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3.1. На основании данных диагностики автомобильных дорог Комиссия устанавливает степень соответствия транспортно-эксплуатационных характеристик автомобильных дорог требованиям технических регламентов. 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3.2. В случае выявления несоответствия транспортно-эксплуатационных характеристик автомобильных дорог требованиям технических регламентов Комиссия вырабатывает предложения о проведении неотложных и перспективных мероприятий, направленных на их устранение. </w:t>
      </w:r>
    </w:p>
    <w:p w:rsidR="00245C1E" w:rsidRPr="00876C9E" w:rsidRDefault="00245C1E" w:rsidP="000E3F8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  </w:t>
      </w:r>
      <w:r w:rsidRPr="00876C9E">
        <w:rPr>
          <w:rFonts w:ascii="Times New Roman" w:hAnsi="Times New Roman"/>
          <w:sz w:val="24"/>
          <w:szCs w:val="24"/>
        </w:rPr>
        <w:tab/>
      </w:r>
      <w:r w:rsidRPr="00876C9E">
        <w:rPr>
          <w:rFonts w:ascii="Times New Roman" w:hAnsi="Times New Roman"/>
          <w:sz w:val="24"/>
          <w:szCs w:val="24"/>
        </w:rPr>
        <w:tab/>
      </w:r>
    </w:p>
    <w:p w:rsidR="00245C1E" w:rsidRPr="00876C9E" w:rsidRDefault="00245C1E" w:rsidP="00245C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b/>
          <w:bCs/>
          <w:sz w:val="24"/>
          <w:szCs w:val="24"/>
        </w:rPr>
        <w:t>4. Права комиссии</w:t>
      </w:r>
      <w:r w:rsidR="000E3F8E">
        <w:rPr>
          <w:rFonts w:ascii="Times New Roman" w:hAnsi="Times New Roman"/>
          <w:b/>
          <w:bCs/>
          <w:sz w:val="24"/>
          <w:szCs w:val="24"/>
        </w:rPr>
        <w:t>.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4.1. Комиссия имеет право: </w:t>
      </w:r>
    </w:p>
    <w:p w:rsidR="00245C1E" w:rsidRPr="00876C9E" w:rsidRDefault="00245C1E" w:rsidP="00245C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- запрашивать и получать от специализированных организаций независимо от форм собственности сведения, необходимые для решения возложенных на Комиссию задач; </w:t>
      </w:r>
    </w:p>
    <w:p w:rsidR="00245C1E" w:rsidRPr="00876C9E" w:rsidRDefault="00245C1E" w:rsidP="00245C1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     - вносить предложения по вопросам безопасности дорожного движения в органы, в компетенцию которых входит решение указанных вопросов. </w:t>
      </w:r>
    </w:p>
    <w:p w:rsidR="00245C1E" w:rsidRDefault="00245C1E" w:rsidP="00245C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lastRenderedPageBreak/>
        <w:t xml:space="preserve">  </w:t>
      </w:r>
    </w:p>
    <w:p w:rsidR="000E3F8E" w:rsidRDefault="000E3F8E" w:rsidP="00245C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3F8E" w:rsidRPr="00876C9E" w:rsidRDefault="000E3F8E" w:rsidP="00245C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b/>
          <w:bCs/>
          <w:sz w:val="24"/>
          <w:szCs w:val="24"/>
        </w:rPr>
        <w:t>5. Организация работы комиссии</w:t>
      </w:r>
      <w:r w:rsidR="000E3F8E">
        <w:rPr>
          <w:rFonts w:ascii="Times New Roman" w:hAnsi="Times New Roman"/>
          <w:sz w:val="24"/>
          <w:szCs w:val="24"/>
        </w:rPr>
        <w:t>.</w:t>
      </w:r>
    </w:p>
    <w:p w:rsidR="00245C1E" w:rsidRPr="00876C9E" w:rsidRDefault="00245C1E" w:rsidP="00245C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 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5.1. Комиссия формируется в составе 5 человек: председателя, секретаря и 3 членов. Персональный состав </w:t>
      </w:r>
      <w:proofErr w:type="spellStart"/>
      <w:r w:rsidRPr="00876C9E">
        <w:rPr>
          <w:rFonts w:ascii="Times New Roman" w:hAnsi="Times New Roman"/>
          <w:sz w:val="24"/>
          <w:szCs w:val="24"/>
        </w:rPr>
        <w:t>Состав</w:t>
      </w:r>
      <w:proofErr w:type="spellEnd"/>
      <w:r w:rsidRPr="00876C9E">
        <w:rPr>
          <w:rFonts w:ascii="Times New Roman" w:hAnsi="Times New Roman"/>
          <w:sz w:val="24"/>
          <w:szCs w:val="24"/>
        </w:rPr>
        <w:t xml:space="preserve"> утверждается постановлением администрации (наименование муниципального образования).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Комиссию возглавляет председатель, который руководит работой Комиссии, дает поручения ее членам и проверяет их исполнение.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5.2. Секретарь Комиссии ведет рабочую документацию Комиссии, оповещает ее членов о сроках проведения диагностики, оформляет Акт.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5.3. Комиссия правомочна принимать решения в случае присутствия при диагностике автомобильной дороги более половины ее членов. Решение Комиссии принимается большинством голосов ее членов, присутствующих на диагностике автомобильной дороги, и заносится в Акт, который подписывается всеми членами Комиссии, принимавшими участие в диагностике автомобильной дороги.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5.4. Оформление Акта осуществляется в срок, не превышающий трех рабочих дней со дня окончания диагностики. </w:t>
      </w:r>
    </w:p>
    <w:p w:rsidR="00245C1E" w:rsidRPr="00876C9E" w:rsidRDefault="00245C1E" w:rsidP="00245C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7BF1" w:rsidRPr="000E3F8E" w:rsidRDefault="00117BF1" w:rsidP="00117BF1">
      <w:pPr>
        <w:pStyle w:val="3"/>
        <w:spacing w:before="0"/>
        <w:jc w:val="center"/>
        <w:rPr>
          <w:sz w:val="24"/>
          <w:szCs w:val="24"/>
        </w:rPr>
      </w:pPr>
      <w:r w:rsidRPr="000E3F8E">
        <w:rPr>
          <w:sz w:val="24"/>
          <w:szCs w:val="24"/>
        </w:rPr>
        <w:t>6. Ответственность комиссии</w:t>
      </w:r>
      <w:r w:rsidR="000E3F8E">
        <w:rPr>
          <w:sz w:val="24"/>
          <w:szCs w:val="24"/>
        </w:rPr>
        <w:t>.</w:t>
      </w:r>
    </w:p>
    <w:p w:rsidR="00245C1E" w:rsidRPr="00117BF1" w:rsidRDefault="00117BF1" w:rsidP="00117BF1">
      <w:pPr>
        <w:pStyle w:val="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6.1</w:t>
      </w:r>
      <w:r w:rsidRPr="00117BF1">
        <w:rPr>
          <w:b w:val="0"/>
          <w:sz w:val="24"/>
          <w:szCs w:val="24"/>
        </w:rPr>
        <w:t xml:space="preserve">. </w:t>
      </w:r>
      <w:r w:rsidR="00245C1E" w:rsidRPr="00117BF1">
        <w:rPr>
          <w:b w:val="0"/>
          <w:sz w:val="24"/>
          <w:szCs w:val="24"/>
        </w:rPr>
        <w:t>Комиссия несет ответственность за правомерность, обоснованность и объективность выводов, изложенных в акте обследования (наименование муниципального образования) в соответствии с нормами действующего законодательства.</w:t>
      </w: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117B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Default="00245C1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F8E" w:rsidRPr="00876C9E" w:rsidRDefault="000E3F8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lastRenderedPageBreak/>
        <w:t>Приложение № 1</w:t>
      </w: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к Положению о комиссии по оценке</w:t>
      </w: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технического состояния автомобильных дорог,</w:t>
      </w: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общего пользования местного значения</w:t>
      </w: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245C1E" w:rsidRPr="00117BF1" w:rsidRDefault="00117BF1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Большедворское</w:t>
      </w:r>
      <w:proofErr w:type="spellEnd"/>
      <w:r w:rsidR="00245C1E" w:rsidRPr="00117BF1">
        <w:rPr>
          <w:rFonts w:ascii="Times New Roman" w:hAnsi="Times New Roman"/>
          <w:sz w:val="24"/>
          <w:szCs w:val="24"/>
        </w:rPr>
        <w:t xml:space="preserve"> сельское поселение</w:t>
      </w:r>
    </w:p>
    <w:p w:rsidR="00245C1E" w:rsidRPr="00876C9E" w:rsidRDefault="00117BF1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245C1E" w:rsidRPr="00876C9E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Ленинградской области</w:t>
      </w:r>
    </w:p>
    <w:p w:rsidR="00245C1E" w:rsidRPr="00876C9E" w:rsidRDefault="00245C1E" w:rsidP="00245C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474D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АКТ</w:t>
      </w:r>
    </w:p>
    <w:p w:rsidR="00474D26" w:rsidRPr="00117BF1" w:rsidRDefault="00245C1E" w:rsidP="00474D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 xml:space="preserve">оценки технического состояния автомобильных дорог общего пользования местного значения муниципального </w:t>
      </w:r>
      <w:proofErr w:type="spellStart"/>
      <w:r w:rsidRPr="00876C9E">
        <w:rPr>
          <w:rFonts w:ascii="Times New Roman" w:hAnsi="Times New Roman"/>
          <w:sz w:val="24"/>
          <w:szCs w:val="24"/>
        </w:rPr>
        <w:t>образования</w:t>
      </w:r>
      <w:r w:rsidR="00474D26">
        <w:rPr>
          <w:rFonts w:ascii="Times New Roman" w:hAnsi="Times New Roman"/>
          <w:sz w:val="24"/>
          <w:szCs w:val="24"/>
        </w:rPr>
        <w:t>Большедворское</w:t>
      </w:r>
      <w:proofErr w:type="spellEnd"/>
      <w:r w:rsidR="00474D26" w:rsidRPr="00117BF1">
        <w:rPr>
          <w:rFonts w:ascii="Times New Roman" w:hAnsi="Times New Roman"/>
          <w:sz w:val="24"/>
          <w:szCs w:val="24"/>
        </w:rPr>
        <w:t xml:space="preserve"> сельское поселение</w:t>
      </w:r>
    </w:p>
    <w:p w:rsidR="00474D26" w:rsidRPr="00876C9E" w:rsidRDefault="00474D26" w:rsidP="00474D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876C9E">
        <w:rPr>
          <w:rFonts w:ascii="Times New Roman" w:hAnsi="Times New Roman"/>
          <w:sz w:val="24"/>
          <w:szCs w:val="24"/>
        </w:rPr>
        <w:t xml:space="preserve"> муниципального </w:t>
      </w:r>
      <w:proofErr w:type="spellStart"/>
      <w:r w:rsidRPr="00876C9E">
        <w:rPr>
          <w:rFonts w:ascii="Times New Roman" w:hAnsi="Times New Roman"/>
          <w:sz w:val="24"/>
          <w:szCs w:val="24"/>
        </w:rPr>
        <w:t>районаЛенинградской</w:t>
      </w:r>
      <w:proofErr w:type="spellEnd"/>
      <w:r w:rsidRPr="00876C9E">
        <w:rPr>
          <w:rFonts w:ascii="Times New Roman" w:hAnsi="Times New Roman"/>
          <w:sz w:val="24"/>
          <w:szCs w:val="24"/>
        </w:rPr>
        <w:t xml:space="preserve"> области</w:t>
      </w:r>
    </w:p>
    <w:p w:rsidR="00245C1E" w:rsidRPr="00876C9E" w:rsidRDefault="00245C1E" w:rsidP="00474D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5C1E" w:rsidRPr="00474D26" w:rsidRDefault="00245C1E" w:rsidP="00474D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74D26">
        <w:rPr>
          <w:rFonts w:ascii="Times New Roman" w:hAnsi="Times New Roman" w:cs="Times New Roman"/>
          <w:sz w:val="24"/>
          <w:szCs w:val="24"/>
        </w:rPr>
        <w:t xml:space="preserve">Комиссия по оценке технического состояния автомобильных дорог, общего пользования местного значения муниципального образования </w:t>
      </w:r>
      <w:proofErr w:type="spellStart"/>
      <w:r w:rsidR="00474D26" w:rsidRPr="00474D26">
        <w:rPr>
          <w:rFonts w:ascii="Times New Roman" w:hAnsi="Times New Roman"/>
          <w:sz w:val="24"/>
          <w:szCs w:val="24"/>
        </w:rPr>
        <w:t>Большедворское</w:t>
      </w:r>
      <w:proofErr w:type="spellEnd"/>
      <w:r w:rsidR="00474D26" w:rsidRPr="00474D26">
        <w:rPr>
          <w:rFonts w:ascii="Times New Roman" w:hAnsi="Times New Roman"/>
          <w:sz w:val="24"/>
          <w:szCs w:val="24"/>
        </w:rPr>
        <w:t xml:space="preserve"> сельское поселение </w:t>
      </w:r>
      <w:proofErr w:type="spellStart"/>
      <w:r w:rsidR="00474D26" w:rsidRPr="00474D26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474D26" w:rsidRPr="00474D26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</w:t>
      </w:r>
      <w:r w:rsidRPr="00474D26">
        <w:rPr>
          <w:rFonts w:ascii="Times New Roman" w:hAnsi="Times New Roman" w:cs="Times New Roman"/>
          <w:sz w:val="24"/>
          <w:szCs w:val="24"/>
        </w:rPr>
        <w:t>, утвержденная постановлением администрации муниципального образования (наименование муниципального образования)</w:t>
      </w:r>
    </w:p>
    <w:p w:rsidR="00245C1E" w:rsidRPr="00474D26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474D26">
        <w:rPr>
          <w:rFonts w:ascii="Times New Roman" w:hAnsi="Times New Roman" w:cs="Times New Roman"/>
        </w:rPr>
        <w:t>от _______ г. N __</w:t>
      </w:r>
    </w:p>
    <w:p w:rsidR="00245C1E" w:rsidRPr="00474D26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474D26">
        <w:rPr>
          <w:rFonts w:ascii="Times New Roman" w:hAnsi="Times New Roman" w:cs="Times New Roman"/>
        </w:rPr>
        <w:t>в составе: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председателя комиссии: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секретарь комиссии: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членов комиссии: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Рассмотрев представленную документацию:____________________________________</w:t>
      </w:r>
    </w:p>
    <w:p w:rsidR="00245C1E" w:rsidRPr="00876C9E" w:rsidRDefault="00245C1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и проведя визуальное обследование объекта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____________________________________________________</w:t>
      </w:r>
    </w:p>
    <w:p w:rsidR="00245C1E" w:rsidRPr="00876C9E" w:rsidRDefault="00245C1E" w:rsidP="00245C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sz w:val="24"/>
          <w:szCs w:val="24"/>
        </w:rPr>
        <w:t>(указать наименование объекта и его функциональное назначение)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по адресу: ________________________________________________________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год ввода в эксплуатацию _________,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дата последнего ремонта, реконструкции _________, протяженность ____________ км.,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Комиссия установила следующее: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1) параметры и характеристики автомобильной дороги, определяющие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 (технический уровень автомобильной дороги):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ширина проезжей части и земляного полотна ________________________________;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габариты искусственных дорожных сооружений _____________________________;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наличие элементов водоотвода ____________________________________________;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наличие элементов обустройства дороги и технических средств организации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дорожного движения___________________________________________________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2) параметры и характеристики автомобильной дороги, определяющие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 (эксплуатационное состояние автомобильной дороги):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 _____________________________;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0E3F8E" w:rsidRDefault="000E3F8E" w:rsidP="00245C1E">
      <w:pPr>
        <w:pStyle w:val="ad"/>
        <w:jc w:val="both"/>
        <w:rPr>
          <w:rFonts w:ascii="Times New Roman" w:hAnsi="Times New Roman" w:cs="Times New Roman"/>
        </w:rPr>
      </w:pPr>
    </w:p>
    <w:p w:rsidR="000E3F8E" w:rsidRDefault="000E3F8E" w:rsidP="00245C1E">
      <w:pPr>
        <w:pStyle w:val="ad"/>
        <w:jc w:val="both"/>
        <w:rPr>
          <w:rFonts w:ascii="Times New Roman" w:hAnsi="Times New Roman" w:cs="Times New Roman"/>
        </w:rPr>
      </w:pPr>
    </w:p>
    <w:p w:rsidR="000E3F8E" w:rsidRDefault="000E3F8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Заключение: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1. Заключение по оценке технического состояния объекта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_____________________________________________________________________________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2. Предложения по устранению недостатков, сроки их проведения, конкретные исполнители:____________________________________________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</w:p>
    <w:p w:rsidR="000E3F8E" w:rsidRDefault="000E3F8E" w:rsidP="00245C1E">
      <w:pPr>
        <w:pStyle w:val="ad"/>
        <w:jc w:val="both"/>
        <w:rPr>
          <w:rFonts w:ascii="Times New Roman" w:hAnsi="Times New Roman" w:cs="Times New Roman"/>
        </w:rPr>
      </w:pPr>
    </w:p>
    <w:p w:rsidR="000E3F8E" w:rsidRDefault="000E3F8E" w:rsidP="00245C1E">
      <w:pPr>
        <w:pStyle w:val="ad"/>
        <w:jc w:val="both"/>
        <w:rPr>
          <w:rFonts w:ascii="Times New Roman" w:hAnsi="Times New Roman" w:cs="Times New Roman"/>
        </w:rPr>
      </w:pPr>
    </w:p>
    <w:p w:rsidR="000E3F8E" w:rsidRDefault="000E3F8E" w:rsidP="00245C1E">
      <w:pPr>
        <w:pStyle w:val="ad"/>
        <w:jc w:val="both"/>
        <w:rPr>
          <w:rFonts w:ascii="Times New Roman" w:hAnsi="Times New Roman" w:cs="Times New Roman"/>
        </w:rPr>
      </w:pP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Председатель комиссии    ____________________   /____________________/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                   (подпись)                                (Ф.И.О.)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Секретарь комиссии    ____________________   /____________________/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                   (подпись)                                (Ф.И.О.)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Члены комиссии                ____________________   /____________________/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                   (подпись)                                (Ф.И.О.)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____________________   /____________________/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                   (подпись)                                (Ф.И.О.)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____________________   /____________________/</w:t>
      </w:r>
    </w:p>
    <w:p w:rsidR="00245C1E" w:rsidRPr="00876C9E" w:rsidRDefault="00245C1E" w:rsidP="00245C1E">
      <w:pPr>
        <w:pStyle w:val="ad"/>
        <w:jc w:val="both"/>
        <w:rPr>
          <w:rFonts w:ascii="Times New Roman" w:hAnsi="Times New Roman" w:cs="Times New Roman"/>
        </w:rPr>
      </w:pPr>
      <w:r w:rsidRPr="00876C9E">
        <w:rPr>
          <w:rFonts w:ascii="Times New Roman" w:hAnsi="Times New Roman" w:cs="Times New Roman"/>
        </w:rPr>
        <w:t>                                                               (подпись)                                (Ф.И.О.)</w:t>
      </w:r>
    </w:p>
    <w:p w:rsidR="00245C1E" w:rsidRPr="00876C9E" w:rsidRDefault="00245C1E" w:rsidP="00245C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5C1E" w:rsidRPr="00876C9E" w:rsidRDefault="00245C1E" w:rsidP="00245C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2F6A" w:rsidRDefault="00EF2F6A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0E3F8E" w:rsidRDefault="000E3F8E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Pr="00B876D1" w:rsidRDefault="00474D26" w:rsidP="00474D26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lastRenderedPageBreak/>
        <w:t>Приложение</w:t>
      </w:r>
      <w:r>
        <w:rPr>
          <w:b w:val="0"/>
        </w:rPr>
        <w:t xml:space="preserve"> 3</w:t>
      </w:r>
    </w:p>
    <w:p w:rsidR="00474D26" w:rsidRPr="00B876D1" w:rsidRDefault="00474D26" w:rsidP="00474D26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>к постановлению администрации</w:t>
      </w:r>
    </w:p>
    <w:p w:rsidR="00474D26" w:rsidRPr="00B876D1" w:rsidRDefault="00474D26" w:rsidP="00474D26">
      <w:pPr>
        <w:pStyle w:val="ConsPlusTitle"/>
        <w:tabs>
          <w:tab w:val="left" w:pos="1134"/>
        </w:tabs>
        <w:jc w:val="right"/>
        <w:rPr>
          <w:b w:val="0"/>
        </w:rPr>
      </w:pPr>
      <w:r w:rsidRPr="00B876D1">
        <w:rPr>
          <w:b w:val="0"/>
        </w:rPr>
        <w:t xml:space="preserve">Большедворского сельского поселения </w:t>
      </w:r>
    </w:p>
    <w:p w:rsidR="00474D26" w:rsidRPr="00B876D1" w:rsidRDefault="000E3F8E" w:rsidP="00474D26">
      <w:pPr>
        <w:pStyle w:val="ConsPlusTitle"/>
        <w:tabs>
          <w:tab w:val="left" w:pos="1134"/>
        </w:tabs>
        <w:jc w:val="right"/>
        <w:rPr>
          <w:b w:val="0"/>
        </w:rPr>
      </w:pPr>
      <w:r>
        <w:rPr>
          <w:b w:val="0"/>
        </w:rPr>
        <w:t>от 13.07.2022  № 111</w:t>
      </w:r>
    </w:p>
    <w:p w:rsidR="00474D26" w:rsidRDefault="00474D26" w:rsidP="00474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4D26" w:rsidRPr="00876C9E" w:rsidRDefault="00474D26" w:rsidP="00474D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6C9E">
        <w:rPr>
          <w:rFonts w:ascii="Times New Roman" w:hAnsi="Times New Roman"/>
          <w:b/>
          <w:sz w:val="24"/>
          <w:szCs w:val="24"/>
        </w:rPr>
        <w:t>Состав комиссии</w:t>
      </w:r>
    </w:p>
    <w:p w:rsidR="00474D26" w:rsidRPr="00876C9E" w:rsidRDefault="00474D26" w:rsidP="00474D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6C9E">
        <w:rPr>
          <w:rFonts w:ascii="Times New Roman" w:hAnsi="Times New Roman"/>
          <w:b/>
          <w:sz w:val="24"/>
          <w:szCs w:val="24"/>
        </w:rPr>
        <w:t xml:space="preserve">по проведению обследования, оценки технического состояния автомобильных дорог общего пользования местного значения, расположенных на территории муниципального образования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Большедворское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сельское поселение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Бокситогорского</w:t>
      </w:r>
      <w:proofErr w:type="spellEnd"/>
      <w:r w:rsidRPr="00876C9E">
        <w:rPr>
          <w:rFonts w:ascii="Times New Roman" w:hAnsi="Times New Roman"/>
          <w:b/>
          <w:bCs/>
          <w:sz w:val="24"/>
          <w:szCs w:val="24"/>
        </w:rPr>
        <w:t xml:space="preserve"> муниципального района Ленинградской области</w:t>
      </w:r>
    </w:p>
    <w:p w:rsidR="00474D26" w:rsidRPr="00876C9E" w:rsidRDefault="00474D26" w:rsidP="00474D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6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085"/>
        <w:gridCol w:w="7376"/>
      </w:tblGrid>
      <w:tr w:rsidR="00474D26" w:rsidRPr="00876C9E" w:rsidTr="00447E66">
        <w:trPr>
          <w:trHeight w:val="1279"/>
          <w:tblCellSpacing w:w="0" w:type="dxa"/>
        </w:trPr>
        <w:tc>
          <w:tcPr>
            <w:tcW w:w="2085" w:type="dxa"/>
          </w:tcPr>
          <w:p w:rsidR="00474D26" w:rsidRPr="00474D26" w:rsidRDefault="00474D26" w:rsidP="00447E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C9E">
              <w:rPr>
                <w:rFonts w:ascii="Times New Roman" w:hAnsi="Times New Roman"/>
                <w:bCs/>
                <w:sz w:val="24"/>
                <w:szCs w:val="24"/>
              </w:rPr>
              <w:t>Председатель коми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ссии:</w:t>
            </w:r>
          </w:p>
        </w:tc>
        <w:tc>
          <w:tcPr>
            <w:tcW w:w="7376" w:type="dxa"/>
          </w:tcPr>
          <w:p w:rsidR="00474D26" w:rsidRPr="00876C9E" w:rsidRDefault="00474D26" w:rsidP="000E3F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Аверин Андрей Владимирович - </w:t>
            </w:r>
            <w:r w:rsidRPr="00876C9E"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  <w:r w:rsidR="000E3F8E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1" w:name="_GoBack"/>
            <w:bookmarkEnd w:id="1"/>
          </w:p>
        </w:tc>
      </w:tr>
      <w:tr w:rsidR="00474D26" w:rsidRPr="00876C9E" w:rsidTr="00447E66">
        <w:trPr>
          <w:trHeight w:val="1279"/>
          <w:tblCellSpacing w:w="0" w:type="dxa"/>
        </w:trPr>
        <w:tc>
          <w:tcPr>
            <w:tcW w:w="2085" w:type="dxa"/>
          </w:tcPr>
          <w:p w:rsidR="00474D26" w:rsidRPr="00876C9E" w:rsidRDefault="00474D26" w:rsidP="00447E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Секретарь комиссии:</w:t>
            </w:r>
          </w:p>
        </w:tc>
        <w:tc>
          <w:tcPr>
            <w:tcW w:w="7376" w:type="dxa"/>
          </w:tcPr>
          <w:p w:rsidR="00474D26" w:rsidRPr="00876C9E" w:rsidRDefault="00474D26" w:rsidP="000E3F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Светлана Александровна - ведущий специалист</w:t>
            </w:r>
            <w:r w:rsidR="000E3F8E">
              <w:rPr>
                <w:rFonts w:ascii="Times New Roman" w:hAnsi="Times New Roman"/>
                <w:sz w:val="24"/>
                <w:szCs w:val="24"/>
              </w:rPr>
              <w:t xml:space="preserve"> администрации.</w:t>
            </w:r>
          </w:p>
        </w:tc>
      </w:tr>
    </w:tbl>
    <w:p w:rsidR="00474D26" w:rsidRPr="00876C9E" w:rsidRDefault="00474D26" w:rsidP="00474D2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76C9E">
        <w:rPr>
          <w:rFonts w:ascii="Times New Roman" w:hAnsi="Times New Roman"/>
          <w:bCs/>
          <w:sz w:val="24"/>
          <w:szCs w:val="24"/>
        </w:rPr>
        <w:t xml:space="preserve">Члены </w:t>
      </w:r>
    </w:p>
    <w:p w:rsidR="00474D26" w:rsidRPr="00876C9E" w:rsidRDefault="00474D26" w:rsidP="00474D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6C9E">
        <w:rPr>
          <w:rFonts w:ascii="Times New Roman" w:hAnsi="Times New Roman"/>
          <w:bCs/>
          <w:sz w:val="24"/>
          <w:szCs w:val="24"/>
        </w:rPr>
        <w:t>комиссии:</w:t>
      </w:r>
    </w:p>
    <w:tbl>
      <w:tblPr>
        <w:tblW w:w="946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085"/>
        <w:gridCol w:w="7376"/>
      </w:tblGrid>
      <w:tr w:rsidR="00474D26" w:rsidRPr="00876C9E" w:rsidTr="00447E66">
        <w:trPr>
          <w:tblCellSpacing w:w="0" w:type="dxa"/>
        </w:trPr>
        <w:tc>
          <w:tcPr>
            <w:tcW w:w="2085" w:type="dxa"/>
          </w:tcPr>
          <w:p w:rsidR="00474D26" w:rsidRPr="00876C9E" w:rsidRDefault="00474D26" w:rsidP="00447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4D26" w:rsidRPr="00876C9E" w:rsidRDefault="00474D26" w:rsidP="00447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6" w:type="dxa"/>
          </w:tcPr>
          <w:p w:rsidR="00474D26" w:rsidRPr="00876C9E" w:rsidRDefault="00474D26" w:rsidP="000E3F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Большакова Ирина Николаевна - главный специалист </w:t>
            </w:r>
            <w:r w:rsidRPr="00876C9E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="000E3F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4D26" w:rsidRDefault="00C85750" w:rsidP="000E3F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 Ивановна </w:t>
            </w:r>
            <w:r w:rsidR="00474D2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главный</w:t>
            </w:r>
            <w:r w:rsidR="00474D26">
              <w:rPr>
                <w:rFonts w:ascii="Times New Roman" w:hAnsi="Times New Roman"/>
                <w:sz w:val="24"/>
                <w:szCs w:val="24"/>
              </w:rPr>
              <w:t xml:space="preserve"> специалист администрации</w:t>
            </w:r>
            <w:r w:rsidR="000E3F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5750" w:rsidRDefault="00C85750" w:rsidP="000E3F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Гришаева Марина Алексеевна – ведущий специалист администрации</w:t>
            </w:r>
            <w:r w:rsidR="000E3F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4D26" w:rsidRPr="00876C9E" w:rsidRDefault="00474D26" w:rsidP="000E3F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D26" w:rsidRPr="00876C9E" w:rsidTr="00447E66">
        <w:trPr>
          <w:tblCellSpacing w:w="0" w:type="dxa"/>
        </w:trPr>
        <w:tc>
          <w:tcPr>
            <w:tcW w:w="2085" w:type="dxa"/>
          </w:tcPr>
          <w:p w:rsidR="00474D26" w:rsidRPr="00876C9E" w:rsidRDefault="00474D26" w:rsidP="00447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6" w:type="dxa"/>
          </w:tcPr>
          <w:p w:rsidR="00474D26" w:rsidRPr="00876C9E" w:rsidRDefault="00474D26" w:rsidP="00447E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4D26" w:rsidRPr="00876C9E" w:rsidRDefault="00474D26" w:rsidP="00474D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Default="00474D26">
      <w:pPr>
        <w:rPr>
          <w:rFonts w:ascii="Times New Roman" w:hAnsi="Times New Roman" w:cs="Times New Roman"/>
          <w:sz w:val="24"/>
          <w:szCs w:val="24"/>
        </w:rPr>
      </w:pPr>
    </w:p>
    <w:p w:rsidR="00474D26" w:rsidRPr="00F52B09" w:rsidRDefault="00474D26">
      <w:pPr>
        <w:rPr>
          <w:rFonts w:ascii="Times New Roman" w:hAnsi="Times New Roman" w:cs="Times New Roman"/>
          <w:sz w:val="24"/>
          <w:szCs w:val="24"/>
        </w:rPr>
      </w:pPr>
    </w:p>
    <w:sectPr w:rsidR="00474D26" w:rsidRPr="00F52B09" w:rsidSect="000E3F8E">
      <w:pgSz w:w="11906" w:h="16838"/>
      <w:pgMar w:top="289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6A7C"/>
    <w:multiLevelType w:val="hybridMultilevel"/>
    <w:tmpl w:val="8A486DE6"/>
    <w:lvl w:ilvl="0" w:tplc="4A1A58AE">
      <w:start w:val="1"/>
      <w:numFmt w:val="decimal"/>
      <w:lvlText w:val="%1."/>
      <w:lvlJc w:val="left"/>
      <w:pPr>
        <w:ind w:left="1035" w:hanging="6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C1A71"/>
    <w:multiLevelType w:val="hybridMultilevel"/>
    <w:tmpl w:val="0EB0BD2E"/>
    <w:lvl w:ilvl="0" w:tplc="4F388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7697F"/>
    <w:multiLevelType w:val="multilevel"/>
    <w:tmpl w:val="D5A83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B2751F3"/>
    <w:multiLevelType w:val="multilevel"/>
    <w:tmpl w:val="1978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5DF12DF"/>
    <w:multiLevelType w:val="multilevel"/>
    <w:tmpl w:val="3162F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89795C"/>
    <w:multiLevelType w:val="multilevel"/>
    <w:tmpl w:val="1AFC9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A3F0449"/>
    <w:multiLevelType w:val="multilevel"/>
    <w:tmpl w:val="22FA4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05F087F"/>
    <w:multiLevelType w:val="hybridMultilevel"/>
    <w:tmpl w:val="EE70E8E4"/>
    <w:lvl w:ilvl="0" w:tplc="3D8C8E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2447CF"/>
    <w:multiLevelType w:val="multilevel"/>
    <w:tmpl w:val="19F40E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6E4F3C"/>
    <w:multiLevelType w:val="multilevel"/>
    <w:tmpl w:val="E55C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4AE219B"/>
    <w:multiLevelType w:val="multilevel"/>
    <w:tmpl w:val="FCC6C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BA3B52"/>
    <w:multiLevelType w:val="multilevel"/>
    <w:tmpl w:val="E0B40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E8C15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5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  <w:num w:numId="11">
    <w:abstractNumId w:val="10"/>
  </w:num>
  <w:num w:numId="12">
    <w:abstractNumId w:val="1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C832C2"/>
    <w:rsid w:val="00023CC5"/>
    <w:rsid w:val="000B4CBD"/>
    <w:rsid w:val="000E3F8E"/>
    <w:rsid w:val="00116373"/>
    <w:rsid w:val="00117BF1"/>
    <w:rsid w:val="00216A44"/>
    <w:rsid w:val="00245C1E"/>
    <w:rsid w:val="002749E2"/>
    <w:rsid w:val="00474D26"/>
    <w:rsid w:val="004F72D9"/>
    <w:rsid w:val="00795167"/>
    <w:rsid w:val="00C832C2"/>
    <w:rsid w:val="00C85750"/>
    <w:rsid w:val="00CB102E"/>
    <w:rsid w:val="00D42B37"/>
    <w:rsid w:val="00DA13E9"/>
    <w:rsid w:val="00EF2F6A"/>
    <w:rsid w:val="00F52B09"/>
    <w:rsid w:val="00F71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67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EF2F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5167"/>
    <w:rPr>
      <w:color w:val="0000FF" w:themeColor="hyperlink"/>
      <w:u w:val="single"/>
    </w:rPr>
  </w:style>
  <w:style w:type="paragraph" w:customStyle="1" w:styleId="ConsPlusTitle">
    <w:name w:val="ConsPlusTitle"/>
    <w:rsid w:val="00795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795167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795167"/>
    <w:rPr>
      <w:rFonts w:ascii="Calibri" w:eastAsia="Calibri" w:hAnsi="Calibri" w:cs="Calibri"/>
    </w:rPr>
  </w:style>
  <w:style w:type="paragraph" w:styleId="a6">
    <w:name w:val="Title"/>
    <w:basedOn w:val="a"/>
    <w:link w:val="a7"/>
    <w:uiPriority w:val="99"/>
    <w:qFormat/>
    <w:rsid w:val="007951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uiPriority w:val="99"/>
    <w:rsid w:val="007951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Subtitle"/>
    <w:basedOn w:val="a"/>
    <w:link w:val="a9"/>
    <w:uiPriority w:val="99"/>
    <w:qFormat/>
    <w:rsid w:val="007951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9">
    <w:name w:val="Подзаголовок Знак"/>
    <w:basedOn w:val="a0"/>
    <w:link w:val="a8"/>
    <w:uiPriority w:val="99"/>
    <w:rsid w:val="007951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951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5167"/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95167"/>
    <w:rPr>
      <w:b/>
      <w:bCs/>
    </w:rPr>
  </w:style>
  <w:style w:type="paragraph" w:styleId="ab">
    <w:name w:val="List Paragraph"/>
    <w:basedOn w:val="a"/>
    <w:uiPriority w:val="34"/>
    <w:qFormat/>
    <w:rsid w:val="00795167"/>
    <w:pPr>
      <w:ind w:left="720"/>
      <w:contextualSpacing/>
    </w:pPr>
  </w:style>
  <w:style w:type="paragraph" w:customStyle="1" w:styleId="ConsPlusNormal">
    <w:name w:val="ConsPlusNormal"/>
    <w:rsid w:val="007951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2F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Normal (Web)"/>
    <w:basedOn w:val="a"/>
    <w:uiPriority w:val="99"/>
    <w:semiHidden/>
    <w:unhideWhenUsed/>
    <w:rsid w:val="00EF2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245C1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d">
    <w:name w:val="Прижатый влево"/>
    <w:basedOn w:val="a"/>
    <w:next w:val="a"/>
    <w:rsid w:val="00245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67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EF2F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5167"/>
    <w:rPr>
      <w:color w:val="0000FF" w:themeColor="hyperlink"/>
      <w:u w:val="single"/>
    </w:rPr>
  </w:style>
  <w:style w:type="paragraph" w:customStyle="1" w:styleId="ConsPlusTitle">
    <w:name w:val="ConsPlusTitle"/>
    <w:rsid w:val="00795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795167"/>
    <w:pPr>
      <w:spacing w:after="120"/>
    </w:pPr>
    <w:rPr>
      <w:rFonts w:ascii="Calibri" w:eastAsia="Calibri" w:hAnsi="Calibri" w:cs="Calibri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795167"/>
    <w:rPr>
      <w:rFonts w:ascii="Calibri" w:eastAsia="Calibri" w:hAnsi="Calibri" w:cs="Calibri"/>
    </w:rPr>
  </w:style>
  <w:style w:type="paragraph" w:styleId="a6">
    <w:name w:val="Title"/>
    <w:basedOn w:val="a"/>
    <w:link w:val="a7"/>
    <w:uiPriority w:val="99"/>
    <w:qFormat/>
    <w:rsid w:val="007951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uiPriority w:val="99"/>
    <w:rsid w:val="007951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Subtitle"/>
    <w:basedOn w:val="a"/>
    <w:link w:val="a9"/>
    <w:uiPriority w:val="99"/>
    <w:qFormat/>
    <w:rsid w:val="007951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9">
    <w:name w:val="Подзаголовок Знак"/>
    <w:basedOn w:val="a0"/>
    <w:link w:val="a8"/>
    <w:uiPriority w:val="99"/>
    <w:rsid w:val="007951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951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5167"/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95167"/>
    <w:rPr>
      <w:b/>
      <w:bCs/>
    </w:rPr>
  </w:style>
  <w:style w:type="paragraph" w:styleId="ab">
    <w:name w:val="List Paragraph"/>
    <w:basedOn w:val="a"/>
    <w:uiPriority w:val="34"/>
    <w:qFormat/>
    <w:rsid w:val="00795167"/>
    <w:pPr>
      <w:ind w:left="720"/>
      <w:contextualSpacing/>
    </w:pPr>
  </w:style>
  <w:style w:type="paragraph" w:customStyle="1" w:styleId="ConsPlusNormal">
    <w:name w:val="ConsPlusNormal"/>
    <w:rsid w:val="007951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2F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Normal (Web)"/>
    <w:basedOn w:val="a"/>
    <w:uiPriority w:val="99"/>
    <w:semiHidden/>
    <w:unhideWhenUsed/>
    <w:rsid w:val="00EF2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245C1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d">
    <w:name w:val="Прижатый влево"/>
    <w:basedOn w:val="a"/>
    <w:next w:val="a"/>
    <w:rsid w:val="00245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2579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2022-07-14T09:02:00Z</dcterms:created>
  <dcterms:modified xsi:type="dcterms:W3CDTF">2022-07-14T09:02:00Z</dcterms:modified>
</cp:coreProperties>
</file>