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13" w:rsidRDefault="002B0013" w:rsidP="002B0013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Администрация</w:t>
      </w:r>
    </w:p>
    <w:p w:rsidR="002B0013" w:rsidRDefault="002B0013" w:rsidP="002B0013">
      <w:pPr>
        <w:pStyle w:val="a8"/>
        <w:rPr>
          <w:bCs/>
          <w:sz w:val="24"/>
          <w:szCs w:val="24"/>
        </w:rPr>
      </w:pPr>
      <w:r>
        <w:rPr>
          <w:bCs/>
          <w:sz w:val="24"/>
          <w:szCs w:val="24"/>
        </w:rPr>
        <w:t>Большедворского сельского поселения</w:t>
      </w:r>
    </w:p>
    <w:p w:rsidR="002B0013" w:rsidRDefault="002B0013" w:rsidP="002B0013">
      <w:pPr>
        <w:jc w:val="center"/>
        <w:rPr>
          <w:b/>
        </w:rPr>
      </w:pPr>
      <w:proofErr w:type="spellStart"/>
      <w:r>
        <w:rPr>
          <w:b/>
          <w:bCs/>
        </w:rPr>
        <w:t>Бокситогорского</w:t>
      </w:r>
      <w:proofErr w:type="spellEnd"/>
      <w:r>
        <w:rPr>
          <w:b/>
          <w:bCs/>
        </w:rPr>
        <w:t xml:space="preserve"> муниципального района Ленинградской области</w:t>
      </w:r>
    </w:p>
    <w:p w:rsidR="002B0013" w:rsidRDefault="002B0013" w:rsidP="002B0013">
      <w:pPr>
        <w:pStyle w:val="a6"/>
        <w:jc w:val="center"/>
        <w:rPr>
          <w:b/>
          <w:bCs/>
          <w:sz w:val="24"/>
        </w:rPr>
      </w:pPr>
    </w:p>
    <w:p w:rsidR="002B0013" w:rsidRDefault="002B0013" w:rsidP="002B0013">
      <w:pPr>
        <w:pStyle w:val="a6"/>
        <w:jc w:val="center"/>
        <w:rPr>
          <w:sz w:val="24"/>
        </w:rPr>
      </w:pPr>
      <w:r>
        <w:rPr>
          <w:b/>
          <w:bCs/>
          <w:sz w:val="24"/>
        </w:rPr>
        <w:t>ПОСТАНОВЛЕНИЕ</w:t>
      </w:r>
    </w:p>
    <w:p w:rsidR="003B6DFD" w:rsidRDefault="003B6DFD" w:rsidP="002B0013">
      <w:pPr>
        <w:tabs>
          <w:tab w:val="left" w:pos="7380"/>
        </w:tabs>
        <w:rPr>
          <w:b/>
        </w:rPr>
      </w:pPr>
    </w:p>
    <w:p w:rsidR="002B0013" w:rsidRDefault="003B6DFD" w:rsidP="002B0013">
      <w:pPr>
        <w:tabs>
          <w:tab w:val="left" w:pos="7380"/>
        </w:tabs>
      </w:pPr>
      <w:r w:rsidRPr="003B6DFD">
        <w:t xml:space="preserve">05 декабря </w:t>
      </w:r>
      <w:r w:rsidR="002B0013" w:rsidRPr="003B6DFD">
        <w:t xml:space="preserve">2022  года                                                                             </w:t>
      </w:r>
      <w:r>
        <w:t xml:space="preserve">                             </w:t>
      </w:r>
      <w:r w:rsidR="002B0013" w:rsidRPr="003B6DFD">
        <w:t xml:space="preserve"> №</w:t>
      </w:r>
      <w:r>
        <w:t>189</w:t>
      </w:r>
    </w:p>
    <w:p w:rsidR="002B0013" w:rsidRDefault="002B0013" w:rsidP="002B0013">
      <w:pPr>
        <w:tabs>
          <w:tab w:val="left" w:pos="7380"/>
        </w:tabs>
        <w:jc w:val="center"/>
        <w:rPr>
          <w:color w:val="000000"/>
        </w:rPr>
      </w:pPr>
      <w:r>
        <w:t>д. Большой Двор</w:t>
      </w:r>
    </w:p>
    <w:p w:rsidR="002B0013" w:rsidRDefault="002B0013" w:rsidP="002B0013">
      <w:pPr>
        <w:pStyle w:val="2"/>
        <w:spacing w:after="0" w:line="240" w:lineRule="auto"/>
        <w:ind w:left="0"/>
      </w:pPr>
    </w:p>
    <w:p w:rsidR="002B0013" w:rsidRDefault="002B0013" w:rsidP="00A1286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rStyle w:val="aa"/>
          <w:color w:val="483B3F"/>
        </w:rPr>
      </w:pPr>
      <w:r>
        <w:rPr>
          <w:b/>
          <w:bCs/>
        </w:rPr>
        <w:t>Об отмене постановления №145 от 27.10.2021 «Об утверждении административного регламента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по </w:t>
      </w:r>
      <w:r>
        <w:rPr>
          <w:b/>
        </w:rPr>
        <w:t xml:space="preserve">предоставлению муниципальной услуги </w:t>
      </w:r>
      <w:r w:rsidRPr="002B0013">
        <w:rPr>
          <w:b/>
        </w:rPr>
        <w:t>«</w:t>
      </w:r>
      <w:r w:rsidRPr="002B0013">
        <w:rPr>
          <w:rStyle w:val="aa"/>
          <w:color w:val="483B3F"/>
        </w:rPr>
        <w:t>Выдача специального разрешения на движение по автомобильным дорогам</w:t>
      </w:r>
      <w:r w:rsidRPr="002B0013">
        <w:rPr>
          <w:color w:val="483B3F"/>
        </w:rPr>
        <w:t xml:space="preserve"> </w:t>
      </w:r>
      <w:r w:rsidRPr="002B0013">
        <w:rPr>
          <w:rStyle w:val="aa"/>
          <w:color w:val="483B3F"/>
        </w:rPr>
        <w:t xml:space="preserve">местного значения тяжеловесного транспортного средства, масса которого с грузом или без груза </w:t>
      </w:r>
      <w:proofErr w:type="gramStart"/>
      <w:r w:rsidRPr="002B0013">
        <w:rPr>
          <w:rStyle w:val="aa"/>
          <w:color w:val="483B3F"/>
        </w:rPr>
        <w:t>и(</w:t>
      </w:r>
      <w:proofErr w:type="gramEnd"/>
      <w:r w:rsidRPr="002B0013">
        <w:rPr>
          <w:rStyle w:val="aa"/>
          <w:color w:val="483B3F"/>
        </w:rPr>
        <w:t xml:space="preserve">или) нагрузка на ось которого более чем на два процента превышают допустимую массу транспортного средства и(или) допустимую нагрузку на ось, </w:t>
      </w:r>
      <w:bookmarkStart w:id="0" w:name="_GoBack"/>
      <w:bookmarkEnd w:id="0"/>
      <w:r w:rsidRPr="002B0013">
        <w:rPr>
          <w:rStyle w:val="aa"/>
          <w:color w:val="483B3F"/>
        </w:rPr>
        <w:t>и(или) крупногабаритного транспортного средства в случаях, предусмотренных Федеральным законом от 08.11.2007 № 257-ФЗ «Об автомобильных дорогах и о дорожной деятельности</w:t>
      </w:r>
      <w:r w:rsidRPr="002B0013">
        <w:rPr>
          <w:color w:val="483B3F"/>
        </w:rPr>
        <w:t xml:space="preserve"> </w:t>
      </w:r>
      <w:r w:rsidRPr="002B0013">
        <w:rPr>
          <w:rStyle w:val="aa"/>
          <w:color w:val="483B3F"/>
        </w:rPr>
        <w:t>и о внесении изменений в отдельные законодательные акты Российской Федерации»</w:t>
      </w:r>
    </w:p>
    <w:p w:rsidR="002B0013" w:rsidRPr="002B0013" w:rsidRDefault="002B0013" w:rsidP="002B00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</w:rPr>
      </w:pPr>
    </w:p>
    <w:p w:rsidR="002B0013" w:rsidRDefault="002B0013" w:rsidP="002B0013">
      <w:pPr>
        <w:pStyle w:val="ac"/>
        <w:ind w:firstLine="709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proofErr w:type="gramStart"/>
      <w:r w:rsidRPr="002B0013">
        <w:rPr>
          <w:shd w:val="clear" w:color="auto" w:fill="FFFFFF"/>
        </w:rPr>
        <w:t>В соответствии с Федеральны</w:t>
      </w:r>
      <w:r>
        <w:rPr>
          <w:shd w:val="clear" w:color="auto" w:fill="FFFFFF"/>
        </w:rPr>
        <w:t>м законам</w:t>
      </w:r>
      <w:r w:rsidRPr="002B0013">
        <w:rPr>
          <w:shd w:val="clear" w:color="auto" w:fill="FFFFFF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Большедворского сельского поселения </w:t>
      </w:r>
      <w:proofErr w:type="spellStart"/>
      <w:r w:rsidRPr="002B0013">
        <w:rPr>
          <w:shd w:val="clear" w:color="auto" w:fill="FFFFFF"/>
        </w:rPr>
        <w:t>Бокситогорского</w:t>
      </w:r>
      <w:proofErr w:type="spellEnd"/>
      <w:r w:rsidRPr="002B0013">
        <w:rPr>
          <w:shd w:val="clear" w:color="auto" w:fill="FFFFFF"/>
        </w:rPr>
        <w:t xml:space="preserve"> муниципального района Ленинградской области от 06.08.2018 № 130 «О разработке и утверждении административных регламентов предоставления муниципальных услуг», на основании Устава муниципального образования </w:t>
      </w:r>
      <w:proofErr w:type="spellStart"/>
      <w:r w:rsidRPr="002B0013">
        <w:rPr>
          <w:shd w:val="clear" w:color="auto" w:fill="FFFFFF"/>
        </w:rPr>
        <w:t>Большедворское</w:t>
      </w:r>
      <w:proofErr w:type="spellEnd"/>
      <w:r w:rsidRPr="002B0013">
        <w:rPr>
          <w:shd w:val="clear" w:color="auto" w:fill="FFFFFF"/>
        </w:rPr>
        <w:t xml:space="preserve"> сельское поселение </w:t>
      </w:r>
      <w:proofErr w:type="spellStart"/>
      <w:r w:rsidRPr="002B0013">
        <w:rPr>
          <w:shd w:val="clear" w:color="auto" w:fill="FFFFFF"/>
        </w:rPr>
        <w:t>Бокситогорского</w:t>
      </w:r>
      <w:proofErr w:type="spellEnd"/>
      <w:r w:rsidRPr="002B0013">
        <w:rPr>
          <w:shd w:val="clear" w:color="auto" w:fill="FFFFFF"/>
        </w:rPr>
        <w:t xml:space="preserve"> муниципального района Ленинградской области,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proofErr w:type="gramEnd"/>
    </w:p>
    <w:p w:rsidR="002B0013" w:rsidRDefault="002B0013" w:rsidP="002B0013">
      <w:pPr>
        <w:ind w:firstLine="720"/>
        <w:jc w:val="both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ПОСТАНОВЛЯЮ: </w:t>
      </w:r>
    </w:p>
    <w:p w:rsidR="002B0013" w:rsidRPr="002B0013" w:rsidRDefault="002B0013" w:rsidP="002B0013">
      <w:pPr>
        <w:pStyle w:val="ac"/>
        <w:ind w:firstLine="709"/>
        <w:jc w:val="both"/>
      </w:pPr>
      <w:r w:rsidRPr="002B0013">
        <w:rPr>
          <w:kern w:val="36"/>
        </w:rPr>
        <w:t xml:space="preserve">1. </w:t>
      </w:r>
      <w:r>
        <w:t>Отменить</w:t>
      </w:r>
      <w:r w:rsidRPr="002B0013">
        <w:t xml:space="preserve"> </w:t>
      </w:r>
      <w:r>
        <w:t>постановление</w:t>
      </w:r>
      <w:r w:rsidRPr="002B0013">
        <w:t xml:space="preserve"> №145 от 27.10.2021 «Об утверждении административного регламента</w:t>
      </w:r>
      <w:r w:rsidRPr="002B0013">
        <w:rPr>
          <w:vertAlign w:val="subscript"/>
        </w:rPr>
        <w:t xml:space="preserve"> </w:t>
      </w:r>
      <w:r w:rsidRPr="002B0013">
        <w:t>по предоставлению муниципальной услуги</w:t>
      </w:r>
      <w:r w:rsidRPr="002B0013">
        <w:rPr>
          <w:b/>
        </w:rPr>
        <w:t xml:space="preserve"> «</w:t>
      </w:r>
      <w:r w:rsidRPr="002B0013">
        <w:t xml:space="preserve">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</w:t>
      </w:r>
      <w:proofErr w:type="gramStart"/>
      <w:r w:rsidRPr="002B0013">
        <w:t>и(</w:t>
      </w:r>
      <w:proofErr w:type="gramEnd"/>
      <w:r w:rsidRPr="002B0013">
        <w:t>или) нагрузка на ось которого более чем на два процента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08.11.2007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>
        <w:t>.</w:t>
      </w:r>
    </w:p>
    <w:p w:rsidR="002B0013" w:rsidRDefault="002B0013" w:rsidP="002B0013">
      <w:pPr>
        <w:pStyle w:val="ac"/>
        <w:ind w:firstLine="709"/>
        <w:jc w:val="both"/>
        <w:rPr>
          <w:b/>
          <w:kern w:val="36"/>
        </w:rPr>
      </w:pPr>
      <w:r>
        <w:rPr>
          <w:rStyle w:val="aa"/>
          <w:b w:val="0"/>
          <w:kern w:val="36"/>
        </w:rPr>
        <w:t>2.</w:t>
      </w:r>
      <w:r>
        <w:rPr>
          <w:rStyle w:val="aa"/>
          <w:kern w:val="36"/>
        </w:rPr>
        <w:t xml:space="preserve"> </w:t>
      </w:r>
      <w:r>
        <w:t xml:space="preserve">Постановление опубликовать (обнародовать) в газете «Новый путь» и на официальном сайте Большедворского сельского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области.</w:t>
      </w:r>
      <w:r>
        <w:rPr>
          <w:b/>
          <w:kern w:val="36"/>
        </w:rPr>
        <w:t xml:space="preserve"> </w:t>
      </w:r>
    </w:p>
    <w:p w:rsidR="002B0013" w:rsidRDefault="002B0013" w:rsidP="002B0013">
      <w:pPr>
        <w:pStyle w:val="ac"/>
        <w:ind w:firstLine="709"/>
        <w:jc w:val="both"/>
      </w:pPr>
      <w:r>
        <w:rPr>
          <w:kern w:val="36"/>
        </w:rPr>
        <w:t>3.</w:t>
      </w:r>
      <w:r>
        <w:rPr>
          <w:b/>
          <w:kern w:val="36"/>
        </w:rPr>
        <w:t xml:space="preserve"> </w:t>
      </w:r>
      <w:r>
        <w:t>Постановление вступает в силу на следующий день после официального опубликования.</w:t>
      </w:r>
    </w:p>
    <w:p w:rsidR="003B6DFD" w:rsidRDefault="003B6DFD" w:rsidP="002B0013">
      <w:pPr>
        <w:pStyle w:val="ac"/>
        <w:ind w:firstLine="709"/>
        <w:jc w:val="both"/>
        <w:rPr>
          <w:b/>
          <w:kern w:val="36"/>
        </w:rPr>
      </w:pPr>
    </w:p>
    <w:p w:rsidR="002B0013" w:rsidRDefault="002B0013" w:rsidP="002B0013">
      <w:pPr>
        <w:suppressAutoHyphens/>
        <w:spacing w:line="360" w:lineRule="auto"/>
        <w:ind w:firstLine="709"/>
        <w:jc w:val="both"/>
      </w:pPr>
    </w:p>
    <w:p w:rsidR="002B0013" w:rsidRDefault="002B0013" w:rsidP="002B0013">
      <w:pPr>
        <w:suppressAutoHyphens/>
        <w:jc w:val="both"/>
      </w:pPr>
    </w:p>
    <w:p w:rsidR="002B0013" w:rsidRDefault="002B0013" w:rsidP="002B0013">
      <w:pPr>
        <w:pStyle w:val="2"/>
        <w:pBdr>
          <w:bottom w:val="single" w:sz="4" w:space="1" w:color="auto"/>
        </w:pBdr>
        <w:spacing w:after="0" w:line="240" w:lineRule="auto"/>
        <w:ind w:left="0"/>
      </w:pPr>
      <w:r>
        <w:t>Глава администрации</w:t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proofErr w:type="spellStart"/>
      <w:r>
        <w:t>А.В.Аверин</w:t>
      </w:r>
      <w:proofErr w:type="spellEnd"/>
    </w:p>
    <w:p w:rsidR="002B0013" w:rsidRDefault="002B0013" w:rsidP="002B0013">
      <w:pPr>
        <w:jc w:val="both"/>
      </w:pPr>
      <w:r>
        <w:t xml:space="preserve">Разослано: ред. газеты "Новый путь", регистр МНПА, в дело.          </w:t>
      </w:r>
    </w:p>
    <w:p w:rsidR="002B0013" w:rsidRDefault="002B0013" w:rsidP="002B0013">
      <w:pPr>
        <w:rPr>
          <w:b/>
          <w:bCs/>
          <w:sz w:val="28"/>
          <w:szCs w:val="28"/>
        </w:rPr>
      </w:pPr>
    </w:p>
    <w:p w:rsidR="002B0013" w:rsidRDefault="002B0013" w:rsidP="002B0013">
      <w:pPr>
        <w:rPr>
          <w:b/>
          <w:bCs/>
          <w:sz w:val="28"/>
          <w:szCs w:val="28"/>
        </w:rPr>
      </w:pPr>
    </w:p>
    <w:p w:rsidR="002B0013" w:rsidRDefault="002B0013" w:rsidP="002B0013">
      <w:pPr>
        <w:rPr>
          <w:b/>
          <w:bCs/>
          <w:sz w:val="28"/>
          <w:szCs w:val="28"/>
        </w:rPr>
      </w:pPr>
    </w:p>
    <w:p w:rsidR="002B0013" w:rsidRDefault="002B0013" w:rsidP="002B00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8"/>
          <w:szCs w:val="28"/>
        </w:rPr>
      </w:pPr>
    </w:p>
    <w:p w:rsidR="002B0013" w:rsidRDefault="002B0013" w:rsidP="002B00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8"/>
          <w:szCs w:val="28"/>
        </w:rPr>
      </w:pPr>
    </w:p>
    <w:sectPr w:rsidR="002B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08"/>
    <w:rsid w:val="002B0013"/>
    <w:rsid w:val="003B6DFD"/>
    <w:rsid w:val="0076199A"/>
    <w:rsid w:val="00901C08"/>
    <w:rsid w:val="00A1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0013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2B001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2B00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2B001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B00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2B0013"/>
    <w:pPr>
      <w:jc w:val="center"/>
    </w:pPr>
    <w:rPr>
      <w:b/>
      <w:sz w:val="32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2B00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B00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B0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0013"/>
    <w:rPr>
      <w:b/>
      <w:bCs/>
    </w:rPr>
  </w:style>
  <w:style w:type="paragraph" w:styleId="ab">
    <w:name w:val="Normal (Web)"/>
    <w:basedOn w:val="a"/>
    <w:uiPriority w:val="99"/>
    <w:unhideWhenUsed/>
    <w:rsid w:val="002B0013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2B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28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8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B0013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2B001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2B00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2B001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2B00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2B0013"/>
    <w:pPr>
      <w:jc w:val="center"/>
    </w:pPr>
    <w:rPr>
      <w:b/>
      <w:sz w:val="32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2B00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2B00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B0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0013"/>
    <w:rPr>
      <w:b/>
      <w:bCs/>
    </w:rPr>
  </w:style>
  <w:style w:type="paragraph" w:styleId="ab">
    <w:name w:val="Normal (Web)"/>
    <w:basedOn w:val="a"/>
    <w:uiPriority w:val="99"/>
    <w:unhideWhenUsed/>
    <w:rsid w:val="002B0013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2B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128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28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2022-12-06T11:24:00Z</cp:lastPrinted>
  <dcterms:created xsi:type="dcterms:W3CDTF">2022-11-29T07:57:00Z</dcterms:created>
  <dcterms:modified xsi:type="dcterms:W3CDTF">2022-12-06T11:24:00Z</dcterms:modified>
</cp:coreProperties>
</file>