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25808" w14:textId="77777777" w:rsidR="00C41275" w:rsidRPr="00C41275" w:rsidRDefault="00C41275" w:rsidP="005278E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E08331F" w14:textId="77777777" w:rsidR="004D120B" w:rsidRPr="00D31703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3170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Приложение 1</w:t>
      </w:r>
    </w:p>
    <w:p w14:paraId="1B9E3529" w14:textId="77777777" w:rsidR="004D120B" w:rsidRPr="00D31703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jc w:val="right"/>
        <w:rPr>
          <w:rFonts w:ascii="Calibri" w:eastAsiaTheme="minorEastAsia" w:hAnsi="Calibri" w:cs="Calibri"/>
          <w:lang w:eastAsia="ru-RU"/>
        </w:rPr>
      </w:pPr>
      <w:r w:rsidRPr="00D3170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 </w:t>
      </w:r>
      <w:r w:rsidR="005A5D12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административному регламенту</w:t>
      </w:r>
    </w:p>
    <w:p w14:paraId="1F6A13FA" w14:textId="77777777" w:rsidR="00536722" w:rsidRPr="00D31703" w:rsidRDefault="00536722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438D2C7F" w14:textId="77777777" w:rsidR="005D7EA2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3170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администрацию </w:t>
      </w:r>
    </w:p>
    <w:p w14:paraId="19F0D357" w14:textId="77777777" w:rsidR="005D7EA2" w:rsidRDefault="005D7EA2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Большедворского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сельского поселения</w:t>
      </w:r>
    </w:p>
    <w:p w14:paraId="46E863DB" w14:textId="77777777" w:rsidR="004D120B" w:rsidRPr="00D31703" w:rsidRDefault="005D7EA2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Бокситогорского муниципального района</w:t>
      </w:r>
      <w:r w:rsidR="004D120B" w:rsidRPr="00D3170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14:paraId="5C4BABB0" w14:textId="77777777" w:rsidR="004D120B" w:rsidRPr="00D31703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31703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Ленинградской области</w:t>
      </w:r>
    </w:p>
    <w:p w14:paraId="5E0664B0" w14:textId="77777777" w:rsidR="004D120B" w:rsidRPr="00D31703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jc w:val="right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D31703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_______________________                                               </w:t>
      </w:r>
    </w:p>
    <w:p w14:paraId="3651A767" w14:textId="77777777" w:rsidR="004D120B" w:rsidRPr="00D31703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758FF0BB" w14:textId="77777777" w:rsidR="004D120B" w:rsidRPr="00D31703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jc w:val="right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D3170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</w:t>
      </w:r>
      <w:r w:rsidRPr="00D31703">
        <w:rPr>
          <w:rFonts w:ascii="Courier New" w:eastAsiaTheme="minorEastAsia" w:hAnsi="Courier New" w:cs="Courier New"/>
          <w:sz w:val="20"/>
          <w:szCs w:val="20"/>
          <w:lang w:eastAsia="ru-RU"/>
        </w:rPr>
        <w:t>____________________________</w:t>
      </w:r>
    </w:p>
    <w:p w14:paraId="2E133FBA" w14:textId="77777777" w:rsidR="004D120B" w:rsidRPr="00D31703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33809DE9" w14:textId="77777777" w:rsidR="004D120B" w:rsidRPr="00D31703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31703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</w:t>
      </w:r>
    </w:p>
    <w:p w14:paraId="6836B73A" w14:textId="77777777" w:rsidR="004D120B" w:rsidRPr="00D31703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16202622" w14:textId="77777777" w:rsidR="004D120B" w:rsidRPr="00D31703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31703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</w:t>
      </w:r>
    </w:p>
    <w:p w14:paraId="6A6395B4" w14:textId="77777777" w:rsidR="005D7EA2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65B20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(для граждан: Ф.И.О, </w:t>
      </w:r>
    </w:p>
    <w:p w14:paraId="097312CE" w14:textId="77777777" w:rsidR="005D7EA2" w:rsidRDefault="005D7EA2" w:rsidP="005D7EA2">
      <w:pPr>
        <w:widowControl w:val="0"/>
        <w:autoSpaceDE w:val="0"/>
        <w:autoSpaceDN w:val="0"/>
        <w:adjustRightInd w:val="0"/>
        <w:spacing w:after="0" w:line="240" w:lineRule="auto"/>
        <w:ind w:left="851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место жительства, реквизиты документа,</w:t>
      </w:r>
    </w:p>
    <w:p w14:paraId="1EA51858" w14:textId="77777777" w:rsidR="00727FBD" w:rsidRPr="00F65B20" w:rsidRDefault="005D7EA2" w:rsidP="005D7EA2">
      <w:pPr>
        <w:widowControl w:val="0"/>
        <w:autoSpaceDE w:val="0"/>
        <w:autoSpaceDN w:val="0"/>
        <w:adjustRightInd w:val="0"/>
        <w:spacing w:after="0" w:line="240" w:lineRule="auto"/>
        <w:ind w:left="851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="004D120B" w:rsidRPr="00F65B20">
        <w:rPr>
          <w:rFonts w:ascii="Times New Roman" w:eastAsiaTheme="minorEastAsia" w:hAnsi="Times New Roman" w:cs="Times New Roman"/>
          <w:sz w:val="20"/>
          <w:szCs w:val="20"/>
          <w:lang w:eastAsia="ru-RU"/>
        </w:rPr>
        <w:t>удостоверяющего личность</w:t>
      </w:r>
      <w:r w:rsidR="005A5D12" w:rsidRPr="00F65B20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="00727FBD" w:rsidRPr="00F65B20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заявителя </w:t>
      </w:r>
    </w:p>
    <w:p w14:paraId="3EA3A197" w14:textId="77777777" w:rsidR="00727FBD" w:rsidRPr="00F65B20" w:rsidRDefault="005A5D12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65B20">
        <w:rPr>
          <w:rFonts w:ascii="Times New Roman" w:eastAsiaTheme="minorEastAsia" w:hAnsi="Times New Roman" w:cs="Times New Roman"/>
          <w:sz w:val="20"/>
          <w:szCs w:val="20"/>
          <w:lang w:eastAsia="ru-RU"/>
        </w:rPr>
        <w:t>(</w:t>
      </w:r>
      <w:r w:rsidR="00727FBD" w:rsidRPr="005D7EA2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для паспорта гражданина Р</w:t>
      </w:r>
      <w:r w:rsidR="00EB6B7D" w:rsidRPr="005D7EA2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Ф</w:t>
      </w:r>
      <w:r w:rsidR="00727FBD" w:rsidRPr="00F65B20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: </w:t>
      </w:r>
    </w:p>
    <w:p w14:paraId="267AEB7C" w14:textId="77777777" w:rsidR="004D120B" w:rsidRPr="00F65B20" w:rsidRDefault="00727FBD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65B20">
        <w:rPr>
          <w:rFonts w:ascii="Times New Roman" w:eastAsiaTheme="minorEastAsia" w:hAnsi="Times New Roman" w:cs="Times New Roman"/>
          <w:sz w:val="20"/>
          <w:szCs w:val="20"/>
          <w:lang w:eastAsia="ru-RU"/>
        </w:rPr>
        <w:t>серия, номер и дата выдачи)</w:t>
      </w:r>
      <w:r w:rsidR="003404B2" w:rsidRPr="00F65B20">
        <w:rPr>
          <w:rFonts w:ascii="Times New Roman" w:eastAsiaTheme="minorEastAsia" w:hAnsi="Times New Roman" w:cs="Times New Roman"/>
          <w:sz w:val="20"/>
          <w:szCs w:val="20"/>
          <w:lang w:eastAsia="ru-RU"/>
        </w:rPr>
        <w:t>, телефон</w:t>
      </w:r>
      <w:r w:rsidR="004D120B" w:rsidRPr="00F65B20">
        <w:rPr>
          <w:rFonts w:ascii="Times New Roman" w:eastAsiaTheme="minorEastAsia" w:hAnsi="Times New Roman" w:cs="Times New Roman"/>
          <w:sz w:val="20"/>
          <w:szCs w:val="20"/>
          <w:lang w:eastAsia="ru-RU"/>
        </w:rPr>
        <w:t>;</w:t>
      </w:r>
    </w:p>
    <w:p w14:paraId="54A8AE6A" w14:textId="77777777" w:rsidR="005D7EA2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5D7EA2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для юридического лица:</w:t>
      </w:r>
      <w:r w:rsidRPr="00F65B20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наименование, </w:t>
      </w:r>
    </w:p>
    <w:p w14:paraId="66380574" w14:textId="77777777" w:rsidR="005D7EA2" w:rsidRDefault="005D7EA2" w:rsidP="005D7EA2">
      <w:pPr>
        <w:widowControl w:val="0"/>
        <w:autoSpaceDE w:val="0"/>
        <w:autoSpaceDN w:val="0"/>
        <w:adjustRightInd w:val="0"/>
        <w:spacing w:after="0" w:line="240" w:lineRule="auto"/>
        <w:ind w:left="851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местонахождение, </w:t>
      </w:r>
      <w:r w:rsidR="004D120B" w:rsidRPr="00F65B20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ОГРН, ИНН, </w:t>
      </w:r>
    </w:p>
    <w:p w14:paraId="0E361107" w14:textId="77777777" w:rsidR="004D120B" w:rsidRPr="00F65B20" w:rsidRDefault="004D120B" w:rsidP="005D7EA2">
      <w:pPr>
        <w:widowControl w:val="0"/>
        <w:autoSpaceDE w:val="0"/>
        <w:autoSpaceDN w:val="0"/>
        <w:adjustRightInd w:val="0"/>
        <w:spacing w:after="0" w:line="240" w:lineRule="auto"/>
        <w:ind w:left="851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65B20">
        <w:rPr>
          <w:rFonts w:ascii="Times New Roman" w:eastAsiaTheme="minorEastAsia" w:hAnsi="Times New Roman" w:cs="Times New Roman"/>
          <w:sz w:val="20"/>
          <w:szCs w:val="20"/>
          <w:lang w:eastAsia="ru-RU"/>
        </w:rPr>
        <w:t>почтовый адрес, телефон)</w:t>
      </w:r>
    </w:p>
    <w:p w14:paraId="4B3803DF" w14:textId="77777777" w:rsidR="004D120B" w:rsidRPr="00D31703" w:rsidRDefault="004D120B" w:rsidP="005278EA">
      <w:pPr>
        <w:autoSpaceDE w:val="0"/>
        <w:autoSpaceDN w:val="0"/>
        <w:adjustRightInd w:val="0"/>
        <w:spacing w:after="0" w:line="240" w:lineRule="auto"/>
        <w:ind w:left="851"/>
        <w:outlineLvl w:val="0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14:paraId="3EF9630B" w14:textId="77777777" w:rsidR="004D120B" w:rsidRPr="00D31703" w:rsidRDefault="004D120B" w:rsidP="005278EA">
      <w:pPr>
        <w:autoSpaceDE w:val="0"/>
        <w:autoSpaceDN w:val="0"/>
        <w:adjustRightInd w:val="0"/>
        <w:spacing w:after="0" w:line="240" w:lineRule="auto"/>
        <w:ind w:left="851"/>
        <w:outlineLvl w:val="0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14:paraId="00597F75" w14:textId="77777777" w:rsidR="004D120B" w:rsidRPr="00C41275" w:rsidRDefault="004D120B" w:rsidP="005278EA">
      <w:pPr>
        <w:autoSpaceDE w:val="0"/>
        <w:autoSpaceDN w:val="0"/>
        <w:adjustRightInd w:val="0"/>
        <w:spacing w:after="0" w:line="240" w:lineRule="auto"/>
        <w:ind w:left="851"/>
        <w:rPr>
          <w:rFonts w:ascii="Courier New" w:eastAsiaTheme="minorEastAsia" w:hAnsi="Courier New" w:cs="Courier New"/>
          <w:sz w:val="24"/>
          <w:szCs w:val="24"/>
          <w:lang w:eastAsia="ru-RU"/>
        </w:rPr>
      </w:pPr>
    </w:p>
    <w:p w14:paraId="047B528C" w14:textId="77777777" w:rsidR="004D120B" w:rsidRPr="00C41275" w:rsidRDefault="004D120B" w:rsidP="005278EA">
      <w:pPr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1275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ЗАЯВЛЕНИЕ</w:t>
      </w:r>
    </w:p>
    <w:p w14:paraId="0A1A6A54" w14:textId="77777777" w:rsidR="004D120B" w:rsidRPr="00C41275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ArialMT" w:eastAsiaTheme="minorEastAsia" w:hAnsi="ArialMT" w:cs="ArialMT"/>
          <w:sz w:val="24"/>
          <w:szCs w:val="24"/>
          <w:lang w:eastAsia="ru-RU"/>
        </w:rPr>
      </w:pPr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>о предоставлении земельного участка без проведения торгов</w:t>
      </w:r>
    </w:p>
    <w:p w14:paraId="326DD379" w14:textId="77777777" w:rsidR="004D120B" w:rsidRPr="00C41275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ArialMT" w:eastAsiaTheme="minorEastAsia" w:hAnsi="ArialMT" w:cs="ArialMT"/>
          <w:sz w:val="24"/>
          <w:szCs w:val="24"/>
          <w:lang w:eastAsia="ru-RU"/>
        </w:rPr>
      </w:pPr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> </w:t>
      </w:r>
    </w:p>
    <w:p w14:paraId="3A568A08" w14:textId="77777777" w:rsidR="004D120B" w:rsidRPr="00C41275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ArialMT" w:eastAsiaTheme="minorEastAsia" w:hAnsi="ArialMT" w:cs="ArialMT"/>
          <w:sz w:val="24"/>
          <w:szCs w:val="24"/>
          <w:lang w:eastAsia="ru-RU"/>
        </w:rPr>
      </w:pPr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>Прошу предоставить без проведения торгов земельный участок с кадастровым номером:__________________________________________________________________________________</w:t>
      </w:r>
      <w:r w:rsidR="004429F2" w:rsidRPr="00C41275">
        <w:rPr>
          <w:rFonts w:ascii="ArialMT" w:eastAsiaTheme="minorEastAsia" w:hAnsi="ArialMT" w:cs="ArialMT"/>
          <w:sz w:val="24"/>
          <w:szCs w:val="24"/>
          <w:lang w:eastAsia="ru-RU"/>
        </w:rPr>
        <w:t>_____________________________</w:t>
      </w:r>
      <w:r w:rsidR="005278EA">
        <w:rPr>
          <w:rFonts w:ascii="ArialMT" w:eastAsiaTheme="minorEastAsia" w:hAnsi="ArialMT" w:cs="ArialMT"/>
          <w:sz w:val="24"/>
          <w:szCs w:val="24"/>
          <w:lang w:eastAsia="ru-RU"/>
        </w:rPr>
        <w:t>_______________________________</w:t>
      </w:r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>,</w:t>
      </w:r>
    </w:p>
    <w:p w14:paraId="24FA3886" w14:textId="77777777" w:rsidR="004D120B" w:rsidRPr="00D31703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ArialMT" w:eastAsiaTheme="minorEastAsia" w:hAnsi="ArialMT" w:cs="ArialMT"/>
          <w:sz w:val="20"/>
          <w:szCs w:val="20"/>
          <w:lang w:eastAsia="ru-RU"/>
        </w:rPr>
      </w:pPr>
      <w:r w:rsidRPr="00D31703">
        <w:rPr>
          <w:rFonts w:ascii="ArialMT" w:eastAsiaTheme="minorEastAsia" w:hAnsi="ArialMT" w:cs="ArialMT"/>
          <w:sz w:val="20"/>
          <w:szCs w:val="20"/>
          <w:lang w:eastAsia="ru-RU"/>
        </w:rPr>
        <w:t>(кадастровый номер испрашиваемого земельного участка, адрес местоположения)</w:t>
      </w:r>
    </w:p>
    <w:p w14:paraId="2E574625" w14:textId="77777777" w:rsidR="004D120B" w:rsidRPr="00D31703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 xml:space="preserve">в </w:t>
      </w:r>
      <w:r w:rsidRPr="00D31703">
        <w:rPr>
          <w:rFonts w:ascii="ArialMT" w:eastAsiaTheme="minorEastAsia" w:hAnsi="ArialMT" w:cs="ArialMT"/>
          <w:sz w:val="26"/>
          <w:szCs w:val="26"/>
          <w:lang w:eastAsia="ru-RU"/>
        </w:rPr>
        <w:t>________________________________________________</w:t>
      </w:r>
      <w:r w:rsidR="005278EA">
        <w:rPr>
          <w:rFonts w:ascii="ArialMT" w:eastAsiaTheme="minorEastAsia" w:hAnsi="ArialMT" w:cs="ArialMT"/>
          <w:sz w:val="26"/>
          <w:szCs w:val="26"/>
          <w:lang w:eastAsia="ru-RU"/>
        </w:rPr>
        <w:t>___________________</w:t>
      </w:r>
      <w:r w:rsidRPr="00D31703">
        <w:rPr>
          <w:rFonts w:ascii="ArialMT" w:eastAsiaTheme="minorEastAsia" w:hAnsi="ArialMT" w:cs="ArialMT"/>
          <w:sz w:val="26"/>
          <w:szCs w:val="26"/>
          <w:lang w:eastAsia="ru-RU"/>
        </w:rPr>
        <w:t>,</w:t>
      </w:r>
    </w:p>
    <w:p w14:paraId="652ACEA2" w14:textId="77777777" w:rsidR="00F65B20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ArialMT" w:eastAsiaTheme="minorEastAsia" w:hAnsi="ArialMT" w:cs="ArialMT"/>
          <w:sz w:val="16"/>
          <w:szCs w:val="16"/>
          <w:lang w:eastAsia="ru-RU"/>
        </w:rPr>
      </w:pPr>
      <w:r w:rsidRPr="00D31703">
        <w:rPr>
          <w:rFonts w:ascii="ArialMT" w:eastAsiaTheme="minorEastAsia" w:hAnsi="ArialMT" w:cs="ArialMT"/>
          <w:sz w:val="16"/>
          <w:szCs w:val="16"/>
          <w:lang w:eastAsia="ru-RU"/>
        </w:rPr>
        <w:t>(вид п</w:t>
      </w:r>
      <w:r w:rsidR="00A9342A">
        <w:rPr>
          <w:rFonts w:ascii="ArialMT" w:eastAsiaTheme="minorEastAsia" w:hAnsi="ArialMT" w:cs="ArialMT"/>
          <w:sz w:val="16"/>
          <w:szCs w:val="16"/>
          <w:lang w:eastAsia="ru-RU"/>
        </w:rPr>
        <w:t>рава: в собственность (за плату</w:t>
      </w:r>
      <w:r w:rsidRPr="00D31703">
        <w:rPr>
          <w:rFonts w:ascii="ArialMT" w:eastAsiaTheme="minorEastAsia" w:hAnsi="ArialMT" w:cs="ArialMT"/>
          <w:sz w:val="16"/>
          <w:szCs w:val="16"/>
          <w:lang w:eastAsia="ru-RU"/>
        </w:rPr>
        <w:t xml:space="preserve">, в аренду (указать срок), в безвозмездное пользование (указать срок), </w:t>
      </w:r>
    </w:p>
    <w:p w14:paraId="36460AD9" w14:textId="77777777" w:rsidR="004D120B" w:rsidRPr="00D31703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ArialMT" w:eastAsiaTheme="minorEastAsia" w:hAnsi="ArialMT" w:cs="ArialMT"/>
          <w:sz w:val="16"/>
          <w:szCs w:val="16"/>
          <w:lang w:eastAsia="ru-RU"/>
        </w:rPr>
      </w:pPr>
      <w:r w:rsidRPr="00D31703">
        <w:rPr>
          <w:rFonts w:ascii="ArialMT" w:eastAsiaTheme="minorEastAsia" w:hAnsi="ArialMT" w:cs="ArialMT"/>
          <w:sz w:val="16"/>
          <w:szCs w:val="16"/>
          <w:lang w:eastAsia="ru-RU"/>
        </w:rPr>
        <w:t>в постоянное (бессрочное) пользование)</w:t>
      </w:r>
    </w:p>
    <w:p w14:paraId="381AF32F" w14:textId="77777777" w:rsidR="004D120B" w:rsidRPr="00D31703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>в целях</w:t>
      </w:r>
      <w:r w:rsidRPr="00D31703">
        <w:rPr>
          <w:rFonts w:ascii="ArialMT" w:eastAsiaTheme="minorEastAsia" w:hAnsi="ArialMT" w:cs="ArialMT"/>
          <w:sz w:val="26"/>
          <w:szCs w:val="26"/>
          <w:lang w:eastAsia="ru-RU"/>
        </w:rPr>
        <w:t xml:space="preserve"> ________________________________</w:t>
      </w:r>
      <w:r w:rsidR="005278EA">
        <w:rPr>
          <w:rFonts w:ascii="ArialMT" w:eastAsiaTheme="minorEastAsia" w:hAnsi="ArialMT" w:cs="ArialMT"/>
          <w:sz w:val="26"/>
          <w:szCs w:val="26"/>
          <w:lang w:eastAsia="ru-RU"/>
        </w:rPr>
        <w:t>_____________________________</w:t>
      </w:r>
      <w:r w:rsidRPr="00D31703">
        <w:rPr>
          <w:rFonts w:ascii="ArialMT" w:eastAsiaTheme="minorEastAsia" w:hAnsi="ArialMT" w:cs="ArialMT"/>
          <w:sz w:val="26"/>
          <w:szCs w:val="26"/>
          <w:lang w:eastAsia="ru-RU"/>
        </w:rPr>
        <w:t>.</w:t>
      </w:r>
    </w:p>
    <w:p w14:paraId="7CF02F6E" w14:textId="77777777" w:rsidR="004D120B" w:rsidRPr="00D31703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ArialMT" w:eastAsiaTheme="minorEastAsia" w:hAnsi="ArialMT" w:cs="ArialMT"/>
          <w:sz w:val="16"/>
          <w:szCs w:val="16"/>
          <w:lang w:eastAsia="ru-RU"/>
        </w:rPr>
      </w:pPr>
      <w:r w:rsidRPr="00D31703">
        <w:rPr>
          <w:rFonts w:ascii="ArialMT" w:eastAsiaTheme="minorEastAsia" w:hAnsi="ArialMT" w:cs="ArialMT"/>
          <w:sz w:val="16"/>
          <w:szCs w:val="16"/>
          <w:lang w:eastAsia="ru-RU"/>
        </w:rPr>
        <w:t>(цель использования земельного участка)</w:t>
      </w:r>
    </w:p>
    <w:p w14:paraId="25589B9A" w14:textId="77777777" w:rsidR="004D120B" w:rsidRPr="00D31703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ArialMT" w:eastAsiaTheme="minorEastAsia" w:hAnsi="ArialMT" w:cs="ArialMT"/>
          <w:sz w:val="26"/>
          <w:szCs w:val="26"/>
          <w:lang w:eastAsia="ru-RU"/>
        </w:rPr>
      </w:pPr>
      <w:r w:rsidRPr="00D31703">
        <w:rPr>
          <w:rFonts w:ascii="ArialMT" w:eastAsiaTheme="minorEastAsia" w:hAnsi="ArialMT" w:cs="ArialMT"/>
          <w:sz w:val="26"/>
          <w:szCs w:val="26"/>
          <w:lang w:eastAsia="ru-RU"/>
        </w:rPr>
        <w:t> </w:t>
      </w:r>
    </w:p>
    <w:p w14:paraId="53563A89" w14:textId="77777777" w:rsidR="00175534" w:rsidRPr="00C41275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ArialMT" w:eastAsiaTheme="minorEastAsia" w:hAnsi="ArialMT" w:cs="ArialMT"/>
          <w:sz w:val="24"/>
          <w:szCs w:val="24"/>
          <w:lang w:eastAsia="ru-RU"/>
        </w:rPr>
      </w:pPr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>Основание предоставления земельного участка без проведения торгов из числа предусмотренных пунктом 2 статьи 39.3, пунктом 2 статьи 39.6</w:t>
      </w:r>
      <w:r w:rsidR="00142D06" w:rsidRPr="00C41275">
        <w:rPr>
          <w:rFonts w:ascii="ArialMT" w:eastAsiaTheme="minorEastAsia" w:hAnsi="ArialMT" w:cs="ArialMT"/>
          <w:sz w:val="24"/>
          <w:szCs w:val="24"/>
          <w:lang w:eastAsia="ru-RU"/>
        </w:rPr>
        <w:t xml:space="preserve">, </w:t>
      </w:r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>или пунктом 2 статьи 39.10 Земельного кодекса Российской Федерации</w:t>
      </w:r>
      <w:r w:rsidR="00902A84" w:rsidRPr="00C41275">
        <w:rPr>
          <w:rFonts w:ascii="ArialMT" w:eastAsiaTheme="minorEastAsia" w:hAnsi="ArialMT" w:cs="ArialMT"/>
          <w:sz w:val="24"/>
          <w:szCs w:val="24"/>
          <w:lang w:eastAsia="ru-RU"/>
        </w:rPr>
        <w:t xml:space="preserve"> либо пунктом 1 постановления Правительства Российской Федерации от 09.04.2022 № 629 «Об особенностях регулирования земельных отношений в Российской Федерации в 2022 </w:t>
      </w:r>
      <w:r w:rsidR="00BB52B1" w:rsidRPr="00C41275">
        <w:rPr>
          <w:rFonts w:ascii="ArialMT" w:eastAsiaTheme="minorEastAsia" w:hAnsi="ArialMT" w:cs="ArialMT"/>
          <w:sz w:val="24"/>
          <w:szCs w:val="24"/>
          <w:lang w:eastAsia="ru-RU"/>
        </w:rPr>
        <w:t>– 2024</w:t>
      </w:r>
      <w:r w:rsidR="00902A84" w:rsidRPr="00C41275">
        <w:rPr>
          <w:rFonts w:ascii="ArialMT" w:eastAsiaTheme="minorEastAsia" w:hAnsi="ArialMT" w:cs="ArialMT"/>
          <w:sz w:val="24"/>
          <w:szCs w:val="24"/>
          <w:lang w:eastAsia="ru-RU"/>
        </w:rPr>
        <w:t xml:space="preserve"> годах, а также о случаях установления льготной арендной платы по договорам аренды земельных участков, находящихся в федеральной собственности, и размере такой платы»: </w:t>
      </w:r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 xml:space="preserve"> </w:t>
      </w:r>
    </w:p>
    <w:p w14:paraId="2E108093" w14:textId="77777777" w:rsidR="00175534" w:rsidRPr="00C41275" w:rsidRDefault="00175534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ArialMT" w:eastAsiaTheme="minorEastAsia" w:hAnsi="ArialMT" w:cs="ArialMT"/>
          <w:sz w:val="24"/>
          <w:szCs w:val="24"/>
          <w:lang w:eastAsia="ru-RU"/>
        </w:rPr>
      </w:pPr>
    </w:p>
    <w:tbl>
      <w:tblPr>
        <w:tblStyle w:val="af8"/>
        <w:tblW w:w="0" w:type="auto"/>
        <w:tblInd w:w="959" w:type="dxa"/>
        <w:tblLook w:val="04A0" w:firstRow="1" w:lastRow="0" w:firstColumn="1" w:lastColumn="0" w:noHBand="0" w:noVBand="1"/>
      </w:tblPr>
      <w:tblGrid>
        <w:gridCol w:w="3958"/>
        <w:gridCol w:w="4995"/>
      </w:tblGrid>
      <w:tr w:rsidR="00175534" w:rsidRPr="00C41275" w14:paraId="48EDF2F2" w14:textId="77777777" w:rsidTr="005278EA">
        <w:tc>
          <w:tcPr>
            <w:tcW w:w="4087" w:type="dxa"/>
          </w:tcPr>
          <w:p w14:paraId="4A2142F8" w14:textId="77777777" w:rsidR="00902A84" w:rsidRPr="00C41275" w:rsidRDefault="00902A84" w:rsidP="00902A8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275">
              <w:rPr>
                <w:rFonts w:ascii="Times New Roman" w:hAnsi="Times New Roman" w:cs="Times New Roman"/>
                <w:sz w:val="24"/>
                <w:szCs w:val="24"/>
              </w:rPr>
              <w:t>В случае, если указан вид права «в собственность, продажа» (п.2 ст. 39.3 Земельного кодекса Российской Федерации,</w:t>
            </w:r>
          </w:p>
          <w:p w14:paraId="79130D71" w14:textId="77777777" w:rsidR="00175534" w:rsidRPr="00C41275" w:rsidRDefault="00902A84" w:rsidP="00902A84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1275">
              <w:rPr>
                <w:rFonts w:ascii="Times New Roman" w:hAnsi="Times New Roman" w:cs="Times New Roman"/>
                <w:sz w:val="24"/>
                <w:szCs w:val="24"/>
              </w:rPr>
              <w:t>п. 1 постановления Правительства Российской Федерации от 09.04.2022 № 629)</w:t>
            </w:r>
          </w:p>
        </w:tc>
        <w:tc>
          <w:tcPr>
            <w:tcW w:w="5092" w:type="dxa"/>
          </w:tcPr>
          <w:p w14:paraId="6AF790B9" w14:textId="77777777" w:rsidR="001A38D3" w:rsidRPr="00C41275" w:rsidRDefault="001A38D3" w:rsidP="00777EA7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 xml:space="preserve">1.1) земельных участков, образованных из земельного участка, предоставленного по договору аренды или договору безвозмездного пользования в целях комплексного освоения, развития территории, заключенных в соответствии с Федеральным законом от 24 июля 2008 </w:t>
            </w:r>
            <w:r w:rsidRPr="00C41275">
              <w:rPr>
                <w:rFonts w:eastAsia="Times New Roman"/>
                <w:sz w:val="24"/>
                <w:szCs w:val="24"/>
              </w:rPr>
              <w:lastRenderedPageBreak/>
              <w:t>года N 161-ФЗ "О содействии развитию жилищного строительства";</w:t>
            </w:r>
          </w:p>
          <w:p w14:paraId="3677FFF8" w14:textId="77777777" w:rsidR="002570CF" w:rsidRPr="00C41275" w:rsidRDefault="002570CF" w:rsidP="002570CF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3) земельных участков, образованных из земельного участка, предоставленного садоводческому или огородническому некоммерческому товариществу, за исключением земельных участков общего назначения, членам такого товарищества;</w:t>
            </w:r>
          </w:p>
          <w:p w14:paraId="34A3A330" w14:textId="77777777" w:rsidR="001A38D3" w:rsidRPr="00C41275" w:rsidRDefault="001A38D3" w:rsidP="00777EA7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6) земельных участков, на которых расположены здания, сооружения, собственникам таких зданий, сооружений либо помещений в них в случаях, предусмотренных статьей 39.20 настоящего Кодекса;</w:t>
            </w:r>
          </w:p>
          <w:p w14:paraId="04B836F7" w14:textId="77777777" w:rsidR="001A38D3" w:rsidRPr="00C41275" w:rsidRDefault="001A38D3" w:rsidP="00777EA7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7) земельных участков, находящихся в постоянном (бессрочном) пользовании юридических лиц, указанным юридическим лицам, за исключением лиц, указанных в пункте 2 статьи 39.9 настоящего Кодекса;</w:t>
            </w:r>
          </w:p>
          <w:p w14:paraId="2A2162FF" w14:textId="77777777" w:rsidR="001A38D3" w:rsidRPr="00C41275" w:rsidRDefault="001A38D3" w:rsidP="00777EA7">
            <w:pPr>
              <w:pStyle w:val="ab"/>
              <w:widowControl w:val="0"/>
              <w:numPr>
                <w:ilvl w:val="0"/>
                <w:numId w:val="10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8) земельных участков крестьянскому (фермерскому) хозяйству или сельскохозяйственной организации в случаях, установленных Федеральным законом "Об обороте земель сельскохозяйственного назначения";</w:t>
            </w:r>
          </w:p>
          <w:p w14:paraId="5DDF8C21" w14:textId="77777777" w:rsidR="00175534" w:rsidRPr="00C41275" w:rsidRDefault="001A38D3" w:rsidP="00777EA7">
            <w:pPr>
              <w:pStyle w:val="ConsPlusNonformat"/>
              <w:numPr>
                <w:ilvl w:val="0"/>
                <w:numId w:val="10"/>
              </w:numPr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1275">
              <w:rPr>
                <w:rFonts w:ascii="Calibri" w:eastAsia="Times New Roman" w:hAnsi="Calibri" w:cs="Calibri"/>
                <w:sz w:val="24"/>
                <w:szCs w:val="24"/>
              </w:rPr>
              <w:t xml:space="preserve">9) земельных участков, предназначенных для ведения сельскохозяйственного производства и переданных в аренду гражданину или юридическому лицу,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</w:t>
            </w:r>
            <w:proofErr w:type="spellStart"/>
            <w:r w:rsidRPr="00C41275">
              <w:rPr>
                <w:rFonts w:ascii="Calibri" w:eastAsia="Times New Roman" w:hAnsi="Calibri" w:cs="Calibri"/>
                <w:sz w:val="24"/>
                <w:szCs w:val="24"/>
              </w:rPr>
              <w:t>неустраненных</w:t>
            </w:r>
            <w:proofErr w:type="spellEnd"/>
            <w:r w:rsidRPr="00C41275">
              <w:rPr>
                <w:rFonts w:ascii="Calibri" w:eastAsia="Times New Roman" w:hAnsi="Calibri" w:cs="Calibri"/>
                <w:sz w:val="24"/>
                <w:szCs w:val="24"/>
              </w:rPr>
              <w:t xml:space="preserve"> нарушениях законодательства Российской Федерации при использовании такого земельного участка в случае, если этим гражданином или этим юридическим лицом заявление о заключении </w:t>
            </w:r>
            <w:r w:rsidRPr="00C41275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договора купли-продажи такого земельного участка без проведения торгов подано до дня истечения срока указанного договора аренды земельного участка;</w:t>
            </w:r>
          </w:p>
          <w:p w14:paraId="640FB05E" w14:textId="77777777" w:rsidR="00902A84" w:rsidRPr="00C41275" w:rsidRDefault="00902A84" w:rsidP="00777EA7">
            <w:pPr>
              <w:pStyle w:val="ConsPlusNonformat"/>
              <w:numPr>
                <w:ilvl w:val="0"/>
                <w:numId w:val="10"/>
              </w:numPr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1275">
              <w:rPr>
                <w:rFonts w:ascii="Calibri" w:eastAsia="Times New Roman" w:hAnsi="Calibri" w:cs="Calibri"/>
                <w:sz w:val="24"/>
                <w:szCs w:val="24"/>
              </w:rPr>
              <w:t>10) земельного участка юридическому лицу, которое в соответствии с решением Губернатора Ленинградской области  уполномочено на реализацию масштабного инвестиционного проекта, отвечающего критериям, установленным законом Ленинградской области, и предусматривающего строительство стадиона и иных объектов спорта, а также обязанность этого лица осуществить за свой счет выполнение работ по сносу расположенных на таком земельном участке объектов недвижимости, находящихся в собственности Ленинградской области или муниципальной собственности, до заключения договора купли-продажи земельного участка.</w:t>
            </w:r>
          </w:p>
        </w:tc>
      </w:tr>
      <w:tr w:rsidR="00175534" w:rsidRPr="00C41275" w14:paraId="7BC37C2B" w14:textId="77777777" w:rsidTr="005278EA">
        <w:tc>
          <w:tcPr>
            <w:tcW w:w="4087" w:type="dxa"/>
          </w:tcPr>
          <w:p w14:paraId="6B8DFDDC" w14:textId="77777777" w:rsidR="00902A84" w:rsidRPr="00C41275" w:rsidRDefault="00175534" w:rsidP="00902A8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2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случае, если указан вид права «аренда» (п. 2 ст. 39.6</w:t>
            </w:r>
            <w:r w:rsidR="00902A84" w:rsidRPr="00C41275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кодекса Российской Федерации,</w:t>
            </w:r>
          </w:p>
          <w:p w14:paraId="4150D9DB" w14:textId="77777777" w:rsidR="00175534" w:rsidRPr="00C41275" w:rsidRDefault="00902A84" w:rsidP="00902A84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1275">
              <w:rPr>
                <w:rFonts w:ascii="Times New Roman" w:hAnsi="Times New Roman" w:cs="Times New Roman"/>
                <w:sz w:val="24"/>
                <w:szCs w:val="24"/>
              </w:rPr>
              <w:t>п. 1 постановления Правительства Российской Федерации от 09.04.2022 № 629)</w:t>
            </w:r>
          </w:p>
        </w:tc>
        <w:tc>
          <w:tcPr>
            <w:tcW w:w="5092" w:type="dxa"/>
          </w:tcPr>
          <w:p w14:paraId="55C286FE" w14:textId="77777777"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1) земельного участка юридическим лицам в соответствии с указом или распоряжением Президента Российской Федерации;</w:t>
            </w:r>
          </w:p>
          <w:p w14:paraId="22C18F59" w14:textId="77777777"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2) земельного участка юридическим лицам в соответствии с распоряжением Правительства Российской Федерации для размещения объектов социально-культурного назначения, реализации масштабных инвестиционных проектов при условии соответствия указанных объектов, инвестиционных проектов критериям, установленным Правительством Российской Федерации;</w:t>
            </w:r>
          </w:p>
          <w:p w14:paraId="76A51156" w14:textId="77777777"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 xml:space="preserve">3)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социально-культурного и коммунально-бытового назначения, реализации масштабных инвестиционных проектов при условии соответствия указанных объектов, инвестиционных проектов критериям, установленным законами субъектов </w:t>
            </w:r>
            <w:r w:rsidRPr="00C41275">
              <w:rPr>
                <w:rFonts w:eastAsia="Times New Roman"/>
                <w:sz w:val="24"/>
                <w:szCs w:val="24"/>
              </w:rPr>
              <w:lastRenderedPageBreak/>
              <w:t>Российской Федерации;</w:t>
            </w:r>
          </w:p>
          <w:p w14:paraId="3596FF70" w14:textId="77777777" w:rsidR="001A38D3" w:rsidRPr="005278EA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5278EA">
              <w:rPr>
                <w:rFonts w:eastAsia="Times New Roman"/>
                <w:sz w:val="24"/>
                <w:szCs w:val="24"/>
              </w:rPr>
              <w:t>3.1) земельного участка юридическим лицам,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гражданами, денежные средства которых привлечены для строительства многоквартирных домов и права которых нарушены, которые включены в реестр пострадавших граждан в соответствии с Федеральным законом от 30 декабря 2004 года N 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Федерации", по завершению строительства многоквартирных домов и (или) иных объектов недвижимости, сведения о которых включены в единый реестр проблемных объектов в соответствии с указанным Федеральным законом, для строительства (создания) многоквартирных домов и (или) жилых домов блокированной застройки, состоящих из трех и более блоков, в соответствии с распоряжением высшего должностного лица субъекта Российской Федерации;</w:t>
            </w:r>
          </w:p>
          <w:p w14:paraId="7CD23471" w14:textId="77777777"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 xml:space="preserve">3.2) земельного участка застройщику, признанному в соответствии с Федеральным законом от 26 октября 2002 года N 127-ФЗ "О несостоятельности (банкротстве)" банкротом, для обеспечения исполнения обязательств застройщика перед гражданами, денежные средства которых привлечены для строительства многоквартирных домов в соответствии с Федеральным законом от 30 декабря 2004 года N 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 и права которых </w:t>
            </w:r>
            <w:r w:rsidRPr="00C41275">
              <w:rPr>
                <w:rFonts w:eastAsia="Times New Roman"/>
                <w:sz w:val="24"/>
                <w:szCs w:val="24"/>
              </w:rPr>
              <w:lastRenderedPageBreak/>
              <w:t>нарушены,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201.3 Федерального закона от 26 октября 2002 года N 127-ФЗ "О несостоятельности (банкротстве)";</w:t>
            </w:r>
          </w:p>
          <w:p w14:paraId="2732BB34" w14:textId="77777777"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3.3) земельного участка застройщику, признанному в соответствии с Федеральным законом от 26 октября 2002 года N 127-ФЗ "О несостоятельности (банкротстве)" банкротом, для передачи публично-правовой компании "Фонд защиты прав граждан - участников долевого строительства",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 218-ФЗ "О публично-правовой компании по защите прав граждан - участников долевого строительства при несостоятельности (банкротстве) застройщиков и о внесении изменений в отдельные законодательные акты Российской Федерации";</w:t>
            </w:r>
          </w:p>
          <w:p w14:paraId="60447FF2" w14:textId="77777777"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4) земельного участка для выполнения международных обязательств Российской Федерации, а также юридическим лицам для размещения объектов, предназначенных для обеспечения электро-, тепло-, газо- и водоснабжения, водоотведения, связи, нефтепроводов, объектов федерального, регионального или местного значения;</w:t>
            </w:r>
          </w:p>
          <w:p w14:paraId="3EED60BF" w14:textId="77777777"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 xml:space="preserve">5) земельного участка, образованного из земельного участка, находящегося в государственной или муниципальной собственности, в том числе предоставленного для комплексного развития территории, лицу, с которым был заключен договор аренды такого земельного участка, если иное не предусмотрено подпунктом 8 </w:t>
            </w:r>
            <w:r w:rsidRPr="00C41275">
              <w:rPr>
                <w:rFonts w:eastAsia="Times New Roman"/>
                <w:sz w:val="24"/>
                <w:szCs w:val="24"/>
              </w:rPr>
              <w:lastRenderedPageBreak/>
              <w:t>настоящего пункта, пунктом 5 статьи 46 настоящего Кодекса;</w:t>
            </w:r>
          </w:p>
          <w:p w14:paraId="33A56690" w14:textId="77777777" w:rsidR="009C7E1B" w:rsidRPr="00C41275" w:rsidRDefault="009C7E1B" w:rsidP="009C7E1B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7) садового или огородного земельного участка, образованного из земельного участка, предоставленного садоводческому или огородническому некоммерческому товариществу, за исключением земельных участков общего назначения, членам такого товарищества;</w:t>
            </w:r>
          </w:p>
          <w:p w14:paraId="6B5C80B8" w14:textId="77777777" w:rsidR="001A38D3" w:rsidRPr="00C41275" w:rsidRDefault="001A38D3" w:rsidP="00067C66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 xml:space="preserve">9) </w:t>
            </w:r>
            <w:r w:rsidR="00067C66" w:rsidRPr="00C41275">
              <w:rPr>
                <w:rFonts w:eastAsia="Times New Roman"/>
                <w:sz w:val="24"/>
                <w:szCs w:val="24"/>
              </w:rPr>
              <w:t xml:space="preserve">земельного участка, на котором расположены здания, сооружения, собственникам зданий, сооружений, помещений в них и (или) лицам, которым здания, сооружения, находящиеся в государственной или муниципальной собственности, предоставлены в аренду, на праве хозяйственного ведения или в случаях, предусмотренных </w:t>
            </w:r>
            <w:hyperlink r:id="rId8" w:history="1">
              <w:r w:rsidR="00067C66" w:rsidRPr="00C41275">
                <w:rPr>
                  <w:rFonts w:eastAsia="Times New Roman"/>
                  <w:sz w:val="24"/>
                  <w:szCs w:val="24"/>
                </w:rPr>
                <w:t>статьей 39.20</w:t>
              </w:r>
            </w:hyperlink>
            <w:r w:rsidR="00067C66" w:rsidRPr="00C41275">
              <w:rPr>
                <w:rFonts w:eastAsia="Times New Roman"/>
                <w:sz w:val="24"/>
                <w:szCs w:val="24"/>
              </w:rPr>
              <w:t xml:space="preserve"> настоящего Кодекса, на праве оперативного управления</w:t>
            </w:r>
          </w:p>
          <w:p w14:paraId="56C30DF3" w14:textId="77777777"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10) земельного участка, на котором расположены объекты незавершенного строительства, однократно для завершения их строительства собственникам объектов незавершенного строительства в случаях, предусмотренных пунктом 5 настоящей статьи;</w:t>
            </w:r>
          </w:p>
          <w:p w14:paraId="13FB0DE7" w14:textId="77777777" w:rsidR="001A38D3" w:rsidRPr="00C41275" w:rsidRDefault="001A38D3" w:rsidP="003F5B23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11) земельного участка, находящегося в постоянном (бессрочном) пользовании юридических лиц, этим землепользователям, за исключением юридических лиц, указанных в пункте 2 статьи 39.9 настоящего Кодекса</w:t>
            </w:r>
            <w:r w:rsidR="003F5B23">
              <w:rPr>
                <w:rFonts w:eastAsia="Times New Roman"/>
                <w:sz w:val="24"/>
                <w:szCs w:val="24"/>
              </w:rPr>
              <w:t>,</w:t>
            </w:r>
            <w:r w:rsidR="003F5B23" w:rsidRPr="003F5B23">
              <w:rPr>
                <w:rFonts w:eastAsia="Times New Roman"/>
                <w:sz w:val="24"/>
                <w:szCs w:val="24"/>
              </w:rPr>
              <w:t xml:space="preserve"> </w:t>
            </w:r>
            <w:r w:rsidR="003F5B23" w:rsidRPr="005278EA">
              <w:rPr>
                <w:rFonts w:eastAsia="Times New Roman"/>
                <w:sz w:val="24"/>
                <w:szCs w:val="24"/>
              </w:rPr>
              <w:t>или в постоянном (бессрочном) пользовании, пожизненном наследуемом владении физических лиц в случае, если такой земельный участок был им предоставлен до дня введения в действие настоящего Кодекса и при этом такой земельный участок не может находиться в частной собственности;</w:t>
            </w:r>
            <w:r w:rsidR="003F5B23" w:rsidRPr="003F5B23">
              <w:rPr>
                <w:rFonts w:eastAsia="Times New Roman"/>
                <w:sz w:val="24"/>
                <w:szCs w:val="24"/>
              </w:rPr>
              <w:t xml:space="preserve"> </w:t>
            </w:r>
          </w:p>
          <w:p w14:paraId="21511C9A" w14:textId="77777777"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</w:t>
            </w:r>
            <w:r w:rsidRPr="00C41275">
              <w:rPr>
                <w:rFonts w:eastAsia="Times New Roman"/>
                <w:sz w:val="24"/>
                <w:szCs w:val="24"/>
              </w:rPr>
              <w:tab/>
              <w:t xml:space="preserve">12) земельного участка крестьянскому (фермерскому) хозяйству или сельскохозяйственной организации в случаях, установленных Федеральным законом "Об обороте </w:t>
            </w:r>
            <w:r w:rsidRPr="00C41275">
              <w:rPr>
                <w:rFonts w:eastAsia="Times New Roman"/>
                <w:sz w:val="24"/>
                <w:szCs w:val="24"/>
              </w:rPr>
              <w:lastRenderedPageBreak/>
              <w:t>земель сельскохозяйственного назначения";</w:t>
            </w:r>
          </w:p>
          <w:p w14:paraId="3FC316F0" w14:textId="77777777"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13) земельного участка, образованного в границах территории, лицу, с которым заключен договор о комплексном развитии территории в соответствии с Градостроительным кодексом Российской Федерации, либо юридическому лицу,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территории;</w:t>
            </w:r>
          </w:p>
          <w:p w14:paraId="3A53CA9B" w14:textId="77777777" w:rsidR="00AE39C5" w:rsidRPr="00C41275" w:rsidRDefault="00AE39C5" w:rsidP="00AE39C5">
            <w:pPr>
              <w:pStyle w:val="ab"/>
              <w:widowControl w:val="0"/>
              <w:numPr>
                <w:ilvl w:val="0"/>
                <w:numId w:val="12"/>
              </w:numPr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14) земельного участка гражданам, имеющим право на первоочередное или внеочередное приобретение земельных участков в соответствии с федеральными законами, законами субъектов Российской Федерации;</w:t>
            </w:r>
          </w:p>
          <w:p w14:paraId="3B9078D8" w14:textId="77777777"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16) земельного участка взамен земельного участка, предоставленного гражданину или юридическому лицу на праве аренды и изымаемого для государственных или муниципальных нужд;</w:t>
            </w:r>
          </w:p>
          <w:p w14:paraId="3078DCD2" w14:textId="77777777"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17) земельного участка религиозным организациям, казачьим обществам, внесенным в государственный реестр казачьих обществ в Российской Федерации (далее - казачьи общества), для осуществления сельскохозяйственного производства, сохранения и развития традиционного образа жизни и хозяйствования казачьих обществ на территории, определенной в соответствии с законами субъектов Российской Федерации;</w:t>
            </w:r>
          </w:p>
          <w:p w14:paraId="27BC42C7" w14:textId="77777777" w:rsidR="001A38D3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 xml:space="preserve">18) земельного участка лицу, которое в соответствии с настоящим Кодексом имеет право на приобретение в собственность земельного участка, находящегося в государственной или муниципальной собственности, без проведения торгов, в том числе бесплатно, если такой земельный участок зарезервирован для </w:t>
            </w:r>
            <w:r w:rsidRPr="00C41275">
              <w:rPr>
                <w:rFonts w:eastAsia="Times New Roman"/>
                <w:sz w:val="24"/>
                <w:szCs w:val="24"/>
              </w:rPr>
              <w:lastRenderedPageBreak/>
              <w:t>государственных или муниципальных нужд либо ограничен в обороте;</w:t>
            </w:r>
          </w:p>
          <w:p w14:paraId="7C5A81A3" w14:textId="77777777" w:rsidR="003F5B23" w:rsidRPr="005278EA" w:rsidRDefault="003F5B23" w:rsidP="003F5B23">
            <w:pPr>
              <w:pStyle w:val="ab"/>
              <w:numPr>
                <w:ilvl w:val="0"/>
                <w:numId w:val="12"/>
              </w:numPr>
              <w:rPr>
                <w:rFonts w:eastAsia="Times New Roman"/>
                <w:sz w:val="24"/>
                <w:szCs w:val="24"/>
              </w:rPr>
            </w:pPr>
            <w:r w:rsidRPr="005278EA">
              <w:rPr>
                <w:rFonts w:eastAsia="Times New Roman"/>
                <w:sz w:val="24"/>
                <w:szCs w:val="24"/>
              </w:rPr>
              <w:t>19) земельного участка гражданину для сенокошения, выпаса сельскохозяйственных животных, ведения огородничества или земельного участка, расположенного за границами населенного пункта, гражданину для ведения личного подсобного хозяйства;</w:t>
            </w:r>
          </w:p>
          <w:p w14:paraId="372C5702" w14:textId="77777777" w:rsidR="00067C66" w:rsidRPr="00C41275" w:rsidRDefault="001A38D3" w:rsidP="00067C66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 xml:space="preserve">20) </w:t>
            </w:r>
            <w:r w:rsidR="00067C66" w:rsidRPr="00C41275">
              <w:rPr>
                <w:rFonts w:eastAsia="Times New Roman"/>
                <w:sz w:val="24"/>
                <w:szCs w:val="24"/>
              </w:rPr>
              <w:t>земельного участка, необходимого для осуществления пользования недрами, недропользователю</w:t>
            </w:r>
          </w:p>
          <w:p w14:paraId="3B12A6E4" w14:textId="77777777"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21) земельного участка, расположенного в границах особой экономической зоны или на прилегающей к ней территории, резиденту особой экономической зоны или управляющей компании в случае привлечения ее в порядке, установленном законодательством Российской Федерации об особых экономических зонах, для выполнения функций по созданию за счет средств федерального бюджета, бюджета субъекта Российской Федерации, местного бюджета,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недвижимости;</w:t>
            </w:r>
          </w:p>
          <w:p w14:paraId="55995763" w14:textId="77777777" w:rsidR="001A38D3" w:rsidRPr="00C41275" w:rsidRDefault="0016070E" w:rsidP="0016070E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16070E">
              <w:rPr>
                <w:rFonts w:eastAsia="Times New Roman"/>
                <w:sz w:val="24"/>
                <w:szCs w:val="24"/>
              </w:rPr>
              <w:t></w:t>
            </w:r>
            <w:r w:rsidRPr="0016070E">
              <w:rPr>
                <w:rFonts w:eastAsia="Times New Roman"/>
                <w:sz w:val="24"/>
                <w:szCs w:val="24"/>
              </w:rPr>
              <w:tab/>
              <w:t xml:space="preserve">22) земельного участка, расположенного в границах особой экономической зоны </w:t>
            </w:r>
            <w:r w:rsidRPr="005278EA">
              <w:rPr>
                <w:rFonts w:eastAsia="Times New Roman"/>
                <w:sz w:val="24"/>
                <w:szCs w:val="24"/>
              </w:rPr>
              <w:t xml:space="preserve">любого типа или на прилегающей к ней территории, для строительства и (или) реконструкции объектов инженерной, транспортной, социальной, инновационной и иных инфраструктур этой особой экономической инфраструктуры зоны лицу, с которым уполномоченным Правительством Российской Федерации федеральным органом исполнительной власти, либо исполнительным органом субъекта Российской Федерации, либо управляющей компанией в случае принятия уполномоченным Правительством Российской Федерации </w:t>
            </w:r>
            <w:r w:rsidRPr="005278EA">
              <w:rPr>
                <w:rFonts w:eastAsia="Times New Roman"/>
                <w:sz w:val="24"/>
                <w:szCs w:val="24"/>
              </w:rPr>
              <w:lastRenderedPageBreak/>
              <w:t>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Федеральным законом от 22 июля 2005 года N 116-ФЗ "Об особых экономических зонах в Российской Федерации" заключено</w:t>
            </w:r>
            <w:r w:rsidRPr="0016070E">
              <w:rPr>
                <w:rFonts w:eastAsia="Times New Roman"/>
                <w:sz w:val="24"/>
                <w:szCs w:val="24"/>
              </w:rPr>
              <w:t xml:space="preserve"> соглашение о взаимодействии в сфере развития инфраструктуры особой экономической зоны. </w:t>
            </w:r>
          </w:p>
          <w:p w14:paraId="76BA53A4" w14:textId="77777777"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 xml:space="preserve">23) земельного участка, необходимого для осуществления деятельности, предусмотренной концессионным соглашением, соглашением о государственно-частном партнерстве, соглашением о </w:t>
            </w:r>
            <w:proofErr w:type="spellStart"/>
            <w:r w:rsidRPr="00C41275">
              <w:rPr>
                <w:rFonts w:eastAsia="Times New Roman"/>
                <w:sz w:val="24"/>
                <w:szCs w:val="24"/>
              </w:rPr>
              <w:t>муниципально</w:t>
            </w:r>
            <w:proofErr w:type="spellEnd"/>
            <w:r w:rsidRPr="00C41275">
              <w:rPr>
                <w:rFonts w:eastAsia="Times New Roman"/>
                <w:sz w:val="24"/>
                <w:szCs w:val="24"/>
              </w:rPr>
              <w:t>-частном партнерстве, лицу, с которым заключены указанные соглашения;</w:t>
            </w:r>
          </w:p>
          <w:p w14:paraId="6527C33F" w14:textId="77777777"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23.1)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лицу,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использования, и в случаях, предусмотренных законом субъекта Российской Федерации, некоммерческой организации,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использования;</w:t>
            </w:r>
          </w:p>
          <w:p w14:paraId="417A2DB7" w14:textId="77777777" w:rsidR="001A38D3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 xml:space="preserve">23.2) земельного участка, необходимого для осуществления деятельности, предусмотренной специальным инвестиционным контрактом, лицу, с которым заключен специальный инвестиционный </w:t>
            </w:r>
            <w:r w:rsidRPr="00C41275">
              <w:rPr>
                <w:rFonts w:eastAsia="Times New Roman"/>
                <w:sz w:val="24"/>
                <w:szCs w:val="24"/>
              </w:rPr>
              <w:lastRenderedPageBreak/>
              <w:t>контракт;</w:t>
            </w:r>
          </w:p>
          <w:p w14:paraId="0738998E" w14:textId="77777777" w:rsidR="0016070E" w:rsidRPr="005278EA" w:rsidRDefault="0016070E" w:rsidP="0016070E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5278EA">
              <w:rPr>
                <w:rFonts w:eastAsia="Times New Roman"/>
                <w:sz w:val="24"/>
                <w:szCs w:val="24"/>
              </w:rPr>
              <w:t>23.3) земельного участка, находящегося в федеральной собственности, расположенного в границах национального парка и необходимого для осуществления деятельности, предусмотренной соглашением об осуществлении рекреационной деятельности в национальном парке, лицу, с которым заключено такое соглашение;</w:t>
            </w:r>
          </w:p>
          <w:p w14:paraId="2167886C" w14:textId="77777777"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 xml:space="preserve">24) земельного участка, необходимого для осуществления видов деятельности в сфере охотничьего хозяйства, лицу, с которым заключено </w:t>
            </w:r>
            <w:proofErr w:type="spellStart"/>
            <w:r w:rsidRPr="00C41275">
              <w:rPr>
                <w:rFonts w:eastAsia="Times New Roman"/>
                <w:sz w:val="24"/>
                <w:szCs w:val="24"/>
              </w:rPr>
              <w:t>охотхозяйственное</w:t>
            </w:r>
            <w:proofErr w:type="spellEnd"/>
            <w:r w:rsidRPr="00C41275">
              <w:rPr>
                <w:rFonts w:eastAsia="Times New Roman"/>
                <w:sz w:val="24"/>
                <w:szCs w:val="24"/>
              </w:rPr>
              <w:t xml:space="preserve"> соглашение;</w:t>
            </w:r>
          </w:p>
          <w:p w14:paraId="1BE954AE" w14:textId="77777777"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25) земельного участка для размещения водохранилищ и (или) гидротехнических сооружений, если размещение этих объектов предусмотрено документами территориального планирования в качестве объектов федерального, регионального или местного значения;</w:t>
            </w:r>
          </w:p>
          <w:p w14:paraId="61624896" w14:textId="77777777"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26) земельного участка для осуществления деятельности Государственной компании "Российские автомобильные дороги" в границах полос отвода и придорожных полос автомобильных дорог;</w:t>
            </w:r>
          </w:p>
          <w:p w14:paraId="1287973C" w14:textId="77777777"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27) земельного участка для осуществления деятельности открытого акционерного общества "Российские железные дороги" для размещения объектов инфраструктуры железнодорожного транспорта общего пользования;</w:t>
            </w:r>
          </w:p>
          <w:p w14:paraId="76C18C1F" w14:textId="77777777"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28) земельного участка резиденту зоны территориального развития, включенному в реестр резидентов зоны территориального развития, в границах указанной зоны для реализации инвестиционного проекта в соответствии с инвестиционной декларацией;</w:t>
            </w:r>
          </w:p>
          <w:p w14:paraId="7A296B5B" w14:textId="77777777"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 xml:space="preserve">29) земельного участка лицу, обладающему правом на добычу (вылов) водных биологических ресурсов на основании решения о предоставлении их в пользование, </w:t>
            </w:r>
            <w:r w:rsidRPr="00C41275">
              <w:rPr>
                <w:rFonts w:eastAsia="Times New Roman"/>
                <w:sz w:val="24"/>
                <w:szCs w:val="24"/>
              </w:rPr>
              <w:lastRenderedPageBreak/>
              <w:t>договора пользования рыболовным участком или договора пользования водными биологическими ресурсами, для осуществления деятельности, предусмотренной указанными решением или договорами;</w:t>
            </w:r>
          </w:p>
          <w:p w14:paraId="22088A0E" w14:textId="77777777"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29.1) земельного участка лицу, осуществляющему товарную аквакультуру (товарное рыбоводство) на основании договора пользования рыбоводным участком, находящимся в государственной или муниципальной собственности (далее - договор пользования рыбоводным участком), для указанных целей;</w:t>
            </w:r>
          </w:p>
          <w:p w14:paraId="3CA508A3" w14:textId="77777777"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30) земельного участка юридическому лицу для размещения ядерных установок, радиационных источников, пунктов хранения ядерных материалов и радиоактивных веществ, пунктов хранения, хранилищ радиоактивных отходов и пунктов захоронения радиоактивных отходов, решения о сооружении и о месте размещения которых приняты Правительством Российской Федерации;</w:t>
            </w:r>
          </w:p>
          <w:p w14:paraId="22492EFB" w14:textId="77777777"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 xml:space="preserve">31) земельного участка, предназначенного для ведения сельскохозяйственного производства, арендатору, в отношении которого у уполномоченного органа отсутствует информация о выявленных в рамках государственного земельного надзора и </w:t>
            </w:r>
            <w:proofErr w:type="spellStart"/>
            <w:r w:rsidRPr="00C41275">
              <w:rPr>
                <w:rFonts w:eastAsia="Times New Roman"/>
                <w:sz w:val="24"/>
                <w:szCs w:val="24"/>
              </w:rPr>
              <w:t>неустраненных</w:t>
            </w:r>
            <w:proofErr w:type="spellEnd"/>
            <w:r w:rsidRPr="00C41275">
              <w:rPr>
                <w:rFonts w:eastAsia="Times New Roman"/>
                <w:sz w:val="24"/>
                <w:szCs w:val="24"/>
              </w:rPr>
              <w:t xml:space="preserve"> нарушениях законодательства Российской Федерации при использовании такого земельного участка, при условии,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участка;</w:t>
            </w:r>
          </w:p>
          <w:p w14:paraId="6C9C1DE2" w14:textId="77777777"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 xml:space="preserve">32) земельного участка арендатору (за исключением арендаторов земельных участков, указанных в подпункте 31 настоящего пункта), если этот арендатор имеет право на заключение нового договора аренды такого земельного участка в соответствии с </w:t>
            </w:r>
            <w:r w:rsidRPr="00C41275">
              <w:rPr>
                <w:rFonts w:eastAsia="Times New Roman"/>
                <w:sz w:val="24"/>
                <w:szCs w:val="24"/>
              </w:rPr>
              <w:lastRenderedPageBreak/>
              <w:t>пунктами 3 и 4 настоящей статьи;</w:t>
            </w:r>
          </w:p>
          <w:p w14:paraId="3C336AFA" w14:textId="77777777" w:rsidR="001A38D3" w:rsidRPr="005278EA" w:rsidRDefault="001A38D3" w:rsidP="0016070E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35) земельного участка в соответствии с Федеральным законом от 24 июля 2008 года N 161-ФЗ "О содействии развитию жилищного строительства</w:t>
            </w:r>
            <w:r w:rsidR="0016070E" w:rsidRPr="005278EA">
              <w:rPr>
                <w:rFonts w:eastAsia="Times New Roman"/>
                <w:sz w:val="24"/>
                <w:szCs w:val="24"/>
              </w:rPr>
              <w:t>,</w:t>
            </w:r>
            <w:r w:rsidR="0016070E" w:rsidRPr="005278EA">
              <w:t xml:space="preserve"> </w:t>
            </w:r>
            <w:r w:rsidR="0016070E" w:rsidRPr="005278EA">
              <w:rPr>
                <w:rFonts w:eastAsia="Times New Roman"/>
                <w:sz w:val="24"/>
                <w:szCs w:val="24"/>
              </w:rPr>
              <w:t xml:space="preserve">созданию объектов туристской инфраструктуры и иному развитию территорий </w:t>
            </w:r>
            <w:r w:rsidRPr="005278EA">
              <w:rPr>
                <w:rFonts w:eastAsia="Times New Roman"/>
                <w:sz w:val="24"/>
                <w:szCs w:val="24"/>
              </w:rPr>
              <w:t>";</w:t>
            </w:r>
          </w:p>
          <w:p w14:paraId="1B9BC6AC" w14:textId="77777777"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36) земельного участка, который находится в собственности субъекта Российской Федерации - города федерального значения Москвы или государственная собственность на который не разграничена, в целях реализации решения о реновации жилищного фонда в субъекте Российской Федерации - городе федерального значения Москве в соответствии с Законом Российской Федерации от 15 апреля 1993 года N 4802-1 "О статусе столицы Российской Федерации", Московскому фонду реновации жилой застройки, созданному субъектом Российской Федерации - городом федерального значения Москвой в соответствии с указанным Законом, в случае, если на таком земельном участке планируется строительство многоквартирных домов и (или)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Федерации";</w:t>
            </w:r>
          </w:p>
          <w:p w14:paraId="422183C2" w14:textId="77777777"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 xml:space="preserve">37) земельного участка, включенного в границы территории инновационного научно-технологического центра, фонду, созданному в соответствии с Федеральным законом "Об инновационных научно-технологических центрах и о внесении изменений в отдельные законодательные акты Российской </w:t>
            </w:r>
            <w:r w:rsidRPr="00C41275">
              <w:rPr>
                <w:rFonts w:eastAsia="Times New Roman"/>
                <w:sz w:val="24"/>
                <w:szCs w:val="24"/>
              </w:rPr>
              <w:lastRenderedPageBreak/>
              <w:t>Федерации";</w:t>
            </w:r>
          </w:p>
          <w:p w14:paraId="1AC88A10" w14:textId="77777777"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38)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зоне, заключенного в соответствии с Федеральным законом от 29 ноября 2014 года N 377-ФЗ "О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Севастополя";</w:t>
            </w:r>
          </w:p>
          <w:p w14:paraId="1A654076" w14:textId="77777777"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39) земельного участка для осуществления лицом, получившим статус резидента Арктической зоны Российской Федерации в соответствии с Федеральным законом "О государственной поддержке предпринимательской деятельности в Арктической зоне Российской Федерации", деятельности, предусмотренной соглашением об осуществлении инвестиционной деятельности в Арктической зоне Российской Федерации.</w:t>
            </w:r>
          </w:p>
          <w:p w14:paraId="3966AEA2" w14:textId="77777777" w:rsidR="001A38D3" w:rsidRPr="00C41275" w:rsidRDefault="001A38D3" w:rsidP="00777EA7">
            <w:pPr>
              <w:pStyle w:val="ab"/>
              <w:widowControl w:val="0"/>
              <w:numPr>
                <w:ilvl w:val="0"/>
                <w:numId w:val="12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40) земельного участка для обеспечения выполнения инженерных изысканий, архитектурно-строительного проектирования, строительства, реконструкции, капитального ремонта, сноса объектов капитального строительства, включенных в программу деятельности публично-правовой компании "Единый заказчик в сфере строительства" на текущий год и плановый период в соответствии с Федеральным законом "О публично-правовой компании "Единый заказчик в сфере строительства" и о внесении изменений в отдельные законодательные акты Российской Федерации";</w:t>
            </w:r>
          </w:p>
          <w:p w14:paraId="3346466F" w14:textId="77777777" w:rsidR="00175534" w:rsidRPr="00C41275" w:rsidRDefault="001A38D3" w:rsidP="0016070E">
            <w:pPr>
              <w:pStyle w:val="ConsPlusNonformat"/>
              <w:numPr>
                <w:ilvl w:val="0"/>
                <w:numId w:val="12"/>
              </w:numPr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1275">
              <w:rPr>
                <w:rFonts w:ascii="Calibri" w:eastAsia="Times New Roman" w:hAnsi="Calibri" w:cs="Calibri"/>
                <w:sz w:val="24"/>
                <w:szCs w:val="24"/>
              </w:rPr>
              <w:t xml:space="preserve">41) земельного участка публично-правовой компании "Фонд защиты прав граждан - участников долевого строительства" для осуществления функций и полномочий, </w:t>
            </w:r>
            <w:r w:rsidRPr="00C41275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 xml:space="preserve">предусмотренных Федеральным законом от 29 июля 2017 года N 218-ФЗ "О публично-правовой компании по защите прав граждан - участников долевого строительства при несостоятельности (банкротстве) застройщиков и о внесении изменений в отдельные законодательные акты Российской Федерации", если завершение строительства объектов незавершенного строительства (строительство объектов капитального строительства) на земельном участке, переданном (который может быть передан) указанной публично-правовой компании по основаниям, предусмотренным Федеральным законом от 26 октября 2002 года N 127-ФЗ "О несостоятельности (банкротстве)", невозможно в связи с наличием ограничений, установленных земельным и иным законодательством Российской Федерации, при подтверждении наличия таких ограничений федеральным органом исполнительной власти, </w:t>
            </w:r>
            <w:r w:rsidRPr="005278EA">
              <w:rPr>
                <w:rFonts w:ascii="Calibri" w:eastAsia="Times New Roman" w:hAnsi="Calibri" w:cs="Calibri"/>
                <w:sz w:val="24"/>
                <w:szCs w:val="24"/>
              </w:rPr>
              <w:t>исполнительн</w:t>
            </w:r>
            <w:r w:rsidR="0016070E" w:rsidRPr="005278EA">
              <w:rPr>
                <w:rFonts w:ascii="Calibri" w:eastAsia="Times New Roman" w:hAnsi="Calibri" w:cs="Calibri"/>
                <w:sz w:val="24"/>
                <w:szCs w:val="24"/>
              </w:rPr>
              <w:t>ым</w:t>
            </w:r>
            <w:r w:rsidR="0016070E" w:rsidRPr="005278EA">
              <w:t xml:space="preserve"> </w:t>
            </w:r>
            <w:r w:rsidR="0016070E" w:rsidRPr="005278EA">
              <w:rPr>
                <w:rFonts w:ascii="Calibri" w:eastAsia="Times New Roman" w:hAnsi="Calibri" w:cs="Calibri"/>
                <w:sz w:val="24"/>
                <w:szCs w:val="24"/>
              </w:rPr>
              <w:t>органом</w:t>
            </w:r>
            <w:r w:rsidRPr="005278EA">
              <w:rPr>
                <w:rFonts w:ascii="Calibri" w:eastAsia="Times New Roman" w:hAnsi="Calibri" w:cs="Calibri"/>
                <w:sz w:val="24"/>
                <w:szCs w:val="24"/>
              </w:rPr>
              <w:t xml:space="preserve"> субъекта Российской Федерации</w:t>
            </w:r>
            <w:r w:rsidRPr="00C41275">
              <w:rPr>
                <w:rFonts w:ascii="Calibri" w:eastAsia="Times New Roman" w:hAnsi="Calibri" w:cs="Calibri"/>
                <w:sz w:val="24"/>
                <w:szCs w:val="24"/>
              </w:rPr>
              <w:t>, органом местного самоуправления, уполномоченным на выдачу разрешений на строительство в соответствии с Градостроительны</w:t>
            </w:r>
            <w:r w:rsidR="003C54CC" w:rsidRPr="00C41275">
              <w:rPr>
                <w:rFonts w:ascii="Calibri" w:eastAsia="Times New Roman" w:hAnsi="Calibri" w:cs="Calibri"/>
                <w:sz w:val="24"/>
                <w:szCs w:val="24"/>
              </w:rPr>
              <w:t>м кодексом Российской Федерации;</w:t>
            </w:r>
          </w:p>
          <w:p w14:paraId="2A08D20A" w14:textId="77777777" w:rsidR="003C54CC" w:rsidRPr="00C41275" w:rsidRDefault="003C54CC" w:rsidP="003C54CC">
            <w:pPr>
              <w:pStyle w:val="ConsPlusNonformat"/>
              <w:numPr>
                <w:ilvl w:val="0"/>
                <w:numId w:val="12"/>
              </w:numPr>
              <w:adjustRightInd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C41275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42) земельного участка публично-правовой компании "Фонд развития территорий" по основаниям, предусмотренным Федеральным законом от 26 октября 2002 года N 127-ФЗ "О несостоятельности (банкротстве)";</w:t>
            </w:r>
          </w:p>
          <w:p w14:paraId="2F6E8893" w14:textId="77777777" w:rsidR="003C54CC" w:rsidRPr="00C41275" w:rsidRDefault="00146A03" w:rsidP="00146A03">
            <w:pPr>
              <w:pStyle w:val="ConsPlusNonformat"/>
              <w:numPr>
                <w:ilvl w:val="0"/>
                <w:numId w:val="12"/>
              </w:numPr>
              <w:adjustRightInd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41275">
              <w:rPr>
                <w:rFonts w:asciiTheme="minorHAnsi" w:hAnsiTheme="minorHAnsi" w:cstheme="minorHAnsi"/>
                <w:sz w:val="24"/>
                <w:szCs w:val="24"/>
              </w:rPr>
              <w:t xml:space="preserve">44) </w:t>
            </w:r>
            <w:r w:rsidR="003C54CC" w:rsidRPr="00C41275">
              <w:rPr>
                <w:rFonts w:asciiTheme="minorHAnsi" w:hAnsiTheme="minorHAnsi" w:cstheme="minorHAnsi"/>
                <w:sz w:val="24"/>
                <w:szCs w:val="24"/>
              </w:rPr>
              <w:t xml:space="preserve">земельного участка, предназначенного для размещения объектов Единой системы газоснабжения, организации, являющейся в соответствии с Федеральным </w:t>
            </w:r>
            <w:hyperlink r:id="rId9" w:history="1">
              <w:r w:rsidR="003C54CC" w:rsidRPr="00C41275">
                <w:rPr>
                  <w:rStyle w:val="a3"/>
                  <w:rFonts w:asciiTheme="minorHAnsi" w:hAnsiTheme="minorHAnsi" w:cstheme="minorHAnsi"/>
                  <w:color w:val="auto"/>
                  <w:sz w:val="24"/>
                  <w:szCs w:val="24"/>
                  <w:u w:val="none"/>
                </w:rPr>
                <w:t>законом</w:t>
              </w:r>
            </w:hyperlink>
            <w:r w:rsidR="003C54CC" w:rsidRPr="00C41275">
              <w:rPr>
                <w:rFonts w:asciiTheme="minorHAnsi" w:hAnsiTheme="minorHAnsi" w:cstheme="minorHAnsi"/>
                <w:sz w:val="24"/>
                <w:szCs w:val="24"/>
              </w:rPr>
              <w:t xml:space="preserve"> от 31 марта 1999 года N 69-ФЗ "О газоснабжении в Российской Федерации" собственником такой системы, в том числе в случае, если земельный участок предназначен для осуществления пользования </w:t>
            </w:r>
            <w:r w:rsidR="003C54CC" w:rsidRPr="00C4127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недрами.</w:t>
            </w:r>
          </w:p>
          <w:p w14:paraId="3E7A390F" w14:textId="77777777" w:rsidR="00902A84" w:rsidRPr="00C41275" w:rsidRDefault="00902A84" w:rsidP="00902A84">
            <w:pPr>
              <w:pStyle w:val="ConsPlusNonformat"/>
              <w:numPr>
                <w:ilvl w:val="0"/>
                <w:numId w:val="12"/>
              </w:numPr>
              <w:adjustRightInd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41275">
              <w:rPr>
                <w:rFonts w:ascii="Calibri" w:eastAsia="Times New Roman" w:hAnsi="Calibri" w:cs="Calibri"/>
                <w:sz w:val="24"/>
                <w:szCs w:val="24"/>
              </w:rPr>
              <w:t>земельного участка юридическому лицу, которое в соответствии с решением Губернатора Ленинградской области  уполномочено на реализацию масштабного инвестиционного проекта, отвечающего критериям, установленным законом Ленинградской области, и предусматривающего строительство стадиона и иных объектов спорта, а также обязанность этого лица осуществить за свой счет выполнение работ по сносу расположенных на таком земельном участке объектов недвижимости, находящихся в собственности Ленинградской области или муниципальной собственности, до заключения договора аренды земельного участка;</w:t>
            </w:r>
          </w:p>
          <w:p w14:paraId="71EBBD20" w14:textId="77777777" w:rsidR="00902A84" w:rsidRPr="00C41275" w:rsidRDefault="00902A84" w:rsidP="00902A84">
            <w:pPr>
              <w:pStyle w:val="ConsPlusNonformat"/>
              <w:numPr>
                <w:ilvl w:val="0"/>
                <w:numId w:val="12"/>
              </w:numPr>
              <w:adjustRightInd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41275">
              <w:rPr>
                <w:rFonts w:asciiTheme="minorHAnsi" w:hAnsiTheme="minorHAnsi" w:cstheme="minorHAnsi"/>
                <w:sz w:val="24"/>
                <w:szCs w:val="24"/>
              </w:rPr>
              <w:t>земельного участка</w:t>
            </w:r>
            <w:r w:rsidRPr="00C41275">
              <w:rPr>
                <w:sz w:val="24"/>
                <w:szCs w:val="24"/>
              </w:rPr>
              <w:t xml:space="preserve"> </w:t>
            </w:r>
            <w:r w:rsidRPr="00C41275">
              <w:rPr>
                <w:rFonts w:asciiTheme="minorHAnsi" w:hAnsiTheme="minorHAnsi" w:cstheme="minorHAnsi"/>
                <w:sz w:val="24"/>
                <w:szCs w:val="24"/>
              </w:rPr>
              <w:t>гражданам Российской Федерации или российским юридическим лицам в целях осуществления деятельности по производству продукции, необходимой для обеспечения импортозамещения в условиях введенных ограничительных мер со стороны иностранных государств и международных организаций, перечень которой устанавливается решением органа государственной власти Ленинградской области.</w:t>
            </w:r>
          </w:p>
        </w:tc>
      </w:tr>
      <w:tr w:rsidR="00175534" w:rsidRPr="00C41275" w14:paraId="30A21F98" w14:textId="77777777" w:rsidTr="005278EA">
        <w:tc>
          <w:tcPr>
            <w:tcW w:w="4087" w:type="dxa"/>
          </w:tcPr>
          <w:p w14:paraId="157F6E17" w14:textId="77777777" w:rsidR="00175534" w:rsidRPr="00C41275" w:rsidRDefault="00175534" w:rsidP="000326C3">
            <w:pPr>
              <w:pStyle w:val="ConsPlusNonformat"/>
              <w:tabs>
                <w:tab w:val="left" w:pos="136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12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случае, если указан вид права «безвозмездное пользование» (п. 2. ст. 39.10</w:t>
            </w:r>
            <w:r w:rsidR="00902A84" w:rsidRPr="00C41275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кодекса Российской Федерации</w:t>
            </w:r>
            <w:r w:rsidRPr="00C412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412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5092" w:type="dxa"/>
          </w:tcPr>
          <w:p w14:paraId="54AF348E" w14:textId="77777777" w:rsidR="001A38D3" w:rsidRPr="00C41275" w:rsidRDefault="001A38D3" w:rsidP="00777EA7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1) лицам, указанным в пункте 2 статьи 39.9 настоящего Кодекса, на срок до одного года;</w:t>
            </w:r>
          </w:p>
          <w:p w14:paraId="6080215F" w14:textId="77777777" w:rsidR="001A38D3" w:rsidRPr="00C41275" w:rsidRDefault="001A38D3" w:rsidP="00777EA7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2) в виде служебных наделов работникам организаций в случаях, указанных в пункте 2 статьи 24 настоящего Кодекса, на срок трудового договора, заключенного между работником и организацией;</w:t>
            </w:r>
          </w:p>
          <w:p w14:paraId="2E8D2808" w14:textId="77777777" w:rsidR="001A38D3" w:rsidRPr="00C41275" w:rsidRDefault="001A38D3" w:rsidP="00777EA7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3) религиозным организациям для размещения зданий, сооружений религиозного или благотворительного назначения на срок до десяти лет;</w:t>
            </w:r>
          </w:p>
          <w:p w14:paraId="784591AC" w14:textId="77777777" w:rsidR="001A38D3" w:rsidRPr="00C41275" w:rsidRDefault="001A38D3" w:rsidP="00777EA7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 xml:space="preserve">4) религиозным организациям, если на таких земельных участках расположены принадлежащие им на праве безвозмездного пользования здания, </w:t>
            </w:r>
            <w:r w:rsidRPr="00C41275">
              <w:rPr>
                <w:rFonts w:eastAsia="Times New Roman"/>
                <w:sz w:val="24"/>
                <w:szCs w:val="24"/>
              </w:rPr>
              <w:lastRenderedPageBreak/>
              <w:t>сооружения, на срок до прекращения прав на указанные здания, сооружения;</w:t>
            </w:r>
          </w:p>
          <w:p w14:paraId="1FF25A5D" w14:textId="77777777" w:rsidR="007D75A4" w:rsidRPr="00C41275" w:rsidRDefault="007D75A4" w:rsidP="007D75A4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4.1) религиозным организациям на срок до сорока девяти лет при условии, что на указанных земельных участках расположены здания, сооружения религиозного или благотворительного назначения, принадлежащие им на праве собственности, в случае, если указанные земельные участки ограничены в обороте и (или) не могут быть предоставлены данным религиозным организациям в собственность;</w:t>
            </w:r>
          </w:p>
          <w:p w14:paraId="2F816466" w14:textId="77777777" w:rsidR="007D75A4" w:rsidRPr="00C41275" w:rsidRDefault="007D75A4" w:rsidP="007D75A4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4.2) некоммерческим организациям при условии,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здания, сооружения, на срок до прекращения прав на такие здания, сооружения;</w:t>
            </w:r>
          </w:p>
          <w:p w14:paraId="11F562E4" w14:textId="77777777" w:rsidR="001A38D3" w:rsidRPr="00C41275" w:rsidRDefault="001A38D3" w:rsidP="00777EA7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5) лицам, с которыми в соответствии с Федеральным законом от 5 апреля 2013 года N 44-ФЗ "О контрактной системе в сфере закупок товаров, работ, услуг для обеспечения государственных и муниципальных нужд" (далее - Федеральный закон "О контрактной системе в сфере закупок товаров, работ, услуг для обеспечения государственных и муниципальных нужд") заключены гражданско-правовые договоры на строительство или реконструкцию объектов недвижимости, осуществляемые полностью за счет средств федерального бюджета, средств бюджета субъекта Российской Федерации или средств местного бюджета, на срок исполнения этих договоров;</w:t>
            </w:r>
          </w:p>
          <w:p w14:paraId="0DDF8366" w14:textId="77777777" w:rsidR="001A38D3" w:rsidRPr="00C41275" w:rsidRDefault="001A38D3" w:rsidP="00777EA7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 xml:space="preserve">10) гражданам и юридическим лицам для сельскохозяйственного, </w:t>
            </w:r>
            <w:proofErr w:type="spellStart"/>
            <w:r w:rsidRPr="00C41275">
              <w:rPr>
                <w:rFonts w:eastAsia="Times New Roman"/>
                <w:sz w:val="24"/>
                <w:szCs w:val="24"/>
              </w:rPr>
              <w:t>охотхозяйственного</w:t>
            </w:r>
            <w:proofErr w:type="spellEnd"/>
            <w:r w:rsidRPr="00C41275">
              <w:rPr>
                <w:rFonts w:eastAsia="Times New Roman"/>
                <w:sz w:val="24"/>
                <w:szCs w:val="24"/>
              </w:rPr>
              <w:t xml:space="preserve">, лесохозяйственного и иного использования, не предусматривающего строительства зданий, сооружений, если такие земельные участки включены в </w:t>
            </w:r>
            <w:r w:rsidRPr="00C41275">
              <w:rPr>
                <w:rFonts w:eastAsia="Times New Roman"/>
                <w:sz w:val="24"/>
                <w:szCs w:val="24"/>
              </w:rPr>
              <w:lastRenderedPageBreak/>
              <w:t>утвержденный в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нужд, на срок не более чем пять лет;</w:t>
            </w:r>
          </w:p>
          <w:p w14:paraId="52C086DE" w14:textId="77777777" w:rsidR="001A38D3" w:rsidRPr="00C41275" w:rsidRDefault="001A38D3" w:rsidP="00777EA7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11) садоводческим или огородническим некоммерческим товариществам на срок не более чем пять лет;</w:t>
            </w:r>
          </w:p>
          <w:p w14:paraId="3F02CFEF" w14:textId="77777777" w:rsidR="001A38D3" w:rsidRPr="00C41275" w:rsidRDefault="001A38D3" w:rsidP="00777EA7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12) некоммерческим организациям, созданным гражданами, в целях жилищного строительства в случаях и на срок, которые предусмотрены федеральными законами;</w:t>
            </w:r>
          </w:p>
          <w:p w14:paraId="69EFE321" w14:textId="77777777" w:rsidR="001A38D3" w:rsidRPr="00C41275" w:rsidRDefault="001A38D3" w:rsidP="00777EA7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13) лицам, относящимся к коренным малочисленным народам Севера, Сибири и Дальнего Востока Российской Федерации, и их общинам в местах традиционного проживания и традиционной хозяйственной деятельности для размещения зданий, сооружений, необходимых в целях сохранения и развития традиционных образа жизни, хозяйственной деятельности и промыслов коренных малочисленных народов Севера, Сибири и Дальнего Востока Российской Федерации, на срок не более чем десять лет;</w:t>
            </w:r>
          </w:p>
          <w:p w14:paraId="32E96AFD" w14:textId="77777777" w:rsidR="001A38D3" w:rsidRPr="00C41275" w:rsidRDefault="001A38D3" w:rsidP="00777EA7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14) лицам, с которыми в соответствии с Федеральным законом от 29 декабря 2012 года N 275-ФЗ "О государственном оборонном заказе", Федеральным законом "О контрактной системе в сфере закупок товаров, работ, услуг для обеспечения государственных и муниципальных нужд" заключены государственные контракты на выполнение работ, оказание услуг для обеспечения обороны страны и безопасности государства, осуществляемых полностью за счет средств федерального бюджета, если для выполнения этих работ и оказания этих услуг необходимо предоставление земельного участка, на срок исполнения указанного контракта;</w:t>
            </w:r>
          </w:p>
          <w:p w14:paraId="3FBA4B5F" w14:textId="77777777" w:rsidR="001A38D3" w:rsidRPr="00C41275" w:rsidRDefault="001A38D3" w:rsidP="00777EA7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 xml:space="preserve">15) некоммерческим организациям, </w:t>
            </w:r>
            <w:r w:rsidRPr="00C41275">
              <w:rPr>
                <w:rFonts w:eastAsia="Times New Roman"/>
                <w:sz w:val="24"/>
                <w:szCs w:val="24"/>
              </w:rPr>
              <w:lastRenderedPageBreak/>
              <w:t>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граждан, определенных федеральным законом, указом Президента Российской Федерации, нормативным правовым актом Правительства Российской Федерации, законом субъекта Российской Федерации, в целях строительства указанных жилых помещений на период осуществления данного строительства;</w:t>
            </w:r>
          </w:p>
          <w:p w14:paraId="68EA3EB8" w14:textId="77777777" w:rsidR="001A38D3" w:rsidRPr="00C41275" w:rsidRDefault="001A38D3" w:rsidP="00777EA7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16) лицу, право безвозмездного пользования которого на земельный участок, находящийся в государственной или муниципальной собственности, прекращено в связи с изъятием земельного участка для государственных или муниципальных нужд, взамен изъятого земельного участка на срок, установленный настоящим пунктом в зависимости от основания возникновения права безвозмездного пользования на изъятый земельный участок;</w:t>
            </w:r>
          </w:p>
          <w:p w14:paraId="7D75166C" w14:textId="77777777" w:rsidR="001A38D3" w:rsidRPr="00C41275" w:rsidRDefault="001A38D3" w:rsidP="00777EA7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17) лицу в случае и в порядке, которые предусмотрены Федеральным законом от 24 июля 2008 года N 161-ФЗ "О содействии развитию жилищного строительства";</w:t>
            </w:r>
          </w:p>
          <w:p w14:paraId="0FEA1790" w14:textId="77777777" w:rsidR="001A38D3" w:rsidRPr="00C41275" w:rsidRDefault="001A38D3" w:rsidP="00777EA7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 xml:space="preserve">19) Московскому фонду реновации жилой застройки, созданному субъектом Российской Федерации - городом федерального значения Москвой в целях реализации решения о реновации жилищного фонда в субъекте Российской Федерации - городе федерального значения Москве в соответствии с Законом Российской Федерации от 15 апреля 1993 года N 4802-1 "О статусе столицы Российской Федерации", в отношении земельного участка, который находится в собственности субъекта Российской Федерации - города федерального значения Москвы или государственная собственность на который не </w:t>
            </w:r>
            <w:r w:rsidRPr="00C41275">
              <w:rPr>
                <w:rFonts w:eastAsia="Times New Roman"/>
                <w:sz w:val="24"/>
                <w:szCs w:val="24"/>
              </w:rPr>
              <w:lastRenderedPageBreak/>
              <w:t>разграничена, в случае, если на таком земельном участке не планируется строительство многоквартирных домов и (или)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Федерации";</w:t>
            </w:r>
          </w:p>
          <w:p w14:paraId="22969933" w14:textId="77777777" w:rsidR="001A38D3" w:rsidRPr="00C41275" w:rsidRDefault="001A38D3" w:rsidP="00777EA7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20) акционерному обществу "Почта России" в соответствии с Федеральным законом "Об особенностях реорганизации федерального государственного унитарного предприятия "Почта России", основах деятельности акционерного общества "Почта России" и о внесении изменений в отдельные законодательные акты Российской Федерации".</w:t>
            </w:r>
          </w:p>
          <w:p w14:paraId="0680019D" w14:textId="77777777" w:rsidR="001A38D3" w:rsidRPr="00C41275" w:rsidRDefault="001A38D3" w:rsidP="00777EA7">
            <w:pPr>
              <w:pStyle w:val="ab"/>
              <w:widowControl w:val="0"/>
              <w:numPr>
                <w:ilvl w:val="0"/>
                <w:numId w:val="13"/>
              </w:numPr>
              <w:autoSpaceDE w:val="0"/>
              <w:autoSpaceDN w:val="0"/>
              <w:contextualSpacing/>
              <w:rPr>
                <w:rFonts w:eastAsia="Times New Roman"/>
                <w:sz w:val="24"/>
                <w:szCs w:val="24"/>
              </w:rPr>
            </w:pPr>
            <w:r w:rsidRPr="00C41275">
              <w:rPr>
                <w:rFonts w:eastAsia="Times New Roman"/>
                <w:sz w:val="24"/>
                <w:szCs w:val="24"/>
              </w:rPr>
              <w:t>21) публично-правовой компании "Единый заказчик в сфере строительства" для обеспечения выполнения инженерных изысканий, архитектурно-строительного проектирования, строительства, реконструкции, капитального ремонта, сноса объектов капитального строительства, включенных в программу деятельности указанной публично-правовой компании на текущий год и плановый период в соответствии с Федеральным законом "О публично-правовой компании "Единый заказчик в сфере строительства" и о внесении изменений в отдельные законодательные акты Российской Федерации";</w:t>
            </w:r>
          </w:p>
          <w:p w14:paraId="77CA8D78" w14:textId="77777777" w:rsidR="00175534" w:rsidRPr="00C41275" w:rsidRDefault="001A38D3" w:rsidP="00777EA7">
            <w:pPr>
              <w:pStyle w:val="ConsPlusNonformat"/>
              <w:numPr>
                <w:ilvl w:val="0"/>
                <w:numId w:val="13"/>
              </w:numPr>
              <w:adjustRightInd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1275">
              <w:rPr>
                <w:rFonts w:ascii="Calibri" w:eastAsia="Times New Roman" w:hAnsi="Calibri" w:cs="Calibri"/>
                <w:sz w:val="24"/>
                <w:szCs w:val="24"/>
              </w:rPr>
              <w:t xml:space="preserve">22) публично-правовой компании "Фонд защиты прав граждан - участников долевого строительства" для осуществления функций и полномочий, предусмотренных Федеральным законом от 29 июля 2017 </w:t>
            </w:r>
            <w:r w:rsidRPr="00C41275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года N 218-ФЗ "О публично-правовой компании по защите прав граждан - участников долевого строительства при несостоятельности (банкротстве) застройщиков и о внесении изменений в отдельные законодательные акты Российской Федерации", если завершение строительства объектов незавершенного строительства (строительство объектов капитального строительства) на земельном участке, переданном (который может быть передан) указанной публично-правовой компании по основаниям, предусмотренным Федеральным законом от 26 октября 2002 года N 127-ФЗ "О несостоятельности (банкротстве)", невозможно в связи с наличием ограничений, установленных земельным и иным законодательством Российской Федерации, при подтверждении наличия таких ограничений федеральным органом исполнительной власти, органом исполнительной власти субъекта Российской Федерации, органом местного самоуправления, уполномоченным на выдачу разрешений на строительство в соответствии с Градостроительным кодексом Российской Федерации.</w:t>
            </w:r>
          </w:p>
        </w:tc>
      </w:tr>
    </w:tbl>
    <w:p w14:paraId="56A2CC61" w14:textId="77777777" w:rsidR="004D120B" w:rsidRPr="00C41275" w:rsidRDefault="004D120B" w:rsidP="004D120B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eastAsiaTheme="minorEastAsia" w:hAnsi="ArialMT" w:cs="ArialMT"/>
          <w:sz w:val="24"/>
          <w:szCs w:val="24"/>
          <w:lang w:eastAsia="ru-RU"/>
        </w:rPr>
      </w:pPr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lastRenderedPageBreak/>
        <w:t> </w:t>
      </w:r>
    </w:p>
    <w:p w14:paraId="3E878DFD" w14:textId="77777777" w:rsidR="004D120B" w:rsidRPr="00C41275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ArialMT" w:eastAsiaTheme="minorEastAsia" w:hAnsi="ArialMT" w:cs="ArialMT"/>
          <w:sz w:val="24"/>
          <w:szCs w:val="24"/>
          <w:lang w:eastAsia="ru-RU"/>
        </w:rPr>
      </w:pPr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нужд: ______________________________________________________________________________________________________________________________________________</w:t>
      </w:r>
      <w:r w:rsidR="0043768C" w:rsidRPr="00C41275">
        <w:rPr>
          <w:rFonts w:ascii="ArialMT" w:eastAsiaTheme="minorEastAsia" w:hAnsi="ArialMT" w:cs="ArialMT"/>
          <w:sz w:val="24"/>
          <w:szCs w:val="24"/>
          <w:lang w:eastAsia="ru-RU"/>
        </w:rPr>
        <w:t>________</w:t>
      </w:r>
    </w:p>
    <w:p w14:paraId="715EFA33" w14:textId="77777777" w:rsidR="004D120B" w:rsidRPr="00C41275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ArialMT" w:eastAsiaTheme="minorEastAsia" w:hAnsi="ArialMT" w:cs="ArialMT"/>
          <w:sz w:val="24"/>
          <w:szCs w:val="24"/>
          <w:lang w:eastAsia="ru-RU"/>
        </w:rPr>
      </w:pPr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> </w:t>
      </w:r>
    </w:p>
    <w:p w14:paraId="63B167D1" w14:textId="77777777" w:rsidR="004D120B" w:rsidRPr="00C41275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ArialMT" w:eastAsiaTheme="minorEastAsia" w:hAnsi="ArialMT" w:cs="ArialMT"/>
          <w:sz w:val="24"/>
          <w:szCs w:val="24"/>
          <w:lang w:eastAsia="ru-RU"/>
        </w:rPr>
      </w:pPr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 xml:space="preserve"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</w:t>
      </w:r>
      <w:r w:rsidR="00E26141" w:rsidRPr="00C41275">
        <w:rPr>
          <w:rFonts w:ascii="ArialMT" w:eastAsiaTheme="minorEastAsia" w:hAnsi="ArialMT" w:cs="ArialMT"/>
          <w:sz w:val="24"/>
          <w:szCs w:val="24"/>
          <w:lang w:eastAsia="ru-RU"/>
        </w:rPr>
        <w:t>п</w:t>
      </w:r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>роект</w:t>
      </w:r>
      <w:r w:rsidR="00E26141" w:rsidRPr="00C41275">
        <w:rPr>
          <w:rFonts w:ascii="ArialMT" w:eastAsiaTheme="minorEastAsia" w:hAnsi="ArialMT" w:cs="ArialMT"/>
          <w:sz w:val="24"/>
          <w:szCs w:val="24"/>
          <w:lang w:eastAsia="ru-RU"/>
        </w:rPr>
        <w:t>ом:____</w:t>
      </w:r>
      <w:r w:rsidR="00F65B20">
        <w:rPr>
          <w:rFonts w:ascii="ArialMT" w:eastAsiaTheme="minorEastAsia" w:hAnsi="ArialMT" w:cs="ArialMT"/>
          <w:sz w:val="24"/>
          <w:szCs w:val="24"/>
          <w:lang w:eastAsia="ru-RU"/>
        </w:rPr>
        <w:t>_______</w:t>
      </w:r>
      <w:r w:rsidR="005278EA">
        <w:rPr>
          <w:rFonts w:ascii="ArialMT" w:eastAsiaTheme="minorEastAsia" w:hAnsi="ArialMT" w:cs="ArialMT"/>
          <w:sz w:val="24"/>
          <w:szCs w:val="24"/>
          <w:lang w:eastAsia="ru-RU"/>
        </w:rPr>
        <w:t>___________________________________________________</w:t>
      </w:r>
    </w:p>
    <w:p w14:paraId="27E8AF58" w14:textId="77777777" w:rsidR="004D120B" w:rsidRPr="00C41275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ArialMT" w:eastAsiaTheme="minorEastAsia" w:hAnsi="ArialMT" w:cs="ArialMT"/>
          <w:sz w:val="24"/>
          <w:szCs w:val="24"/>
          <w:lang w:eastAsia="ru-RU"/>
        </w:rPr>
      </w:pPr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>_______________________________________________________________________</w:t>
      </w:r>
      <w:r w:rsidR="00E26141" w:rsidRPr="00C41275">
        <w:rPr>
          <w:rFonts w:ascii="ArialMT" w:eastAsiaTheme="minorEastAsia" w:hAnsi="ArialMT" w:cs="ArialMT"/>
          <w:sz w:val="24"/>
          <w:szCs w:val="24"/>
          <w:lang w:eastAsia="ru-RU"/>
        </w:rPr>
        <w:t>____</w:t>
      </w:r>
    </w:p>
    <w:p w14:paraId="249B8475" w14:textId="77777777" w:rsidR="005278EA" w:rsidRDefault="005278EA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ArialMT" w:eastAsiaTheme="minorEastAsia" w:hAnsi="ArialMT" w:cs="ArialMT"/>
          <w:sz w:val="24"/>
          <w:szCs w:val="24"/>
          <w:lang w:eastAsia="ru-RU"/>
        </w:rPr>
      </w:pPr>
    </w:p>
    <w:p w14:paraId="7D354CE6" w14:textId="77777777" w:rsidR="004D120B" w:rsidRPr="00C41275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ArialMT" w:eastAsiaTheme="minorEastAsia" w:hAnsi="ArialMT" w:cs="ArialMT"/>
          <w:sz w:val="24"/>
          <w:szCs w:val="24"/>
          <w:lang w:eastAsia="ru-RU"/>
        </w:rPr>
      </w:pPr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>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</w:t>
      </w:r>
      <w:r w:rsidR="005278EA">
        <w:rPr>
          <w:rFonts w:ascii="ArialMT" w:eastAsiaTheme="minorEastAsia" w:hAnsi="ArialMT" w:cs="ArialMT"/>
          <w:sz w:val="24"/>
          <w:szCs w:val="24"/>
          <w:lang w:eastAsia="ru-RU"/>
        </w:rPr>
        <w:t>ь на основании данного решения:</w:t>
      </w:r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>_________________________</w:t>
      </w:r>
      <w:r w:rsidR="0043768C" w:rsidRPr="00C41275">
        <w:rPr>
          <w:rFonts w:ascii="ArialMT" w:eastAsiaTheme="minorEastAsia" w:hAnsi="ArialMT" w:cs="ArialMT"/>
          <w:sz w:val="24"/>
          <w:szCs w:val="24"/>
          <w:lang w:eastAsia="ru-RU"/>
        </w:rPr>
        <w:t>_____</w:t>
      </w:r>
    </w:p>
    <w:p w14:paraId="00D40FF1" w14:textId="77777777" w:rsidR="005278EA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ArialMT" w:eastAsiaTheme="minorEastAsia" w:hAnsi="ArialMT" w:cs="ArialMT"/>
          <w:sz w:val="24"/>
          <w:szCs w:val="24"/>
          <w:lang w:eastAsia="ru-RU"/>
        </w:rPr>
      </w:pPr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>____________________________________________</w:t>
      </w:r>
      <w:r w:rsidR="005278EA">
        <w:rPr>
          <w:rFonts w:ascii="ArialMT" w:eastAsiaTheme="minorEastAsia" w:hAnsi="ArialMT" w:cs="ArialMT"/>
          <w:sz w:val="24"/>
          <w:szCs w:val="24"/>
          <w:lang w:eastAsia="ru-RU"/>
        </w:rPr>
        <w:t>_______________________________</w:t>
      </w:r>
    </w:p>
    <w:p w14:paraId="627431BE" w14:textId="77777777" w:rsidR="005278EA" w:rsidRDefault="005278EA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ArialMT" w:eastAsiaTheme="minorEastAsia" w:hAnsi="ArialMT" w:cs="ArialMT"/>
          <w:sz w:val="24"/>
          <w:szCs w:val="24"/>
          <w:lang w:eastAsia="ru-RU"/>
        </w:rPr>
      </w:pPr>
    </w:p>
    <w:p w14:paraId="1EA531C6" w14:textId="77777777" w:rsidR="004D120B" w:rsidRPr="00C41275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ArialMT" w:eastAsiaTheme="minorEastAsia" w:hAnsi="ArialMT" w:cs="ArialMT"/>
          <w:sz w:val="24"/>
          <w:szCs w:val="24"/>
          <w:lang w:eastAsia="ru-RU"/>
        </w:rPr>
      </w:pPr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>В случае, если на земельном участке расположен объект недвижимости:</w:t>
      </w:r>
    </w:p>
    <w:p w14:paraId="42733F83" w14:textId="77777777" w:rsidR="004D120B" w:rsidRPr="00C41275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ArialMT" w:eastAsiaTheme="minorEastAsia" w:hAnsi="ArialMT" w:cs="ArialMT"/>
          <w:sz w:val="24"/>
          <w:szCs w:val="24"/>
          <w:lang w:eastAsia="ru-RU"/>
        </w:rPr>
      </w:pPr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>На земельном участке имеется объект недвижимости:</w:t>
      </w:r>
    </w:p>
    <w:p w14:paraId="5A586279" w14:textId="77777777" w:rsidR="004D120B" w:rsidRPr="00C41275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ArialMT" w:eastAsiaTheme="minorEastAsia" w:hAnsi="ArialMT" w:cs="ArialMT"/>
          <w:sz w:val="24"/>
          <w:szCs w:val="24"/>
          <w:lang w:eastAsia="ru-RU"/>
        </w:rPr>
      </w:pPr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>Наименование объекта, кадастровый номер объекта_____________________________</w:t>
      </w:r>
      <w:r w:rsidR="0043768C" w:rsidRPr="00C41275">
        <w:rPr>
          <w:rFonts w:ascii="ArialMT" w:eastAsiaTheme="minorEastAsia" w:hAnsi="ArialMT" w:cs="ArialMT"/>
          <w:sz w:val="24"/>
          <w:szCs w:val="24"/>
          <w:lang w:eastAsia="ru-RU"/>
        </w:rPr>
        <w:t>__</w:t>
      </w:r>
    </w:p>
    <w:p w14:paraId="0BC6ACA7" w14:textId="77777777" w:rsidR="0043768C" w:rsidRPr="00C41275" w:rsidRDefault="0043768C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ArialMT" w:eastAsiaTheme="minorEastAsia" w:hAnsi="ArialMT" w:cs="ArialMT"/>
          <w:sz w:val="24"/>
          <w:szCs w:val="24"/>
          <w:lang w:eastAsia="ru-RU"/>
        </w:rPr>
      </w:pPr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lastRenderedPageBreak/>
        <w:t>___________________________________________________________________________</w:t>
      </w:r>
    </w:p>
    <w:p w14:paraId="5FDA3D56" w14:textId="77777777" w:rsidR="005278EA" w:rsidRDefault="005278EA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ArialMT" w:eastAsiaTheme="minorEastAsia" w:hAnsi="ArialMT" w:cs="ArialMT"/>
          <w:sz w:val="24"/>
          <w:szCs w:val="24"/>
          <w:lang w:eastAsia="ru-RU"/>
        </w:rPr>
      </w:pPr>
    </w:p>
    <w:p w14:paraId="526FEEB2" w14:textId="77777777" w:rsidR="004D120B" w:rsidRPr="00C41275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ArialMT" w:eastAsiaTheme="minorEastAsia" w:hAnsi="ArialMT" w:cs="ArialMT"/>
          <w:sz w:val="24"/>
          <w:szCs w:val="24"/>
          <w:lang w:eastAsia="ru-RU"/>
        </w:rPr>
      </w:pPr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>Основание возникновения права собственности на об</w:t>
      </w:r>
      <w:r w:rsidR="0043768C" w:rsidRPr="00C41275">
        <w:rPr>
          <w:rFonts w:ascii="ArialMT" w:eastAsiaTheme="minorEastAsia" w:hAnsi="ArialMT" w:cs="ArialMT"/>
          <w:sz w:val="24"/>
          <w:szCs w:val="24"/>
          <w:lang w:eastAsia="ru-RU"/>
        </w:rPr>
        <w:t>ъект недвижимости:____</w:t>
      </w:r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>________</w:t>
      </w:r>
      <w:r w:rsidR="0043768C" w:rsidRPr="00C41275">
        <w:rPr>
          <w:rFonts w:ascii="ArialMT" w:eastAsiaTheme="minorEastAsia" w:hAnsi="ArialMT" w:cs="ArialMT"/>
          <w:sz w:val="24"/>
          <w:szCs w:val="24"/>
          <w:lang w:eastAsia="ru-RU"/>
        </w:rPr>
        <w:t>_</w:t>
      </w:r>
      <w:r w:rsidR="00F65B20">
        <w:rPr>
          <w:rFonts w:ascii="ArialMT" w:eastAsiaTheme="minorEastAsia" w:hAnsi="ArialMT" w:cs="ArialMT"/>
          <w:sz w:val="24"/>
          <w:szCs w:val="24"/>
          <w:lang w:eastAsia="ru-RU"/>
        </w:rPr>
        <w:t>______</w:t>
      </w:r>
      <w:r w:rsidR="005278EA">
        <w:rPr>
          <w:rFonts w:ascii="ArialMT" w:eastAsiaTheme="minorEastAsia" w:hAnsi="ArialMT" w:cs="ArialMT"/>
          <w:sz w:val="24"/>
          <w:szCs w:val="24"/>
          <w:lang w:eastAsia="ru-RU"/>
        </w:rPr>
        <w:t>___________________________________________</w:t>
      </w:r>
    </w:p>
    <w:p w14:paraId="2B25166E" w14:textId="77777777" w:rsidR="0043768C" w:rsidRPr="00C41275" w:rsidRDefault="0043768C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ArialMT" w:eastAsiaTheme="minorEastAsia" w:hAnsi="ArialMT" w:cs="ArialMT"/>
          <w:sz w:val="24"/>
          <w:szCs w:val="24"/>
          <w:lang w:eastAsia="ru-RU"/>
        </w:rPr>
      </w:pPr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>___________________________________________________________________________</w:t>
      </w:r>
    </w:p>
    <w:p w14:paraId="48DA45CA" w14:textId="77777777" w:rsidR="004D120B" w:rsidRPr="00C41275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ArialMT" w:eastAsiaTheme="minorEastAsia" w:hAnsi="ArialMT" w:cs="ArialMT"/>
          <w:sz w:val="24"/>
          <w:szCs w:val="24"/>
          <w:lang w:eastAsia="ru-RU"/>
        </w:rPr>
      </w:pPr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> </w:t>
      </w:r>
    </w:p>
    <w:p w14:paraId="78B42953" w14:textId="77777777" w:rsidR="004D120B" w:rsidRPr="00C41275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32A25847" w14:textId="77777777" w:rsidR="004D120B" w:rsidRPr="00C41275" w:rsidRDefault="00F65B20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ArialMT" w:eastAsiaTheme="minorEastAsia" w:hAnsi="ArialMT" w:cs="ArialMT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Приложение </w:t>
      </w:r>
      <w:r w:rsidR="004D120B" w:rsidRPr="00C41275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к</w:t>
      </w:r>
      <w:r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</w:t>
      </w:r>
      <w:r w:rsidR="004D120B" w:rsidRPr="00C41275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 заявлению:</w:t>
      </w:r>
      <w:r w:rsidR="004C5FF3" w:rsidRPr="00C4127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9540A8" w:rsidRPr="00C4127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(документы в соответствии с пунктом 2.6 настоящего </w:t>
      </w:r>
      <w:r w:rsidR="00E26141" w:rsidRPr="00C41275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="009540A8" w:rsidRPr="00C41275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дминистративного регламента)</w:t>
      </w:r>
    </w:p>
    <w:p w14:paraId="192170D7" w14:textId="77777777" w:rsidR="004D120B" w:rsidRPr="00C41275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ArialMT" w:eastAsiaTheme="minorEastAsia" w:hAnsi="ArialMT" w:cs="ArialMT"/>
          <w:sz w:val="24"/>
          <w:szCs w:val="24"/>
          <w:lang w:eastAsia="ru-RU"/>
        </w:rPr>
      </w:pPr>
      <w:r w:rsidRPr="00C41275">
        <w:rPr>
          <w:rFonts w:ascii="ArialMT" w:eastAsiaTheme="minorEastAsia" w:hAnsi="ArialMT" w:cs="ArialMT"/>
          <w:sz w:val="24"/>
          <w:szCs w:val="24"/>
          <w:lang w:eastAsia="ru-RU"/>
        </w:rPr>
        <w:t> </w:t>
      </w:r>
    </w:p>
    <w:p w14:paraId="32F2A1CD" w14:textId="77777777" w:rsidR="004D120B" w:rsidRPr="00C41275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27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 рассмотрения заявления прошу:</w:t>
      </w:r>
    </w:p>
    <w:p w14:paraId="21360A12" w14:textId="77777777" w:rsidR="004D120B" w:rsidRPr="00C41275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6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531"/>
      </w:tblGrid>
      <w:tr w:rsidR="000C0E6C" w:rsidRPr="00C41275" w14:paraId="304419F8" w14:textId="77777777" w:rsidTr="005278EA">
        <w:trPr>
          <w:trHeight w:val="374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312D0ACA" w14:textId="77777777" w:rsidR="000C0E6C" w:rsidRPr="00C41275" w:rsidRDefault="000C0E6C" w:rsidP="00527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803AE57" w14:textId="77777777" w:rsidR="000C0E6C" w:rsidRPr="00C41275" w:rsidRDefault="000C0E6C" w:rsidP="00527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выдать на руки в МФЦ</w:t>
            </w:r>
          </w:p>
        </w:tc>
      </w:tr>
      <w:tr w:rsidR="004D120B" w:rsidRPr="00C41275" w14:paraId="636EFC3F" w14:textId="77777777" w:rsidTr="005278EA">
        <w:trPr>
          <w:trHeight w:val="4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3FA51B2E" w14:textId="77777777" w:rsidR="004D120B" w:rsidRPr="00C41275" w:rsidRDefault="004D120B" w:rsidP="00527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C10969E" w14:textId="77777777" w:rsidR="004D120B" w:rsidRPr="00C41275" w:rsidRDefault="004D120B" w:rsidP="00527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направить в электронной форме в личный кабинет на ПГУ ЛО</w:t>
            </w:r>
            <w:r w:rsidR="004F7DA9" w:rsidRPr="00C4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F7DA9" w:rsidRPr="00F65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технической реализации)</w:t>
            </w:r>
            <w:r w:rsidRPr="00F65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C4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ЕПГУ</w:t>
            </w:r>
          </w:p>
        </w:tc>
      </w:tr>
      <w:tr w:rsidR="00A14B6F" w:rsidRPr="00C41275" w14:paraId="24F16576" w14:textId="77777777" w:rsidTr="005278EA">
        <w:trPr>
          <w:trHeight w:val="4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33CFD65A" w14:textId="77777777" w:rsidR="00A14B6F" w:rsidRPr="00C41275" w:rsidRDefault="00A14B6F" w:rsidP="00527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75F0FE3" w14:textId="77777777" w:rsidR="00A14B6F" w:rsidRPr="00C41275" w:rsidRDefault="00A14B6F" w:rsidP="00527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электронной почте (</w:t>
            </w:r>
            <w:proofErr w:type="spellStart"/>
            <w:r w:rsidRPr="00C4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e-mail</w:t>
            </w:r>
            <w:proofErr w:type="spellEnd"/>
            <w:r w:rsidRPr="00C41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</w:tc>
      </w:tr>
    </w:tbl>
    <w:p w14:paraId="5BCE2C38" w14:textId="77777777" w:rsidR="004D120B" w:rsidRPr="00C41275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4127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</w:t>
      </w:r>
    </w:p>
    <w:p w14:paraId="0F833DB5" w14:textId="77777777" w:rsidR="004D120B" w:rsidRPr="00D31703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38E308AB" w14:textId="77777777" w:rsidR="004D120B" w:rsidRPr="00D31703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31703">
        <w:rPr>
          <w:rFonts w:ascii="Times New Roman" w:eastAsiaTheme="minorEastAsia" w:hAnsi="Times New Roman" w:cs="Times New Roman"/>
          <w:sz w:val="20"/>
          <w:szCs w:val="20"/>
          <w:lang w:eastAsia="ru-RU"/>
        </w:rPr>
        <w:t>«__» _________ 20__ год</w:t>
      </w:r>
    </w:p>
    <w:p w14:paraId="78D05FA2" w14:textId="77777777" w:rsidR="004D120B" w:rsidRPr="00D31703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6CF1D00C" w14:textId="77777777" w:rsidR="004D120B" w:rsidRPr="00D31703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13C7427D" w14:textId="77777777" w:rsidR="004D120B" w:rsidRPr="00D31703" w:rsidRDefault="005278EA" w:rsidP="005278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      </w:t>
      </w:r>
      <w:r w:rsidR="004D120B" w:rsidRPr="00D31703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   ____________________________________</w:t>
      </w:r>
    </w:p>
    <w:p w14:paraId="5E4E7F10" w14:textId="77777777" w:rsidR="004D120B" w:rsidRPr="00D31703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r w:rsidRPr="00D31703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(подпись заявителя)    Ф.И.О. заявителя: для граждан</w:t>
      </w:r>
    </w:p>
    <w:p w14:paraId="046D77DC" w14:textId="77777777" w:rsidR="004D120B" w:rsidRPr="00D31703" w:rsidRDefault="004D120B" w:rsidP="005278EA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r w:rsidRPr="00D31703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 xml:space="preserve">                                       Ф.И.О руководителя </w:t>
      </w:r>
      <w:proofErr w:type="spellStart"/>
      <w:proofErr w:type="gramStart"/>
      <w:r w:rsidRPr="00D31703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юр.лица</w:t>
      </w:r>
      <w:proofErr w:type="spellEnd"/>
      <w:proofErr w:type="gramEnd"/>
      <w:r w:rsidRPr="00D31703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, должность: для юридических лиц</w:t>
      </w:r>
    </w:p>
    <w:p w14:paraId="769BEDBD" w14:textId="77777777" w:rsidR="00F65B20" w:rsidRDefault="00F65B20" w:rsidP="00EB5AA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588"/>
      <w:bookmarkEnd w:id="0"/>
    </w:p>
    <w:p w14:paraId="56FC5C0D" w14:textId="77777777" w:rsidR="00F65B20" w:rsidRDefault="00F65B20" w:rsidP="00EB5AA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65B20" w:rsidSect="005278EA">
      <w:pgSz w:w="11906" w:h="16838"/>
      <w:pgMar w:top="1134" w:right="850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D234D" w14:textId="77777777" w:rsidR="00393550" w:rsidRDefault="00393550">
      <w:pPr>
        <w:spacing w:after="0" w:line="240" w:lineRule="auto"/>
      </w:pPr>
      <w:r>
        <w:separator/>
      </w:r>
    </w:p>
  </w:endnote>
  <w:endnote w:type="continuationSeparator" w:id="0">
    <w:p w14:paraId="21677B98" w14:textId="77777777" w:rsidR="00393550" w:rsidRDefault="00393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MT">
    <w:altName w:val="Times New Roman"/>
    <w:charset w:val="00"/>
    <w:family w:val="auto"/>
    <w:pitch w:val="variable"/>
    <w:sig w:usb0="00000201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1B714" w14:textId="77777777" w:rsidR="00393550" w:rsidRDefault="00393550">
      <w:pPr>
        <w:spacing w:after="0" w:line="240" w:lineRule="auto"/>
      </w:pPr>
      <w:r>
        <w:separator/>
      </w:r>
    </w:p>
  </w:footnote>
  <w:footnote w:type="continuationSeparator" w:id="0">
    <w:p w14:paraId="7097C1C1" w14:textId="77777777" w:rsidR="00393550" w:rsidRDefault="003935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C26D8"/>
    <w:multiLevelType w:val="multilevel"/>
    <w:tmpl w:val="E94E1CA0"/>
    <w:lvl w:ilvl="0">
      <w:start w:val="3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BB10C2"/>
    <w:multiLevelType w:val="hybridMultilevel"/>
    <w:tmpl w:val="A80A1FD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D5109B7"/>
    <w:multiLevelType w:val="hybridMultilevel"/>
    <w:tmpl w:val="0B226946"/>
    <w:lvl w:ilvl="0" w:tplc="D5AA66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707C7B"/>
    <w:multiLevelType w:val="hybridMultilevel"/>
    <w:tmpl w:val="ECB690E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30FD3"/>
    <w:multiLevelType w:val="hybridMultilevel"/>
    <w:tmpl w:val="7BF60B5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0EA5C83"/>
    <w:multiLevelType w:val="hybridMultilevel"/>
    <w:tmpl w:val="96A4AA46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1C36DFD"/>
    <w:multiLevelType w:val="hybridMultilevel"/>
    <w:tmpl w:val="97B6A2B2"/>
    <w:lvl w:ilvl="0" w:tplc="D5AA66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DC765A"/>
    <w:multiLevelType w:val="multilevel"/>
    <w:tmpl w:val="84D20C84"/>
    <w:lvl w:ilvl="0">
      <w:start w:val="1"/>
      <w:numFmt w:val="decimal"/>
      <w:lvlText w:val="%1."/>
      <w:lvlJc w:val="left"/>
      <w:pPr>
        <w:ind w:left="2124" w:hanging="99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779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4" w:hanging="1800"/>
      </w:pPr>
      <w:rPr>
        <w:rFonts w:hint="default"/>
      </w:rPr>
    </w:lvl>
  </w:abstractNum>
  <w:abstractNum w:abstractNumId="8" w15:restartNumberingAfterBreak="0">
    <w:nsid w:val="2CBE2C8E"/>
    <w:multiLevelType w:val="hybridMultilevel"/>
    <w:tmpl w:val="179C26C0"/>
    <w:lvl w:ilvl="0" w:tplc="04190011">
      <w:start w:val="5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CA04D8"/>
    <w:multiLevelType w:val="hybridMultilevel"/>
    <w:tmpl w:val="179C26C0"/>
    <w:lvl w:ilvl="0" w:tplc="04190011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FF4D0F"/>
    <w:multiLevelType w:val="hybridMultilevel"/>
    <w:tmpl w:val="2BD872BA"/>
    <w:lvl w:ilvl="0" w:tplc="DC6C9A9C">
      <w:start w:val="1"/>
      <w:numFmt w:val="decimal"/>
      <w:lvlText w:val="%1)"/>
      <w:lvlJc w:val="left"/>
      <w:pPr>
        <w:ind w:left="178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 w15:restartNumberingAfterBreak="0">
    <w:nsid w:val="2E5E1697"/>
    <w:multiLevelType w:val="multilevel"/>
    <w:tmpl w:val="C93C9B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FC5FEA"/>
    <w:multiLevelType w:val="hybridMultilevel"/>
    <w:tmpl w:val="99F61620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B920847"/>
    <w:multiLevelType w:val="hybridMultilevel"/>
    <w:tmpl w:val="8526672E"/>
    <w:lvl w:ilvl="0" w:tplc="84D08F9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4" w15:restartNumberingAfterBreak="0">
    <w:nsid w:val="3ECC6BD4"/>
    <w:multiLevelType w:val="hybridMultilevel"/>
    <w:tmpl w:val="8BC45FEC"/>
    <w:lvl w:ilvl="0" w:tplc="594C4B76">
      <w:start w:val="1"/>
      <w:numFmt w:val="decimal"/>
      <w:lvlText w:val="%1)"/>
      <w:lvlJc w:val="left"/>
      <w:pPr>
        <w:ind w:left="1353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F9166A3"/>
    <w:multiLevelType w:val="hybridMultilevel"/>
    <w:tmpl w:val="AF8E60A8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428D61C0"/>
    <w:multiLevelType w:val="multilevel"/>
    <w:tmpl w:val="7764C8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78321C2"/>
    <w:multiLevelType w:val="multilevel"/>
    <w:tmpl w:val="A04CEC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D630E98"/>
    <w:multiLevelType w:val="multilevel"/>
    <w:tmpl w:val="08C4AB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F4C620A"/>
    <w:multiLevelType w:val="hybridMultilevel"/>
    <w:tmpl w:val="DA801C26"/>
    <w:lvl w:ilvl="0" w:tplc="84D08F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DEB5396"/>
    <w:multiLevelType w:val="hybridMultilevel"/>
    <w:tmpl w:val="F5206948"/>
    <w:lvl w:ilvl="0" w:tplc="D5AA66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122EB"/>
    <w:multiLevelType w:val="hybridMultilevel"/>
    <w:tmpl w:val="AB8A770A"/>
    <w:lvl w:ilvl="0" w:tplc="D5AA66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CB1F3A"/>
    <w:multiLevelType w:val="hybridMultilevel"/>
    <w:tmpl w:val="3FE8FE9A"/>
    <w:lvl w:ilvl="0" w:tplc="D996FE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BC5021A"/>
    <w:multiLevelType w:val="multilevel"/>
    <w:tmpl w:val="84D20C84"/>
    <w:lvl w:ilvl="0">
      <w:start w:val="1"/>
      <w:numFmt w:val="decimal"/>
      <w:lvlText w:val="%1."/>
      <w:lvlJc w:val="left"/>
      <w:pPr>
        <w:ind w:left="2124" w:hanging="99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779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4" w:hanging="1800"/>
      </w:pPr>
      <w:rPr>
        <w:rFonts w:hint="default"/>
      </w:rPr>
    </w:lvl>
  </w:abstractNum>
  <w:abstractNum w:abstractNumId="24" w15:restartNumberingAfterBreak="0">
    <w:nsid w:val="7C103CEB"/>
    <w:multiLevelType w:val="hybridMultilevel"/>
    <w:tmpl w:val="7B40B706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9"/>
  </w:num>
  <w:num w:numId="3">
    <w:abstractNumId w:val="4"/>
  </w:num>
  <w:num w:numId="4">
    <w:abstractNumId w:val="24"/>
  </w:num>
  <w:num w:numId="5">
    <w:abstractNumId w:val="14"/>
  </w:num>
  <w:num w:numId="6">
    <w:abstractNumId w:val="5"/>
  </w:num>
  <w:num w:numId="7">
    <w:abstractNumId w:val="15"/>
  </w:num>
  <w:num w:numId="8">
    <w:abstractNumId w:val="1"/>
  </w:num>
  <w:num w:numId="9">
    <w:abstractNumId w:val="10"/>
  </w:num>
  <w:num w:numId="10">
    <w:abstractNumId w:val="2"/>
  </w:num>
  <w:num w:numId="11">
    <w:abstractNumId w:val="6"/>
  </w:num>
  <w:num w:numId="12">
    <w:abstractNumId w:val="21"/>
  </w:num>
  <w:num w:numId="13">
    <w:abstractNumId w:val="20"/>
  </w:num>
  <w:num w:numId="14">
    <w:abstractNumId w:val="22"/>
  </w:num>
  <w:num w:numId="15">
    <w:abstractNumId w:val="13"/>
  </w:num>
  <w:num w:numId="16">
    <w:abstractNumId w:val="18"/>
  </w:num>
  <w:num w:numId="17">
    <w:abstractNumId w:val="0"/>
  </w:num>
  <w:num w:numId="18">
    <w:abstractNumId w:val="11"/>
  </w:num>
  <w:num w:numId="19">
    <w:abstractNumId w:val="8"/>
  </w:num>
  <w:num w:numId="20">
    <w:abstractNumId w:val="16"/>
  </w:num>
  <w:num w:numId="21">
    <w:abstractNumId w:val="17"/>
  </w:num>
  <w:num w:numId="22">
    <w:abstractNumId w:val="3"/>
  </w:num>
  <w:num w:numId="23">
    <w:abstractNumId w:val="9"/>
  </w:num>
  <w:num w:numId="24">
    <w:abstractNumId w:val="7"/>
  </w:num>
  <w:num w:numId="25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042"/>
    <w:rsid w:val="00001042"/>
    <w:rsid w:val="00003539"/>
    <w:rsid w:val="00005B8D"/>
    <w:rsid w:val="00010B6C"/>
    <w:rsid w:val="00013DDB"/>
    <w:rsid w:val="000326C3"/>
    <w:rsid w:val="00034B51"/>
    <w:rsid w:val="00052FE5"/>
    <w:rsid w:val="0005392B"/>
    <w:rsid w:val="00063C2E"/>
    <w:rsid w:val="00064D69"/>
    <w:rsid w:val="00067C66"/>
    <w:rsid w:val="00073468"/>
    <w:rsid w:val="00073FB7"/>
    <w:rsid w:val="00076307"/>
    <w:rsid w:val="0008749A"/>
    <w:rsid w:val="000C0E6C"/>
    <w:rsid w:val="000F65FD"/>
    <w:rsid w:val="000F7C64"/>
    <w:rsid w:val="00100571"/>
    <w:rsid w:val="001021DD"/>
    <w:rsid w:val="00103455"/>
    <w:rsid w:val="001112FD"/>
    <w:rsid w:val="00116814"/>
    <w:rsid w:val="00134D49"/>
    <w:rsid w:val="00142D06"/>
    <w:rsid w:val="00144513"/>
    <w:rsid w:val="0014456C"/>
    <w:rsid w:val="00146A03"/>
    <w:rsid w:val="0016070E"/>
    <w:rsid w:val="0016561D"/>
    <w:rsid w:val="00175534"/>
    <w:rsid w:val="00185B8B"/>
    <w:rsid w:val="00197140"/>
    <w:rsid w:val="00197332"/>
    <w:rsid w:val="001A061B"/>
    <w:rsid w:val="001A38D3"/>
    <w:rsid w:val="001A6B88"/>
    <w:rsid w:val="001C30B2"/>
    <w:rsid w:val="001D5249"/>
    <w:rsid w:val="001D5DD4"/>
    <w:rsid w:val="001D6659"/>
    <w:rsid w:val="001E37B1"/>
    <w:rsid w:val="001F4D47"/>
    <w:rsid w:val="00200944"/>
    <w:rsid w:val="00221847"/>
    <w:rsid w:val="002244A5"/>
    <w:rsid w:val="0023042E"/>
    <w:rsid w:val="00247E9B"/>
    <w:rsid w:val="002570CF"/>
    <w:rsid w:val="00266D90"/>
    <w:rsid w:val="00270E58"/>
    <w:rsid w:val="002811CE"/>
    <w:rsid w:val="00281591"/>
    <w:rsid w:val="00282F90"/>
    <w:rsid w:val="002908B8"/>
    <w:rsid w:val="00295D59"/>
    <w:rsid w:val="00295F6A"/>
    <w:rsid w:val="002977AD"/>
    <w:rsid w:val="0029784B"/>
    <w:rsid w:val="002A4440"/>
    <w:rsid w:val="002B3E6A"/>
    <w:rsid w:val="002C11F6"/>
    <w:rsid w:val="002C1812"/>
    <w:rsid w:val="002D4054"/>
    <w:rsid w:val="002D5F51"/>
    <w:rsid w:val="002F5CC3"/>
    <w:rsid w:val="00317678"/>
    <w:rsid w:val="00321198"/>
    <w:rsid w:val="0032721D"/>
    <w:rsid w:val="00327BCD"/>
    <w:rsid w:val="003404B2"/>
    <w:rsid w:val="0035770A"/>
    <w:rsid w:val="00370073"/>
    <w:rsid w:val="0037572C"/>
    <w:rsid w:val="003921EA"/>
    <w:rsid w:val="00393550"/>
    <w:rsid w:val="00395D0A"/>
    <w:rsid w:val="003A074B"/>
    <w:rsid w:val="003A5A39"/>
    <w:rsid w:val="003B2D96"/>
    <w:rsid w:val="003B6C3D"/>
    <w:rsid w:val="003C03E1"/>
    <w:rsid w:val="003C29E5"/>
    <w:rsid w:val="003C54CC"/>
    <w:rsid w:val="003C7CAF"/>
    <w:rsid w:val="003D1B2D"/>
    <w:rsid w:val="003D3D85"/>
    <w:rsid w:val="003D761A"/>
    <w:rsid w:val="003E4E7C"/>
    <w:rsid w:val="003E6FE2"/>
    <w:rsid w:val="003F5B23"/>
    <w:rsid w:val="00401DFB"/>
    <w:rsid w:val="00412273"/>
    <w:rsid w:val="004173D0"/>
    <w:rsid w:val="0042698B"/>
    <w:rsid w:val="0043768C"/>
    <w:rsid w:val="004429F2"/>
    <w:rsid w:val="0046298C"/>
    <w:rsid w:val="00465952"/>
    <w:rsid w:val="00472BB4"/>
    <w:rsid w:val="0048354D"/>
    <w:rsid w:val="004962A3"/>
    <w:rsid w:val="00496845"/>
    <w:rsid w:val="00497E73"/>
    <w:rsid w:val="004A2AC1"/>
    <w:rsid w:val="004A77C3"/>
    <w:rsid w:val="004B45FF"/>
    <w:rsid w:val="004C5FF3"/>
    <w:rsid w:val="004C7D6D"/>
    <w:rsid w:val="004D0580"/>
    <w:rsid w:val="004D120B"/>
    <w:rsid w:val="004E2DDE"/>
    <w:rsid w:val="004E40DB"/>
    <w:rsid w:val="004F7DA9"/>
    <w:rsid w:val="0052572C"/>
    <w:rsid w:val="005278EA"/>
    <w:rsid w:val="00530F8F"/>
    <w:rsid w:val="00536722"/>
    <w:rsid w:val="00545D75"/>
    <w:rsid w:val="00547CA0"/>
    <w:rsid w:val="00552AAB"/>
    <w:rsid w:val="00580E50"/>
    <w:rsid w:val="00582F09"/>
    <w:rsid w:val="00590AF0"/>
    <w:rsid w:val="005941BE"/>
    <w:rsid w:val="00595762"/>
    <w:rsid w:val="005961C5"/>
    <w:rsid w:val="005A0E7A"/>
    <w:rsid w:val="005A5D12"/>
    <w:rsid w:val="005B3116"/>
    <w:rsid w:val="005C3B6B"/>
    <w:rsid w:val="005D7D12"/>
    <w:rsid w:val="005D7EA2"/>
    <w:rsid w:val="005E2FB4"/>
    <w:rsid w:val="005E7747"/>
    <w:rsid w:val="00604D18"/>
    <w:rsid w:val="00615070"/>
    <w:rsid w:val="00627D6C"/>
    <w:rsid w:val="006459B5"/>
    <w:rsid w:val="00657528"/>
    <w:rsid w:val="00681A95"/>
    <w:rsid w:val="00682945"/>
    <w:rsid w:val="00685844"/>
    <w:rsid w:val="00694A18"/>
    <w:rsid w:val="006A09AA"/>
    <w:rsid w:val="006C3F5C"/>
    <w:rsid w:val="006C4CD8"/>
    <w:rsid w:val="006C54FE"/>
    <w:rsid w:val="006D0387"/>
    <w:rsid w:val="006D53B4"/>
    <w:rsid w:val="006E66BE"/>
    <w:rsid w:val="006F6397"/>
    <w:rsid w:val="00700B9B"/>
    <w:rsid w:val="00727FBD"/>
    <w:rsid w:val="00733A2A"/>
    <w:rsid w:val="007439B0"/>
    <w:rsid w:val="00773C56"/>
    <w:rsid w:val="00777EA7"/>
    <w:rsid w:val="0078287F"/>
    <w:rsid w:val="007855EB"/>
    <w:rsid w:val="00791AC0"/>
    <w:rsid w:val="007945BD"/>
    <w:rsid w:val="007A1CCF"/>
    <w:rsid w:val="007A33A9"/>
    <w:rsid w:val="007A4F47"/>
    <w:rsid w:val="007A50F6"/>
    <w:rsid w:val="007C52B4"/>
    <w:rsid w:val="007D2C04"/>
    <w:rsid w:val="007D75A4"/>
    <w:rsid w:val="007E51BF"/>
    <w:rsid w:val="007E69C4"/>
    <w:rsid w:val="00827814"/>
    <w:rsid w:val="0084431C"/>
    <w:rsid w:val="0084761D"/>
    <w:rsid w:val="00860FF1"/>
    <w:rsid w:val="00862F56"/>
    <w:rsid w:val="008801AC"/>
    <w:rsid w:val="008908EC"/>
    <w:rsid w:val="00893764"/>
    <w:rsid w:val="00895565"/>
    <w:rsid w:val="008B45EF"/>
    <w:rsid w:val="008C21A6"/>
    <w:rsid w:val="008D67FB"/>
    <w:rsid w:val="008E2276"/>
    <w:rsid w:val="009006FE"/>
    <w:rsid w:val="00902A84"/>
    <w:rsid w:val="009128AF"/>
    <w:rsid w:val="009229E3"/>
    <w:rsid w:val="0092435E"/>
    <w:rsid w:val="00945870"/>
    <w:rsid w:val="009478E8"/>
    <w:rsid w:val="009502BF"/>
    <w:rsid w:val="009540A8"/>
    <w:rsid w:val="0095528A"/>
    <w:rsid w:val="009571C8"/>
    <w:rsid w:val="00965328"/>
    <w:rsid w:val="00971761"/>
    <w:rsid w:val="00976D8A"/>
    <w:rsid w:val="00994120"/>
    <w:rsid w:val="00995A1A"/>
    <w:rsid w:val="009B1261"/>
    <w:rsid w:val="009B4992"/>
    <w:rsid w:val="009B6E08"/>
    <w:rsid w:val="009B7875"/>
    <w:rsid w:val="009C460F"/>
    <w:rsid w:val="009C6F51"/>
    <w:rsid w:val="009C7E1B"/>
    <w:rsid w:val="009D287A"/>
    <w:rsid w:val="009D5B06"/>
    <w:rsid w:val="009F070E"/>
    <w:rsid w:val="009F4228"/>
    <w:rsid w:val="009F4A9C"/>
    <w:rsid w:val="00A00974"/>
    <w:rsid w:val="00A14B6F"/>
    <w:rsid w:val="00A2369B"/>
    <w:rsid w:val="00A24CD3"/>
    <w:rsid w:val="00A3421D"/>
    <w:rsid w:val="00A42EC9"/>
    <w:rsid w:val="00A47058"/>
    <w:rsid w:val="00A578C0"/>
    <w:rsid w:val="00A64B28"/>
    <w:rsid w:val="00A6671B"/>
    <w:rsid w:val="00A67235"/>
    <w:rsid w:val="00A76FB0"/>
    <w:rsid w:val="00A83032"/>
    <w:rsid w:val="00A90E41"/>
    <w:rsid w:val="00A90F4B"/>
    <w:rsid w:val="00A9342A"/>
    <w:rsid w:val="00A97C3D"/>
    <w:rsid w:val="00AA23A2"/>
    <w:rsid w:val="00AA4954"/>
    <w:rsid w:val="00AB66A1"/>
    <w:rsid w:val="00AC06BD"/>
    <w:rsid w:val="00AC7A3F"/>
    <w:rsid w:val="00AE0C56"/>
    <w:rsid w:val="00AE39C5"/>
    <w:rsid w:val="00B00D4C"/>
    <w:rsid w:val="00B073A5"/>
    <w:rsid w:val="00B13DBB"/>
    <w:rsid w:val="00B2144A"/>
    <w:rsid w:val="00B27E64"/>
    <w:rsid w:val="00B30565"/>
    <w:rsid w:val="00B33F0F"/>
    <w:rsid w:val="00B44B32"/>
    <w:rsid w:val="00B625F4"/>
    <w:rsid w:val="00B77A47"/>
    <w:rsid w:val="00BA5EB0"/>
    <w:rsid w:val="00BB52B1"/>
    <w:rsid w:val="00BB6036"/>
    <w:rsid w:val="00BB737F"/>
    <w:rsid w:val="00BC0B61"/>
    <w:rsid w:val="00BC1BA1"/>
    <w:rsid w:val="00BD0E8F"/>
    <w:rsid w:val="00BD241B"/>
    <w:rsid w:val="00BE405A"/>
    <w:rsid w:val="00BF0644"/>
    <w:rsid w:val="00BF5A0A"/>
    <w:rsid w:val="00C07021"/>
    <w:rsid w:val="00C17D96"/>
    <w:rsid w:val="00C20D40"/>
    <w:rsid w:val="00C30BD1"/>
    <w:rsid w:val="00C3330F"/>
    <w:rsid w:val="00C35B19"/>
    <w:rsid w:val="00C36519"/>
    <w:rsid w:val="00C4035B"/>
    <w:rsid w:val="00C41275"/>
    <w:rsid w:val="00C46E2F"/>
    <w:rsid w:val="00C651F4"/>
    <w:rsid w:val="00C7594D"/>
    <w:rsid w:val="00C7713A"/>
    <w:rsid w:val="00C85E8A"/>
    <w:rsid w:val="00C9497F"/>
    <w:rsid w:val="00C97797"/>
    <w:rsid w:val="00CA4E0A"/>
    <w:rsid w:val="00CA6B13"/>
    <w:rsid w:val="00CB28B3"/>
    <w:rsid w:val="00CB3970"/>
    <w:rsid w:val="00CB6696"/>
    <w:rsid w:val="00CC7054"/>
    <w:rsid w:val="00CD3169"/>
    <w:rsid w:val="00CE098B"/>
    <w:rsid w:val="00CF1BE9"/>
    <w:rsid w:val="00CF2E58"/>
    <w:rsid w:val="00CF5AA1"/>
    <w:rsid w:val="00D04A4C"/>
    <w:rsid w:val="00D2240B"/>
    <w:rsid w:val="00D263E4"/>
    <w:rsid w:val="00D31703"/>
    <w:rsid w:val="00D53A6D"/>
    <w:rsid w:val="00D544B9"/>
    <w:rsid w:val="00D63132"/>
    <w:rsid w:val="00D7339B"/>
    <w:rsid w:val="00D7606E"/>
    <w:rsid w:val="00D960F7"/>
    <w:rsid w:val="00DD1EF5"/>
    <w:rsid w:val="00DE54AD"/>
    <w:rsid w:val="00DF2DAB"/>
    <w:rsid w:val="00DF3A27"/>
    <w:rsid w:val="00DF4845"/>
    <w:rsid w:val="00DF5E9B"/>
    <w:rsid w:val="00DF5EC0"/>
    <w:rsid w:val="00E06509"/>
    <w:rsid w:val="00E06B4A"/>
    <w:rsid w:val="00E11EA3"/>
    <w:rsid w:val="00E236A9"/>
    <w:rsid w:val="00E24FAC"/>
    <w:rsid w:val="00E25C0E"/>
    <w:rsid w:val="00E26141"/>
    <w:rsid w:val="00E401FA"/>
    <w:rsid w:val="00E460BC"/>
    <w:rsid w:val="00EA1B97"/>
    <w:rsid w:val="00EA3FAE"/>
    <w:rsid w:val="00EA413C"/>
    <w:rsid w:val="00EB43B8"/>
    <w:rsid w:val="00EB51C4"/>
    <w:rsid w:val="00EB5AA4"/>
    <w:rsid w:val="00EB6B7D"/>
    <w:rsid w:val="00EB7259"/>
    <w:rsid w:val="00EC183B"/>
    <w:rsid w:val="00EE4A64"/>
    <w:rsid w:val="00EF362A"/>
    <w:rsid w:val="00EF3A04"/>
    <w:rsid w:val="00EF6284"/>
    <w:rsid w:val="00F04B49"/>
    <w:rsid w:val="00F063DE"/>
    <w:rsid w:val="00F119A5"/>
    <w:rsid w:val="00F3159C"/>
    <w:rsid w:val="00F31AC6"/>
    <w:rsid w:val="00F32422"/>
    <w:rsid w:val="00F348E8"/>
    <w:rsid w:val="00F42503"/>
    <w:rsid w:val="00F434FD"/>
    <w:rsid w:val="00F65B20"/>
    <w:rsid w:val="00F66667"/>
    <w:rsid w:val="00F718C6"/>
    <w:rsid w:val="00F76F41"/>
    <w:rsid w:val="00F8044E"/>
    <w:rsid w:val="00F87039"/>
    <w:rsid w:val="00FC23A9"/>
    <w:rsid w:val="00FD292E"/>
    <w:rsid w:val="00FF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918B8E"/>
  <w15:docId w15:val="{5FDD011D-6F10-4FFB-8616-86E0F4CB1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5D59"/>
  </w:style>
  <w:style w:type="paragraph" w:styleId="1">
    <w:name w:val="heading 1"/>
    <w:basedOn w:val="a"/>
    <w:next w:val="a"/>
    <w:link w:val="10"/>
    <w:uiPriority w:val="9"/>
    <w:qFormat/>
    <w:rsid w:val="00C412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4D120B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D12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D120B"/>
  </w:style>
  <w:style w:type="paragraph" w:customStyle="1" w:styleId="ConsPlusNonformat">
    <w:name w:val="ConsPlusNonformat"/>
    <w:rsid w:val="004D12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D12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4D12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4D120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D120B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4D120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4D12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D120B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4D120B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4D120B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4D120B"/>
    <w:rPr>
      <w:rFonts w:eastAsiaTheme="minorEastAsia"/>
      <w:lang w:eastAsia="ru-RU"/>
    </w:rPr>
  </w:style>
  <w:style w:type="paragraph" w:styleId="aa">
    <w:name w:val="Normal (Web)"/>
    <w:basedOn w:val="a"/>
    <w:uiPriority w:val="99"/>
    <w:unhideWhenUsed/>
    <w:rsid w:val="004D12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qFormat/>
    <w:rsid w:val="004D120B"/>
    <w:pPr>
      <w:ind w:left="720"/>
    </w:pPr>
    <w:rPr>
      <w:rFonts w:ascii="Calibri" w:eastAsia="Calibri" w:hAnsi="Calibri" w:cs="Calibri"/>
      <w:lang w:eastAsia="ru-RU"/>
    </w:rPr>
  </w:style>
  <w:style w:type="character" w:styleId="ac">
    <w:name w:val="Strong"/>
    <w:basedOn w:val="a0"/>
    <w:uiPriority w:val="22"/>
    <w:qFormat/>
    <w:rsid w:val="004D120B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4D120B"/>
    <w:rPr>
      <w:sz w:val="16"/>
      <w:szCs w:val="16"/>
    </w:rPr>
  </w:style>
  <w:style w:type="paragraph" w:styleId="ae">
    <w:name w:val="annotation text"/>
    <w:basedOn w:val="a"/>
    <w:link w:val="af"/>
    <w:unhideWhenUsed/>
    <w:rsid w:val="004D120B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rsid w:val="004D120B"/>
    <w:rPr>
      <w:rFonts w:eastAsiaTheme="minorEastAsia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D120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D120B"/>
    <w:rPr>
      <w:rFonts w:eastAsiaTheme="minorEastAsia"/>
      <w:b/>
      <w:bCs/>
      <w:sz w:val="20"/>
      <w:szCs w:val="20"/>
      <w:lang w:eastAsia="ru-RU"/>
    </w:rPr>
  </w:style>
  <w:style w:type="paragraph" w:styleId="af2">
    <w:name w:val="Title"/>
    <w:basedOn w:val="a"/>
    <w:link w:val="af3"/>
    <w:qFormat/>
    <w:rsid w:val="004D120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f3">
    <w:name w:val="Заголовок Знак"/>
    <w:basedOn w:val="a0"/>
    <w:link w:val="af2"/>
    <w:rsid w:val="004D120B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af4">
    <w:name w:val="Название проектного документа"/>
    <w:basedOn w:val="a"/>
    <w:rsid w:val="004D120B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  <w:lang w:eastAsia="ru-RU"/>
    </w:rPr>
  </w:style>
  <w:style w:type="paragraph" w:styleId="af5">
    <w:name w:val="footnote text"/>
    <w:basedOn w:val="a"/>
    <w:link w:val="af6"/>
    <w:uiPriority w:val="99"/>
    <w:semiHidden/>
    <w:unhideWhenUsed/>
    <w:rsid w:val="00D544B9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D544B9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D544B9"/>
    <w:rPr>
      <w:vertAlign w:val="superscript"/>
    </w:rPr>
  </w:style>
  <w:style w:type="table" w:styleId="af8">
    <w:name w:val="Table Grid"/>
    <w:basedOn w:val="a1"/>
    <w:uiPriority w:val="59"/>
    <w:rsid w:val="00175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7945BD"/>
    <w:rPr>
      <w:rFonts w:ascii="Times New Roman" w:eastAsia="Times New Roman" w:hAnsi="Times New Roman" w:cs="Times New Roman"/>
      <w:sz w:val="26"/>
      <w:szCs w:val="26"/>
    </w:rPr>
  </w:style>
  <w:style w:type="character" w:customStyle="1" w:styleId="3">
    <w:name w:val="Основной текст (3)_"/>
    <w:basedOn w:val="a0"/>
    <w:link w:val="30"/>
    <w:rsid w:val="007945BD"/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22">
    <w:name w:val="Основной текст (2)"/>
    <w:basedOn w:val="a"/>
    <w:link w:val="21"/>
    <w:rsid w:val="007945BD"/>
    <w:pPr>
      <w:widowControl w:val="0"/>
      <w:spacing w:after="24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7945BD"/>
    <w:pPr>
      <w:widowControl w:val="0"/>
      <w:spacing w:after="0" w:line="264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af9">
    <w:name w:val="Сноска_"/>
    <w:basedOn w:val="a0"/>
    <w:link w:val="afa"/>
    <w:rsid w:val="00536722"/>
    <w:rPr>
      <w:rFonts w:ascii="Times New Roman" w:eastAsia="Times New Roman" w:hAnsi="Times New Roman" w:cs="Times New Roman"/>
      <w:sz w:val="20"/>
      <w:szCs w:val="20"/>
    </w:rPr>
  </w:style>
  <w:style w:type="character" w:customStyle="1" w:styleId="afb">
    <w:name w:val="Колонтитул_"/>
    <w:basedOn w:val="a0"/>
    <w:link w:val="afc"/>
    <w:rsid w:val="00536722"/>
    <w:rPr>
      <w:rFonts w:ascii="Arial" w:eastAsia="Arial" w:hAnsi="Arial" w:cs="Arial"/>
      <w:sz w:val="16"/>
      <w:szCs w:val="16"/>
    </w:rPr>
  </w:style>
  <w:style w:type="paragraph" w:customStyle="1" w:styleId="afa">
    <w:name w:val="Сноска"/>
    <w:basedOn w:val="a"/>
    <w:link w:val="af9"/>
    <w:rsid w:val="0053672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c">
    <w:name w:val="Колонтитул"/>
    <w:basedOn w:val="a"/>
    <w:link w:val="afb"/>
    <w:rsid w:val="00536722"/>
    <w:pPr>
      <w:widowControl w:val="0"/>
      <w:spacing w:after="0" w:line="206" w:lineRule="auto"/>
    </w:pPr>
    <w:rPr>
      <w:rFonts w:ascii="Arial" w:eastAsia="Arial" w:hAnsi="Arial" w:cs="Arial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412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1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61CC6D13D10D73CA65D2379175A2C84B0C00954B5CB2DEF2E01E304FD640AC3B24E4D728C56732A963806ECB675DF17E1CB88140e4xE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EF626D07CEC88014FCAB31E32D2571D3E4AE6F918E08633666B33932AE4074FF96577497F02401DC63468469361R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3AEF6-9D5C-49A0-B2E2-DD1F7B12B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5084</Words>
  <Characters>28979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Алексеевич Кравцов</dc:creator>
  <cp:lastModifiedBy>Nika Nika</cp:lastModifiedBy>
  <cp:revision>2</cp:revision>
  <cp:lastPrinted>2021-10-22T14:33:00Z</cp:lastPrinted>
  <dcterms:created xsi:type="dcterms:W3CDTF">2024-12-20T18:36:00Z</dcterms:created>
  <dcterms:modified xsi:type="dcterms:W3CDTF">2024-12-20T18:36:00Z</dcterms:modified>
</cp:coreProperties>
</file>