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5A52F6" w:rsidRDefault="00AE5FD5" w:rsidP="00AE5FD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АДМИНИСТРАЦИЯ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 xml:space="preserve">Большедворского сельского поселения 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Бокситогорского муниципального района Ленинградской области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  <w:b/>
        </w:rPr>
        <w:t xml:space="preserve">ПОСТАНОВЛЕНИЕ </w:t>
      </w:r>
    </w:p>
    <w:p w:rsidR="00584E72" w:rsidRPr="00CA51C5" w:rsidRDefault="00584E72" w:rsidP="00584E72">
      <w:pPr>
        <w:rPr>
          <w:rFonts w:ascii="Times New Roman" w:hAnsi="Times New Roman" w:cs="Times New Roman"/>
        </w:rPr>
      </w:pPr>
    </w:p>
    <w:p w:rsidR="00584E72" w:rsidRPr="00CA51C5" w:rsidRDefault="00AE5FD5" w:rsidP="00584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A52F6">
        <w:rPr>
          <w:rFonts w:ascii="Times New Roman" w:hAnsi="Times New Roman" w:cs="Times New Roman"/>
        </w:rPr>
        <w:t xml:space="preserve"> </w:t>
      </w:r>
      <w:r w:rsidR="002750D4">
        <w:rPr>
          <w:rFonts w:ascii="Times New Roman" w:hAnsi="Times New Roman" w:cs="Times New Roman"/>
        </w:rPr>
        <w:t>2023</w:t>
      </w:r>
      <w:r w:rsidR="001B09D4">
        <w:rPr>
          <w:rFonts w:ascii="Times New Roman" w:hAnsi="Times New Roman" w:cs="Times New Roman"/>
        </w:rPr>
        <w:t xml:space="preserve"> год</w:t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  <w:t xml:space="preserve">                                 </w:t>
      </w:r>
      <w:r w:rsidR="00A80942">
        <w:rPr>
          <w:rFonts w:ascii="Times New Roman" w:hAnsi="Times New Roman" w:cs="Times New Roman"/>
        </w:rPr>
        <w:t xml:space="preserve">    </w:t>
      </w:r>
      <w:r w:rsidR="00C92E73">
        <w:rPr>
          <w:rFonts w:ascii="Times New Roman" w:hAnsi="Times New Roman" w:cs="Times New Roman"/>
        </w:rPr>
        <w:t xml:space="preserve">                                </w:t>
      </w:r>
      <w:r w:rsidR="005A52F6">
        <w:rPr>
          <w:rFonts w:ascii="Times New Roman" w:hAnsi="Times New Roman" w:cs="Times New Roman"/>
        </w:rPr>
        <w:t xml:space="preserve">             </w:t>
      </w:r>
      <w:r w:rsidR="00C92E73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</w:t>
      </w:r>
      <w:r w:rsidR="00C92E73">
        <w:rPr>
          <w:rFonts w:ascii="Times New Roman" w:hAnsi="Times New Roman" w:cs="Times New Roman"/>
        </w:rPr>
        <w:t xml:space="preserve"> </w:t>
      </w:r>
    </w:p>
    <w:p w:rsidR="00584E72" w:rsidRPr="00CA51C5" w:rsidRDefault="00584E72" w:rsidP="00584E72">
      <w:pPr>
        <w:pStyle w:val="12"/>
        <w:jc w:val="center"/>
        <w:rPr>
          <w:b/>
        </w:rPr>
      </w:pPr>
    </w:p>
    <w:p w:rsidR="00584E72" w:rsidRPr="00CA51C5" w:rsidRDefault="00584E72" w:rsidP="00584E72">
      <w:pPr>
        <w:pStyle w:val="12"/>
        <w:jc w:val="center"/>
        <w:rPr>
          <w:b/>
        </w:rPr>
      </w:pPr>
      <w:r w:rsidRPr="00CA51C5">
        <w:rPr>
          <w:b/>
        </w:rPr>
        <w:t>дер. Большой Двор</w:t>
      </w:r>
    </w:p>
    <w:p w:rsidR="00584E72" w:rsidRPr="00CA51C5" w:rsidRDefault="00584E72" w:rsidP="00584E72">
      <w:pPr>
        <w:shd w:val="clear" w:color="auto" w:fill="FFFFFF"/>
        <w:ind w:right="5386"/>
        <w:jc w:val="center"/>
        <w:rPr>
          <w:rFonts w:ascii="Times New Roman" w:hAnsi="Times New Roman" w:cs="Times New Roman"/>
          <w:iCs/>
        </w:rPr>
      </w:pPr>
    </w:p>
    <w:p w:rsidR="000C6E67" w:rsidRPr="00FA35E7" w:rsidRDefault="000C6E67" w:rsidP="00584E72">
      <w:pPr>
        <w:shd w:val="clear" w:color="auto" w:fill="FFFFFF"/>
        <w:ind w:right="-72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Об отмене постановления </w:t>
      </w:r>
      <w:r w:rsidR="002750D4" w:rsidRPr="00FA35E7">
        <w:rPr>
          <w:rFonts w:ascii="Times New Roman" w:hAnsi="Times New Roman" w:cs="Times New Roman"/>
          <w:b/>
          <w:iCs/>
        </w:rPr>
        <w:t xml:space="preserve">от </w:t>
      </w:r>
      <w:r w:rsidR="002750D4" w:rsidRPr="00FA35E7">
        <w:rPr>
          <w:rStyle w:val="af2"/>
          <w:rFonts w:ascii="Times New Roman" w:hAnsi="Times New Roman" w:cs="Times New Roman"/>
          <w:color w:val="483B3F"/>
          <w:sz w:val="23"/>
          <w:szCs w:val="23"/>
          <w:shd w:val="clear" w:color="auto" w:fill="FFFFFF"/>
        </w:rPr>
        <w:t>06 июля 2022 года № 98</w:t>
      </w:r>
    </w:p>
    <w:p w:rsidR="0070517C" w:rsidRPr="00FA35E7" w:rsidRDefault="00A80942" w:rsidP="00584E72">
      <w:pPr>
        <w:shd w:val="clear" w:color="auto" w:fill="FFFFFF"/>
        <w:ind w:right="-72"/>
        <w:jc w:val="center"/>
        <w:rPr>
          <w:rFonts w:ascii="Times New Roman" w:eastAsia="Times New Roman" w:hAnsi="Times New Roman" w:cs="Times New Roman"/>
          <w:b/>
          <w:color w:val="212121"/>
        </w:rPr>
      </w:pPr>
      <w:r w:rsidRPr="00FA35E7">
        <w:rPr>
          <w:rFonts w:ascii="Times New Roman" w:hAnsi="Times New Roman" w:cs="Times New Roman"/>
          <w:b/>
          <w:iCs/>
        </w:rPr>
        <w:t>«</w:t>
      </w:r>
      <w:r w:rsidR="002750D4" w:rsidRPr="00FA35E7">
        <w:rPr>
          <w:rStyle w:val="af2"/>
          <w:rFonts w:ascii="Times New Roman" w:hAnsi="Times New Roman" w:cs="Times New Roman"/>
          <w:color w:val="483B3F"/>
          <w:shd w:val="clear" w:color="auto" w:fill="FFFFFF"/>
        </w:rPr>
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</w:t>
      </w:r>
      <w:proofErr w:type="gramStart"/>
      <w:r w:rsidR="002750D4" w:rsidRPr="00FA35E7">
        <w:rPr>
          <w:rStyle w:val="af2"/>
          <w:rFonts w:ascii="Times New Roman" w:hAnsi="Times New Roman" w:cs="Times New Roman"/>
          <w:color w:val="483B3F"/>
          <w:shd w:val="clear" w:color="auto" w:fill="FFFFFF"/>
        </w:rPr>
        <w:t>и(</w:t>
      </w:r>
      <w:proofErr w:type="gramEnd"/>
      <w:r w:rsidR="002750D4" w:rsidRPr="00FA35E7">
        <w:rPr>
          <w:rStyle w:val="af2"/>
          <w:rFonts w:ascii="Times New Roman" w:hAnsi="Times New Roman" w:cs="Times New Roman"/>
          <w:color w:val="483B3F"/>
          <w:shd w:val="clear" w:color="auto" w:fill="FFFFFF"/>
        </w:rPr>
        <w:t>или) нагрузка на ось которого более чем на десять процентов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="0070517C" w:rsidRPr="00FA35E7">
        <w:rPr>
          <w:rFonts w:ascii="Times New Roman" w:hAnsi="Times New Roman" w:cs="Times New Roman"/>
          <w:b/>
        </w:rPr>
        <w:t>»</w:t>
      </w:r>
    </w:p>
    <w:p w:rsidR="0070517C" w:rsidRPr="00CA51C5" w:rsidRDefault="0070517C" w:rsidP="0070517C">
      <w:pPr>
        <w:ind w:right="4445"/>
        <w:jc w:val="both"/>
        <w:rPr>
          <w:rFonts w:ascii="Times New Roman" w:hAnsi="Times New Roman" w:cs="Times New Roman"/>
        </w:rPr>
      </w:pPr>
    </w:p>
    <w:p w:rsidR="00863E0F" w:rsidRDefault="00AD4B5A" w:rsidP="00975BF1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</w:t>
      </w:r>
      <w:r w:rsidR="002750D4">
        <w:rPr>
          <w:rFonts w:ascii="Times New Roman" w:hAnsi="Times New Roman" w:cs="Times New Roman"/>
        </w:rPr>
        <w:t xml:space="preserve">частью 5 статьи 2 Федерального закона от 20 июля 202 года №239-ФЗ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  </w:t>
      </w:r>
      <w:r w:rsidR="0070517C" w:rsidRPr="00CA51C5">
        <w:rPr>
          <w:rFonts w:ascii="Times New Roman" w:hAnsi="Times New Roman" w:cs="Times New Roman"/>
        </w:rPr>
        <w:t>Уставом муници</w:t>
      </w:r>
      <w:r w:rsidR="00584E72" w:rsidRPr="00CA51C5">
        <w:rPr>
          <w:rFonts w:ascii="Times New Roman" w:hAnsi="Times New Roman" w:cs="Times New Roman"/>
        </w:rPr>
        <w:t xml:space="preserve">пального образования Большедворского сельского поселения </w:t>
      </w:r>
      <w:proofErr w:type="spellStart"/>
      <w:r w:rsidR="00584E72" w:rsidRPr="00CA51C5">
        <w:rPr>
          <w:rFonts w:ascii="Times New Roman" w:hAnsi="Times New Roman" w:cs="Times New Roman"/>
        </w:rPr>
        <w:t>Бокситогорского</w:t>
      </w:r>
      <w:proofErr w:type="spellEnd"/>
      <w:r w:rsidR="00584E72" w:rsidRPr="00CA51C5">
        <w:rPr>
          <w:rFonts w:ascii="Times New Roman" w:hAnsi="Times New Roman" w:cs="Times New Roman"/>
        </w:rPr>
        <w:t xml:space="preserve"> муниципального района Ленинградской</w:t>
      </w:r>
      <w:proofErr w:type="gramEnd"/>
      <w:r w:rsidR="00584E72" w:rsidRPr="00CA51C5">
        <w:rPr>
          <w:rFonts w:ascii="Times New Roman" w:hAnsi="Times New Roman" w:cs="Times New Roman"/>
        </w:rPr>
        <w:t xml:space="preserve"> области</w:t>
      </w:r>
    </w:p>
    <w:p w:rsidR="00FA35E7" w:rsidRDefault="00975BF1" w:rsidP="00FA35E7">
      <w:pPr>
        <w:ind w:firstLine="709"/>
        <w:jc w:val="both"/>
        <w:rPr>
          <w:rFonts w:ascii="Times New Roman" w:hAnsi="Times New Roman" w:cs="Times New Roman"/>
        </w:rPr>
      </w:pPr>
      <w:r w:rsidRPr="00975BF1">
        <w:rPr>
          <w:rFonts w:ascii="Times New Roman" w:hAnsi="Times New Roman" w:cs="Times New Roman"/>
        </w:rPr>
        <w:t xml:space="preserve"> </w:t>
      </w:r>
      <w:r w:rsidR="0070517C" w:rsidRPr="00CA51C5">
        <w:rPr>
          <w:rFonts w:ascii="Times New Roman" w:hAnsi="Times New Roman" w:cs="Times New Roman"/>
          <w:b/>
        </w:rPr>
        <w:t>ПОСТАНОВЛЯЮ:</w:t>
      </w:r>
    </w:p>
    <w:p w:rsidR="00FA35E7" w:rsidRPr="00FA35E7" w:rsidRDefault="00FA35E7" w:rsidP="00FA35E7">
      <w:pPr>
        <w:pStyle w:val="a9"/>
        <w:numPr>
          <w:ilvl w:val="0"/>
          <w:numId w:val="41"/>
        </w:numPr>
        <w:shd w:val="clear" w:color="auto" w:fill="FFFFFF"/>
        <w:ind w:left="0" w:right="-72" w:firstLine="709"/>
        <w:jc w:val="both"/>
        <w:rPr>
          <w:rFonts w:ascii="Times New Roman" w:hAnsi="Times New Roman" w:cs="Times New Roman"/>
          <w:b/>
          <w:iCs/>
        </w:rPr>
      </w:pPr>
      <w:r w:rsidRPr="00FA35E7">
        <w:rPr>
          <w:rFonts w:ascii="Times New Roman" w:hAnsi="Times New Roman" w:cs="Times New Roman"/>
        </w:rPr>
        <w:t>Считать утр</w:t>
      </w:r>
      <w:r>
        <w:rPr>
          <w:rFonts w:ascii="Times New Roman" w:hAnsi="Times New Roman" w:cs="Times New Roman"/>
        </w:rPr>
        <w:t>а</w:t>
      </w:r>
      <w:r w:rsidRPr="00FA35E7">
        <w:rPr>
          <w:rFonts w:ascii="Times New Roman" w:hAnsi="Times New Roman" w:cs="Times New Roman"/>
        </w:rPr>
        <w:t xml:space="preserve">тившим силу постановление </w:t>
      </w:r>
      <w:r w:rsidRPr="00FA35E7">
        <w:rPr>
          <w:rFonts w:ascii="Times New Roman" w:hAnsi="Times New Roman" w:cs="Times New Roman"/>
          <w:iCs/>
        </w:rPr>
        <w:t>от</w:t>
      </w:r>
      <w:r w:rsidRPr="00FA35E7">
        <w:rPr>
          <w:rFonts w:ascii="Times New Roman" w:hAnsi="Times New Roman" w:cs="Times New Roman"/>
          <w:b/>
          <w:iCs/>
        </w:rPr>
        <w:t xml:space="preserve"> </w:t>
      </w:r>
      <w:r w:rsidRPr="00FA35E7">
        <w:rPr>
          <w:rStyle w:val="af2"/>
          <w:rFonts w:ascii="Times New Roman" w:hAnsi="Times New Roman" w:cs="Times New Roman"/>
          <w:b w:val="0"/>
          <w:color w:val="483B3F"/>
          <w:sz w:val="23"/>
          <w:szCs w:val="23"/>
          <w:shd w:val="clear" w:color="auto" w:fill="FFFFFF"/>
        </w:rPr>
        <w:t>06 июля 2022 года № 98</w:t>
      </w:r>
      <w:r w:rsidRPr="00FA35E7">
        <w:rPr>
          <w:rStyle w:val="af2"/>
          <w:rFonts w:ascii="Times New Roman" w:hAnsi="Times New Roman" w:cs="Times New Roman"/>
          <w:b w:val="0"/>
          <w:color w:val="483B3F"/>
          <w:sz w:val="23"/>
          <w:szCs w:val="23"/>
          <w:shd w:val="clear" w:color="auto" w:fill="FFFFFF"/>
        </w:rPr>
        <w:t xml:space="preserve"> </w:t>
      </w:r>
      <w:r w:rsidRPr="00FA35E7">
        <w:rPr>
          <w:rFonts w:ascii="Times New Roman" w:hAnsi="Times New Roman" w:cs="Times New Roman"/>
          <w:b/>
          <w:iCs/>
        </w:rPr>
        <w:t>«</w:t>
      </w:r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транспо</w:t>
      </w:r>
      <w:bookmarkStart w:id="0" w:name="_GoBack"/>
      <w:bookmarkEnd w:id="0"/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 xml:space="preserve">ртного средства, масса которого с грузом или без груза </w:t>
      </w:r>
      <w:proofErr w:type="gramStart"/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>и(</w:t>
      </w:r>
      <w:proofErr w:type="gramEnd"/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 xml:space="preserve">или) нагрузка на ось которого более чем на десять процентов превышают допустимую массу транспортного средства и(или) допустимую нагрузку на ось, </w:t>
      </w:r>
      <w:proofErr w:type="gramStart"/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>и(</w:t>
      </w:r>
      <w:proofErr w:type="gramEnd"/>
      <w:r w:rsidRPr="00FA35E7">
        <w:rPr>
          <w:rStyle w:val="af2"/>
          <w:rFonts w:ascii="Times New Roman" w:hAnsi="Times New Roman" w:cs="Times New Roman"/>
          <w:b w:val="0"/>
          <w:color w:val="483B3F"/>
          <w:shd w:val="clear" w:color="auto" w:fill="FFFFFF"/>
        </w:rPr>
        <w:t>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Pr="00FA35E7">
        <w:rPr>
          <w:rFonts w:ascii="Times New Roman" w:hAnsi="Times New Roman" w:cs="Times New Roman"/>
          <w:b/>
        </w:rPr>
        <w:t>.</w:t>
      </w:r>
    </w:p>
    <w:p w:rsidR="00C92E73" w:rsidRPr="00FA35E7" w:rsidRDefault="00C92E73" w:rsidP="00FA35E7">
      <w:pPr>
        <w:pStyle w:val="a9"/>
        <w:numPr>
          <w:ilvl w:val="0"/>
          <w:numId w:val="41"/>
        </w:numPr>
        <w:shd w:val="clear" w:color="auto" w:fill="FFFFFF"/>
        <w:ind w:left="0" w:right="-72" w:firstLine="709"/>
        <w:jc w:val="both"/>
        <w:rPr>
          <w:rFonts w:ascii="Times New Roman" w:hAnsi="Times New Roman" w:cs="Times New Roman"/>
        </w:rPr>
      </w:pPr>
      <w:r w:rsidRPr="00FA35E7">
        <w:rPr>
          <w:rFonts w:ascii="Times New Roman" w:hAnsi="Times New Roman" w:cs="Times New Roman"/>
        </w:rPr>
        <w:t>Постановление  опубликовать (обнародовать) на официальном сайте</w:t>
      </w:r>
      <w:r w:rsidRPr="00FA35E7">
        <w:rPr>
          <w:rFonts w:ascii="Times New Roman" w:hAnsi="Times New Roman" w:cs="Times New Roman"/>
          <w:sz w:val="28"/>
          <w:szCs w:val="28"/>
        </w:rPr>
        <w:t xml:space="preserve"> </w:t>
      </w:r>
      <w:r w:rsidRPr="00FA35E7">
        <w:rPr>
          <w:rFonts w:ascii="Times New Roman" w:hAnsi="Times New Roman" w:cs="Times New Roman"/>
        </w:rPr>
        <w:t xml:space="preserve">  Большедворского сельского поселения </w:t>
      </w:r>
      <w:proofErr w:type="spellStart"/>
      <w:r w:rsidRPr="00FA35E7">
        <w:rPr>
          <w:rFonts w:ascii="Times New Roman" w:hAnsi="Times New Roman" w:cs="Times New Roman"/>
        </w:rPr>
        <w:t>Бокситогорского</w:t>
      </w:r>
      <w:proofErr w:type="spellEnd"/>
      <w:r w:rsidRPr="00FA35E7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863E0F" w:rsidRDefault="00863E0F" w:rsidP="0070517C">
      <w:pPr>
        <w:ind w:right="-1"/>
        <w:jc w:val="both"/>
        <w:rPr>
          <w:rFonts w:ascii="Times New Roman" w:hAnsi="Times New Roman" w:cs="Times New Roman"/>
        </w:rPr>
      </w:pPr>
    </w:p>
    <w:p w:rsidR="001B09D4" w:rsidRDefault="001B09D4" w:rsidP="0070517C">
      <w:pPr>
        <w:ind w:right="-1"/>
        <w:jc w:val="both"/>
        <w:rPr>
          <w:rFonts w:ascii="Times New Roman" w:hAnsi="Times New Roman" w:cs="Times New Roman"/>
        </w:rPr>
      </w:pPr>
    </w:p>
    <w:p w:rsidR="00F144A0" w:rsidRPr="00CA51C5" w:rsidRDefault="00F144A0" w:rsidP="0070517C">
      <w:pPr>
        <w:ind w:right="-1"/>
        <w:jc w:val="both"/>
        <w:rPr>
          <w:rFonts w:ascii="Times New Roman" w:hAnsi="Times New Roman" w:cs="Times New Roman"/>
        </w:rPr>
      </w:pPr>
    </w:p>
    <w:p w:rsidR="0070517C" w:rsidRPr="00541603" w:rsidRDefault="0070517C" w:rsidP="0070517C">
      <w:pPr>
        <w:ind w:right="-1"/>
        <w:jc w:val="both"/>
        <w:rPr>
          <w:rFonts w:ascii="Times New Roman" w:hAnsi="Times New Roman" w:cs="Times New Roman"/>
          <w:u w:val="single"/>
        </w:rPr>
      </w:pPr>
      <w:r w:rsidRPr="00541603">
        <w:rPr>
          <w:rFonts w:ascii="Times New Roman" w:hAnsi="Times New Roman" w:cs="Times New Roman"/>
          <w:u w:val="single"/>
        </w:rPr>
        <w:t xml:space="preserve">Глава администрации                                               </w:t>
      </w:r>
      <w:r w:rsidR="00541603" w:rsidRPr="00541603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541603">
        <w:rPr>
          <w:rFonts w:ascii="Times New Roman" w:hAnsi="Times New Roman" w:cs="Times New Roman"/>
          <w:u w:val="single"/>
        </w:rPr>
        <w:t xml:space="preserve">          </w:t>
      </w:r>
      <w:proofErr w:type="spellStart"/>
      <w:r w:rsidR="00584E72" w:rsidRPr="00541603">
        <w:rPr>
          <w:rFonts w:ascii="Times New Roman" w:hAnsi="Times New Roman" w:cs="Times New Roman"/>
          <w:u w:val="single"/>
        </w:rPr>
        <w:t>А.В.Аверин</w:t>
      </w:r>
      <w:proofErr w:type="spellEnd"/>
    </w:p>
    <w:p w:rsidR="0070517C" w:rsidRPr="00541603" w:rsidRDefault="00541603" w:rsidP="00541603">
      <w:pPr>
        <w:rPr>
          <w:rFonts w:ascii="Times New Roman" w:hAnsi="Times New Roman" w:cs="Times New Roman"/>
        </w:rPr>
      </w:pPr>
      <w:r w:rsidRPr="00541603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>Направлено:</w:t>
      </w:r>
      <w:r w:rsidR="00AD4B5A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 xml:space="preserve"> прокуратура, </w:t>
      </w:r>
      <w:r w:rsidRPr="00541603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 xml:space="preserve"> регистр МНПА, в дело.</w:t>
      </w:r>
    </w:p>
    <w:p w:rsidR="0070517C" w:rsidRPr="00CA51C5" w:rsidRDefault="0070517C" w:rsidP="0070517C">
      <w:pPr>
        <w:ind w:left="3539" w:firstLine="709"/>
        <w:jc w:val="right"/>
        <w:rPr>
          <w:rFonts w:ascii="Times New Roman" w:hAnsi="Times New Roman" w:cs="Times New Roman"/>
        </w:rPr>
      </w:pPr>
    </w:p>
    <w:p w:rsidR="000D7746" w:rsidRDefault="000D7746" w:rsidP="00975BF1">
      <w:pPr>
        <w:pStyle w:val="21"/>
        <w:shd w:val="clear" w:color="auto" w:fill="auto"/>
        <w:spacing w:before="0" w:line="270" w:lineRule="exact"/>
        <w:ind w:left="5260" w:firstLine="0"/>
        <w:rPr>
          <w:sz w:val="24"/>
          <w:szCs w:val="24"/>
        </w:rPr>
      </w:pPr>
    </w:p>
    <w:p w:rsidR="00AE5FD5" w:rsidRDefault="00AE5FD5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p w:rsidR="00AE5FD5" w:rsidRDefault="00AE5FD5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p w:rsidR="00AE5FD5" w:rsidRDefault="00AE5FD5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p w:rsidR="005A52F6" w:rsidRPr="00CA51C5" w:rsidRDefault="005A52F6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sectPr w:rsidR="005A52F6" w:rsidRPr="00CA51C5" w:rsidSect="002E12A4">
      <w:headerReference w:type="default" r:id="rId9"/>
      <w:pgSz w:w="11909" w:h="16838"/>
      <w:pgMar w:top="1014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4C" w:rsidRDefault="0098384C" w:rsidP="00CE1390">
      <w:r>
        <w:separator/>
      </w:r>
    </w:p>
  </w:endnote>
  <w:endnote w:type="continuationSeparator" w:id="0">
    <w:p w:rsidR="0098384C" w:rsidRDefault="0098384C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4C" w:rsidRDefault="0098384C"/>
  </w:footnote>
  <w:footnote w:type="continuationSeparator" w:id="0">
    <w:p w:rsidR="0098384C" w:rsidRDefault="009838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D6" w:rsidRDefault="00CB2FD6" w:rsidP="00421BFA">
    <w:pPr>
      <w:pStyle w:val="aa"/>
    </w:pPr>
  </w:p>
  <w:p w:rsidR="00CB2FD6" w:rsidRPr="003F3878" w:rsidRDefault="00CB2FD6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62D6E"/>
    <w:multiLevelType w:val="hybridMultilevel"/>
    <w:tmpl w:val="69FA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16128"/>
    <w:multiLevelType w:val="hybridMultilevel"/>
    <w:tmpl w:val="A05EE6DA"/>
    <w:lvl w:ilvl="0" w:tplc="FDA67B60">
      <w:start w:val="1"/>
      <w:numFmt w:val="decimal"/>
      <w:lvlText w:val="%1."/>
      <w:lvlJc w:val="left"/>
      <w:pPr>
        <w:ind w:left="900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9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3"/>
  </w:num>
  <w:num w:numId="3">
    <w:abstractNumId w:val="39"/>
  </w:num>
  <w:num w:numId="4">
    <w:abstractNumId w:val="27"/>
  </w:num>
  <w:num w:numId="5">
    <w:abstractNumId w:val="25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4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7"/>
  </w:num>
  <w:num w:numId="20">
    <w:abstractNumId w:val="19"/>
  </w:num>
  <w:num w:numId="21">
    <w:abstractNumId w:val="10"/>
  </w:num>
  <w:num w:numId="22">
    <w:abstractNumId w:val="32"/>
  </w:num>
  <w:num w:numId="23">
    <w:abstractNumId w:val="15"/>
  </w:num>
  <w:num w:numId="24">
    <w:abstractNumId w:val="22"/>
  </w:num>
  <w:num w:numId="25">
    <w:abstractNumId w:val="7"/>
  </w:num>
  <w:num w:numId="26">
    <w:abstractNumId w:val="40"/>
  </w:num>
  <w:num w:numId="27">
    <w:abstractNumId w:val="5"/>
  </w:num>
  <w:num w:numId="28">
    <w:abstractNumId w:val="18"/>
  </w:num>
  <w:num w:numId="29">
    <w:abstractNumId w:val="36"/>
  </w:num>
  <w:num w:numId="30">
    <w:abstractNumId w:val="23"/>
  </w:num>
  <w:num w:numId="31">
    <w:abstractNumId w:val="30"/>
  </w:num>
  <w:num w:numId="32">
    <w:abstractNumId w:val="38"/>
  </w:num>
  <w:num w:numId="33">
    <w:abstractNumId w:val="29"/>
  </w:num>
  <w:num w:numId="34">
    <w:abstractNumId w:val="26"/>
  </w:num>
  <w:num w:numId="35">
    <w:abstractNumId w:val="11"/>
  </w:num>
  <w:num w:numId="36">
    <w:abstractNumId w:val="1"/>
  </w:num>
  <w:num w:numId="37">
    <w:abstractNumId w:val="31"/>
  </w:num>
  <w:num w:numId="38">
    <w:abstractNumId w:val="35"/>
  </w:num>
  <w:num w:numId="39">
    <w:abstractNumId w:val="28"/>
  </w:num>
  <w:num w:numId="40">
    <w:abstractNumId w:val="2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1390"/>
    <w:rsid w:val="0000665B"/>
    <w:rsid w:val="000258E4"/>
    <w:rsid w:val="00051CA8"/>
    <w:rsid w:val="00072421"/>
    <w:rsid w:val="000C6E67"/>
    <w:rsid w:val="000D7746"/>
    <w:rsid w:val="000F1D75"/>
    <w:rsid w:val="000F35A0"/>
    <w:rsid w:val="0011284E"/>
    <w:rsid w:val="00113036"/>
    <w:rsid w:val="001825B2"/>
    <w:rsid w:val="00187AAD"/>
    <w:rsid w:val="001B09D4"/>
    <w:rsid w:val="00200D2F"/>
    <w:rsid w:val="00201433"/>
    <w:rsid w:val="002663F9"/>
    <w:rsid w:val="002750D4"/>
    <w:rsid w:val="002832F5"/>
    <w:rsid w:val="002971B2"/>
    <w:rsid w:val="002D4552"/>
    <w:rsid w:val="002E12A4"/>
    <w:rsid w:val="003020A5"/>
    <w:rsid w:val="0037168D"/>
    <w:rsid w:val="003778B1"/>
    <w:rsid w:val="003943A0"/>
    <w:rsid w:val="003B36BD"/>
    <w:rsid w:val="003B544E"/>
    <w:rsid w:val="003C0E4B"/>
    <w:rsid w:val="003C246F"/>
    <w:rsid w:val="003C4106"/>
    <w:rsid w:val="003E3533"/>
    <w:rsid w:val="003F3878"/>
    <w:rsid w:val="00403A5D"/>
    <w:rsid w:val="00421BFA"/>
    <w:rsid w:val="00447B97"/>
    <w:rsid w:val="0045162C"/>
    <w:rsid w:val="00473C99"/>
    <w:rsid w:val="00487B37"/>
    <w:rsid w:val="004A7671"/>
    <w:rsid w:val="004C50EB"/>
    <w:rsid w:val="004D0824"/>
    <w:rsid w:val="004D369A"/>
    <w:rsid w:val="004D595C"/>
    <w:rsid w:val="00507B05"/>
    <w:rsid w:val="00541603"/>
    <w:rsid w:val="0058205E"/>
    <w:rsid w:val="00584E72"/>
    <w:rsid w:val="005A52F6"/>
    <w:rsid w:val="005C5615"/>
    <w:rsid w:val="005D4268"/>
    <w:rsid w:val="005E1A47"/>
    <w:rsid w:val="00631F17"/>
    <w:rsid w:val="006325B5"/>
    <w:rsid w:val="00634A8E"/>
    <w:rsid w:val="00646144"/>
    <w:rsid w:val="006701D3"/>
    <w:rsid w:val="006A2B8B"/>
    <w:rsid w:val="006E0B02"/>
    <w:rsid w:val="006F28EB"/>
    <w:rsid w:val="00703EBC"/>
    <w:rsid w:val="0070517C"/>
    <w:rsid w:val="007731EF"/>
    <w:rsid w:val="00775ACD"/>
    <w:rsid w:val="0078468D"/>
    <w:rsid w:val="00787C43"/>
    <w:rsid w:val="007E60BD"/>
    <w:rsid w:val="007F6537"/>
    <w:rsid w:val="00801A3E"/>
    <w:rsid w:val="008050E6"/>
    <w:rsid w:val="00810D42"/>
    <w:rsid w:val="00824F4D"/>
    <w:rsid w:val="00836DDA"/>
    <w:rsid w:val="00863E0F"/>
    <w:rsid w:val="0087345D"/>
    <w:rsid w:val="00885670"/>
    <w:rsid w:val="008A03FD"/>
    <w:rsid w:val="008A2CC0"/>
    <w:rsid w:val="008E178A"/>
    <w:rsid w:val="008F2E33"/>
    <w:rsid w:val="008F425D"/>
    <w:rsid w:val="00922A01"/>
    <w:rsid w:val="009360E5"/>
    <w:rsid w:val="00940EF5"/>
    <w:rsid w:val="00975BF1"/>
    <w:rsid w:val="00980858"/>
    <w:rsid w:val="00981FCE"/>
    <w:rsid w:val="0098384C"/>
    <w:rsid w:val="009960AA"/>
    <w:rsid w:val="009B1A08"/>
    <w:rsid w:val="009C1452"/>
    <w:rsid w:val="009E0B9E"/>
    <w:rsid w:val="009F7F7F"/>
    <w:rsid w:val="00A02ED1"/>
    <w:rsid w:val="00A432C1"/>
    <w:rsid w:val="00A551EC"/>
    <w:rsid w:val="00A657C1"/>
    <w:rsid w:val="00A80942"/>
    <w:rsid w:val="00AA5705"/>
    <w:rsid w:val="00AA5BF4"/>
    <w:rsid w:val="00AB3728"/>
    <w:rsid w:val="00AD4B5A"/>
    <w:rsid w:val="00AD6E5F"/>
    <w:rsid w:val="00AD7486"/>
    <w:rsid w:val="00AE5FD5"/>
    <w:rsid w:val="00AF6FF5"/>
    <w:rsid w:val="00B05768"/>
    <w:rsid w:val="00B105D3"/>
    <w:rsid w:val="00B12C6F"/>
    <w:rsid w:val="00B17320"/>
    <w:rsid w:val="00B17390"/>
    <w:rsid w:val="00B55F73"/>
    <w:rsid w:val="00B953E9"/>
    <w:rsid w:val="00B9617B"/>
    <w:rsid w:val="00BA607E"/>
    <w:rsid w:val="00BF66DE"/>
    <w:rsid w:val="00C24774"/>
    <w:rsid w:val="00C27EAD"/>
    <w:rsid w:val="00C32085"/>
    <w:rsid w:val="00C37A71"/>
    <w:rsid w:val="00C52F5A"/>
    <w:rsid w:val="00C60CC8"/>
    <w:rsid w:val="00C60E39"/>
    <w:rsid w:val="00C641BC"/>
    <w:rsid w:val="00C77A7C"/>
    <w:rsid w:val="00C92E73"/>
    <w:rsid w:val="00CA51C5"/>
    <w:rsid w:val="00CB2FD6"/>
    <w:rsid w:val="00CE1390"/>
    <w:rsid w:val="00D241E9"/>
    <w:rsid w:val="00D2717A"/>
    <w:rsid w:val="00D4465B"/>
    <w:rsid w:val="00D55AB0"/>
    <w:rsid w:val="00D64D32"/>
    <w:rsid w:val="00DA1060"/>
    <w:rsid w:val="00DD7311"/>
    <w:rsid w:val="00DE5777"/>
    <w:rsid w:val="00E003BE"/>
    <w:rsid w:val="00E218FA"/>
    <w:rsid w:val="00EB518D"/>
    <w:rsid w:val="00EB5BD2"/>
    <w:rsid w:val="00EC6AF8"/>
    <w:rsid w:val="00EF2B42"/>
    <w:rsid w:val="00F144A0"/>
    <w:rsid w:val="00F16CAE"/>
    <w:rsid w:val="00F20993"/>
    <w:rsid w:val="00F32BB6"/>
    <w:rsid w:val="00F56F56"/>
    <w:rsid w:val="00F87008"/>
    <w:rsid w:val="00FA35E7"/>
    <w:rsid w:val="00FC205C"/>
    <w:rsid w:val="00FD2FB8"/>
    <w:rsid w:val="00FF20C5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1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584E72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75B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5BF1"/>
    <w:rPr>
      <w:rFonts w:ascii="Tahoma" w:hAnsi="Tahoma" w:cs="Tahoma"/>
      <w:color w:val="000000"/>
      <w:sz w:val="16"/>
      <w:szCs w:val="16"/>
    </w:rPr>
  </w:style>
  <w:style w:type="character" w:styleId="af2">
    <w:name w:val="Strong"/>
    <w:basedOn w:val="a0"/>
    <w:uiPriority w:val="22"/>
    <w:qFormat/>
    <w:rsid w:val="002750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5405-BE9C-47B3-84B6-458B49D0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64</cp:revision>
  <cp:lastPrinted>2022-01-20T05:52:00Z</cp:lastPrinted>
  <dcterms:created xsi:type="dcterms:W3CDTF">2020-09-16T12:55:00Z</dcterms:created>
  <dcterms:modified xsi:type="dcterms:W3CDTF">2023-01-30T09:38:00Z</dcterms:modified>
</cp:coreProperties>
</file>