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140" w:rsidRPr="00982140" w:rsidRDefault="00982140" w:rsidP="006816C1">
      <w:pPr>
        <w:jc w:val="center"/>
        <w:rPr>
          <w:lang w:val="en-US"/>
        </w:rPr>
      </w:pPr>
    </w:p>
    <w:p w:rsidR="00116B1B" w:rsidRPr="00270476" w:rsidRDefault="00116B1B" w:rsidP="006816C1">
      <w:pPr>
        <w:jc w:val="center"/>
      </w:pPr>
    </w:p>
    <w:p w:rsidR="006816C1" w:rsidRDefault="006816C1" w:rsidP="006816C1">
      <w:pPr>
        <w:jc w:val="right"/>
      </w:pPr>
      <w:r>
        <w:t xml:space="preserve">                               Приложение </w:t>
      </w:r>
    </w:p>
    <w:p w:rsidR="006816C1" w:rsidRDefault="006816C1" w:rsidP="006816C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постановлению администрации</w:t>
      </w:r>
    </w:p>
    <w:p w:rsidR="006816C1" w:rsidRDefault="006816C1" w:rsidP="006816C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Бокситогорского муниципального района</w:t>
      </w:r>
    </w:p>
    <w:p w:rsidR="006816C1" w:rsidRPr="000B4EA0" w:rsidRDefault="006816C1" w:rsidP="0055498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8106C">
        <w:t xml:space="preserve">от </w:t>
      </w:r>
      <w:r w:rsidR="00A37CAB">
        <w:t>_______</w:t>
      </w:r>
      <w:r w:rsidR="00C8106C">
        <w:t>№</w:t>
      </w:r>
      <w:r w:rsidR="0055498B">
        <w:t xml:space="preserve"> </w:t>
      </w:r>
      <w:r w:rsidR="00A37CAB">
        <w:t>___</w:t>
      </w:r>
    </w:p>
    <w:p w:rsidR="006816C1" w:rsidRDefault="006816C1" w:rsidP="006816C1">
      <w:pPr>
        <w:jc w:val="right"/>
      </w:pPr>
    </w:p>
    <w:p w:rsidR="006816C1" w:rsidRDefault="006816C1" w:rsidP="006816C1">
      <w:pPr>
        <w:pStyle w:val="a4"/>
        <w:spacing w:after="0"/>
        <w:jc w:val="center"/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А С Ч Е Т</w:t>
      </w:r>
    </w:p>
    <w:p w:rsidR="006816C1" w:rsidRDefault="006816C1" w:rsidP="006816C1">
      <w:pPr>
        <w:pStyle w:val="a4"/>
        <w:spacing w:after="0"/>
        <w:jc w:val="center"/>
      </w:pPr>
      <w:r>
        <w:rPr>
          <w:b/>
        </w:rPr>
        <w:t xml:space="preserve">на </w:t>
      </w:r>
      <w:r w:rsidR="00A728F8">
        <w:rPr>
          <w:b/>
          <w:lang w:val="en-US"/>
        </w:rPr>
        <w:t>I</w:t>
      </w:r>
      <w:r w:rsidR="00A37CAB">
        <w:rPr>
          <w:b/>
          <w:lang w:val="en-US"/>
        </w:rPr>
        <w:t>I</w:t>
      </w:r>
      <w:r w:rsidR="009C4AE8">
        <w:rPr>
          <w:b/>
        </w:rPr>
        <w:t xml:space="preserve"> квартал 202</w:t>
      </w:r>
      <w:r w:rsidR="004E3909">
        <w:rPr>
          <w:b/>
        </w:rPr>
        <w:t>3</w:t>
      </w:r>
      <w:r>
        <w:rPr>
          <w:b/>
        </w:rPr>
        <w:t xml:space="preserve"> года норматива стоимости</w:t>
      </w:r>
      <w:r>
        <w:t xml:space="preserve"> </w:t>
      </w:r>
    </w:p>
    <w:p w:rsidR="006816C1" w:rsidRDefault="006816C1" w:rsidP="006816C1">
      <w:pPr>
        <w:pStyle w:val="a4"/>
        <w:spacing w:after="0"/>
        <w:jc w:val="center"/>
        <w:rPr>
          <w:b/>
        </w:rPr>
      </w:pPr>
      <w:r>
        <w:rPr>
          <w:b/>
        </w:rPr>
        <w:t xml:space="preserve">одного квадратного метра общей площади жилья в </w:t>
      </w:r>
      <w:proofErr w:type="spellStart"/>
      <w:r>
        <w:rPr>
          <w:b/>
        </w:rPr>
        <w:t>Большедворском</w:t>
      </w:r>
      <w:proofErr w:type="spellEnd"/>
      <w:r>
        <w:rPr>
          <w:b/>
        </w:rPr>
        <w:t xml:space="preserve"> сельском поселении Бокситогорского муниципального района Ленинградской области</w:t>
      </w:r>
    </w:p>
    <w:p w:rsidR="006816C1" w:rsidRDefault="006816C1" w:rsidP="006816C1">
      <w:pPr>
        <w:pStyle w:val="a4"/>
        <w:spacing w:after="0"/>
        <w:jc w:val="center"/>
        <w:rPr>
          <w:b/>
        </w:rPr>
      </w:pPr>
    </w:p>
    <w:p w:rsidR="006816C1" w:rsidRDefault="006816C1" w:rsidP="006816C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4"/>
        <w:gridCol w:w="1534"/>
        <w:gridCol w:w="1176"/>
        <w:gridCol w:w="1134"/>
        <w:gridCol w:w="1276"/>
        <w:gridCol w:w="1336"/>
        <w:gridCol w:w="1181"/>
      </w:tblGrid>
      <w:tr w:rsidR="006816C1" w:rsidTr="00657673"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Наименование </w:t>
            </w:r>
            <w:r>
              <w:rPr>
                <w:lang w:eastAsia="ru-RU"/>
              </w:rPr>
              <w:br/>
              <w:t>муниципального</w:t>
            </w:r>
            <w:r>
              <w:rPr>
                <w:lang w:eastAsia="ru-RU"/>
              </w:rPr>
              <w:br/>
              <w:t>образования  (поселения)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Ст. кв.м.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proofErr w:type="gramStart"/>
            <w:r>
              <w:rPr>
                <w:lang w:eastAsia="ru-RU"/>
              </w:rPr>
              <w:t>Ср</w:t>
            </w:r>
            <w:proofErr w:type="gramEnd"/>
            <w:r>
              <w:rPr>
                <w:lang w:eastAsia="ru-RU"/>
              </w:rPr>
              <w:t>_кв.м</w:t>
            </w:r>
            <w:proofErr w:type="spellEnd"/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proofErr w:type="gramStart"/>
            <w:r>
              <w:rPr>
                <w:lang w:eastAsia="ru-RU"/>
              </w:rPr>
              <w:t>Ст</w:t>
            </w:r>
            <w:proofErr w:type="gramEnd"/>
            <w:r>
              <w:rPr>
                <w:lang w:eastAsia="ru-RU"/>
              </w:rPr>
              <w:t>_дог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proofErr w:type="gramStart"/>
            <w:r>
              <w:rPr>
                <w:lang w:eastAsia="ru-RU"/>
              </w:rPr>
              <w:t>Ст</w:t>
            </w:r>
            <w:proofErr w:type="gramEnd"/>
            <w:r>
              <w:rPr>
                <w:lang w:eastAsia="ru-RU"/>
              </w:rPr>
              <w:t>_кред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proofErr w:type="gramStart"/>
            <w:r>
              <w:rPr>
                <w:lang w:eastAsia="ru-RU"/>
              </w:rPr>
              <w:t>Ст</w:t>
            </w:r>
            <w:proofErr w:type="gramEnd"/>
            <w:r>
              <w:rPr>
                <w:lang w:eastAsia="ru-RU"/>
              </w:rPr>
              <w:t>_стат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proofErr w:type="gramStart"/>
            <w:r>
              <w:rPr>
                <w:lang w:eastAsia="ru-RU"/>
              </w:rPr>
              <w:t>Ст</w:t>
            </w:r>
            <w:proofErr w:type="gramEnd"/>
            <w:r>
              <w:rPr>
                <w:lang w:eastAsia="ru-RU"/>
              </w:rPr>
              <w:t>_строй</w:t>
            </w:r>
            <w:proofErr w:type="spellEnd"/>
          </w:p>
        </w:tc>
      </w:tr>
      <w:tr w:rsidR="006816C1" w:rsidTr="00657673"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Большедворское</w:t>
            </w:r>
            <w:proofErr w:type="spellEnd"/>
            <w:r>
              <w:rPr>
                <w:lang w:eastAsia="ru-RU"/>
              </w:rPr>
              <w:t xml:space="preserve"> сельское поселение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57673">
            <w:pPr>
              <w:suppressAutoHyphens w:val="0"/>
              <w:jc w:val="center"/>
              <w:rPr>
                <w:lang w:val="en-US" w:eastAsia="ru-RU"/>
              </w:rPr>
            </w:pPr>
            <w:r>
              <w:t>74 365, 2390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57673">
            <w:pPr>
              <w:suppressAutoHyphens w:val="0"/>
              <w:jc w:val="center"/>
              <w:rPr>
                <w:lang w:eastAsia="ru-RU"/>
              </w:rPr>
            </w:pPr>
            <w:r>
              <w:t>73 338,50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751FF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6816C1">
              <w:rPr>
                <w:lang w:eastAsia="ru-RU"/>
              </w:rPr>
              <w:t>000</w:t>
            </w:r>
            <w:r w:rsidR="00743542">
              <w:rPr>
                <w:lang w:eastAsia="ru-RU"/>
              </w:rPr>
              <w:t>,00</w:t>
            </w:r>
            <w:r w:rsidR="006816C1">
              <w:rPr>
                <w:lang w:eastAsia="ru-RU"/>
              </w:rPr>
              <w:t xml:space="preserve">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Pr="0046119E" w:rsidRDefault="0071285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sz w:val="23"/>
                <w:szCs w:val="23"/>
                <w:lang w:eastAsia="ru-RU"/>
              </w:rPr>
              <w:t>1</w:t>
            </w:r>
            <w:r w:rsidR="00A37CAB">
              <w:rPr>
                <w:color w:val="000000"/>
                <w:sz w:val="23"/>
                <w:szCs w:val="23"/>
                <w:lang w:val="en-US" w:eastAsia="ru-RU"/>
              </w:rPr>
              <w:t xml:space="preserve">32 </w:t>
            </w:r>
            <w:r w:rsidR="00A37CAB">
              <w:rPr>
                <w:color w:val="000000"/>
                <w:sz w:val="23"/>
                <w:szCs w:val="23"/>
                <w:lang w:eastAsia="ru-RU"/>
              </w:rPr>
              <w:t>877,0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C1" w:rsidRDefault="006816C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</w:tbl>
    <w:p w:rsidR="006816C1" w:rsidRDefault="006816C1" w:rsidP="006816C1">
      <w:pPr>
        <w:jc w:val="center"/>
        <w:rPr>
          <w:b/>
        </w:rPr>
      </w:pPr>
    </w:p>
    <w:p w:rsidR="006816C1" w:rsidRDefault="006816C1" w:rsidP="006816C1">
      <w:pPr>
        <w:widowControl w:val="0"/>
        <w:autoSpaceDE w:val="0"/>
        <w:ind w:firstLine="709"/>
        <w:jc w:val="both"/>
        <w:rPr>
          <w:b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464"/>
        <w:gridCol w:w="443"/>
        <w:gridCol w:w="6742"/>
        <w:gridCol w:w="289"/>
      </w:tblGrid>
      <w:tr w:rsidR="006816C1" w:rsidTr="006816C1">
        <w:trPr>
          <w:gridAfter w:val="1"/>
          <w:wAfter w:w="289" w:type="dxa"/>
          <w:trHeight w:val="855"/>
        </w:trPr>
        <w:tc>
          <w:tcPr>
            <w:tcW w:w="1464" w:type="dxa"/>
            <w:vAlign w:val="center"/>
            <w:hideMark/>
          </w:tcPr>
          <w:p w:rsidR="006816C1" w:rsidRDefault="006816C1">
            <w:pPr>
              <w:widowControl w:val="0"/>
              <w:autoSpaceDE w:val="0"/>
              <w:jc w:val="center"/>
            </w:pPr>
            <w:proofErr w:type="spellStart"/>
            <w:proofErr w:type="gramStart"/>
            <w:r>
              <w:t>Ср</w:t>
            </w:r>
            <w:proofErr w:type="gramEnd"/>
            <w:r>
              <w:t>_квм</w:t>
            </w:r>
            <w:proofErr w:type="spellEnd"/>
          </w:p>
        </w:tc>
        <w:tc>
          <w:tcPr>
            <w:tcW w:w="443" w:type="dxa"/>
            <w:vAlign w:val="center"/>
            <w:hideMark/>
          </w:tcPr>
          <w:p w:rsidR="006816C1" w:rsidRDefault="006816C1">
            <w:pPr>
              <w:widowControl w:val="0"/>
              <w:autoSpaceDE w:val="0"/>
              <w:jc w:val="center"/>
            </w:pPr>
            <w:r>
              <w:t>=</w:t>
            </w:r>
          </w:p>
        </w:tc>
        <w:tc>
          <w:tcPr>
            <w:tcW w:w="6742" w:type="dxa"/>
            <w:vMerge w:val="restart"/>
            <w:vAlign w:val="center"/>
          </w:tcPr>
          <w:p w:rsidR="006816C1" w:rsidRDefault="006816C1">
            <w:pPr>
              <w:widowControl w:val="0"/>
              <w:autoSpaceDE w:val="0"/>
              <w:jc w:val="center"/>
            </w:pPr>
            <w:proofErr w:type="spellStart"/>
            <w:proofErr w:type="gramStart"/>
            <w:r>
              <w:rPr>
                <w:u w:val="single"/>
              </w:rPr>
              <w:t>Ст</w:t>
            </w:r>
            <w:proofErr w:type="gramEnd"/>
            <w:r>
              <w:rPr>
                <w:u w:val="single"/>
              </w:rPr>
              <w:t>_дог</w:t>
            </w:r>
            <w:proofErr w:type="spellEnd"/>
            <w:r>
              <w:rPr>
                <w:u w:val="single"/>
              </w:rPr>
              <w:t xml:space="preserve"> x 0,92 + </w:t>
            </w:r>
            <w:proofErr w:type="spellStart"/>
            <w:r>
              <w:rPr>
                <w:u w:val="single"/>
              </w:rPr>
              <w:t>Ст_кред</w:t>
            </w:r>
            <w:proofErr w:type="spellEnd"/>
            <w:r>
              <w:rPr>
                <w:u w:val="single"/>
              </w:rPr>
              <w:t xml:space="preserve"> x 0,92 + </w:t>
            </w:r>
            <w:proofErr w:type="spellStart"/>
            <w:r>
              <w:rPr>
                <w:u w:val="single"/>
              </w:rPr>
              <w:t>Ст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стат</w:t>
            </w:r>
            <w:proofErr w:type="spellEnd"/>
            <w:r>
              <w:rPr>
                <w:u w:val="single"/>
              </w:rPr>
              <w:t xml:space="preserve"> + </w:t>
            </w:r>
            <w:proofErr w:type="spellStart"/>
            <w:r>
              <w:rPr>
                <w:u w:val="single"/>
              </w:rPr>
              <w:t>Ст_строй</w:t>
            </w:r>
            <w:proofErr w:type="spellEnd"/>
          </w:p>
          <w:p w:rsidR="006816C1" w:rsidRDefault="006816C1">
            <w:pPr>
              <w:widowControl w:val="0"/>
              <w:autoSpaceDE w:val="0"/>
              <w:jc w:val="center"/>
            </w:pPr>
            <w:r>
              <w:rPr>
                <w:lang w:val="en-US"/>
              </w:rPr>
              <w:t>N</w:t>
            </w:r>
          </w:p>
          <w:p w:rsidR="006816C1" w:rsidRDefault="006816C1">
            <w:pPr>
              <w:widowControl w:val="0"/>
              <w:autoSpaceDE w:val="0"/>
              <w:jc w:val="center"/>
            </w:pPr>
          </w:p>
          <w:p w:rsidR="006816C1" w:rsidRDefault="006816C1">
            <w:pPr>
              <w:widowControl w:val="0"/>
              <w:autoSpaceDE w:val="0"/>
              <w:jc w:val="center"/>
            </w:pPr>
            <w:proofErr w:type="spellStart"/>
            <w:r>
              <w:t>Ср_квм</w:t>
            </w:r>
            <w:proofErr w:type="spellEnd"/>
            <w:r>
              <w:t xml:space="preserve"> х</w:t>
            </w:r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_дефл</w:t>
            </w:r>
            <w:proofErr w:type="spellEnd"/>
            <w:r>
              <w:t>.</w:t>
            </w:r>
          </w:p>
        </w:tc>
      </w:tr>
      <w:tr w:rsidR="006816C1" w:rsidTr="006816C1">
        <w:trPr>
          <w:trHeight w:val="131"/>
        </w:trPr>
        <w:tc>
          <w:tcPr>
            <w:tcW w:w="1464" w:type="dxa"/>
            <w:vAlign w:val="center"/>
            <w:hideMark/>
          </w:tcPr>
          <w:p w:rsidR="006816C1" w:rsidRDefault="006816C1">
            <w:r>
              <w:t xml:space="preserve">   </w:t>
            </w:r>
          </w:p>
          <w:p w:rsidR="006816C1" w:rsidRDefault="006816C1">
            <w:r>
              <w:t xml:space="preserve">     </w:t>
            </w:r>
            <w:proofErr w:type="gramStart"/>
            <w:r>
              <w:t>СТ</w:t>
            </w:r>
            <w:proofErr w:type="gramEnd"/>
            <w:r>
              <w:t xml:space="preserve"> </w:t>
            </w:r>
            <w:proofErr w:type="spellStart"/>
            <w:r>
              <w:t>квм</w:t>
            </w:r>
            <w:proofErr w:type="spellEnd"/>
          </w:p>
        </w:tc>
        <w:tc>
          <w:tcPr>
            <w:tcW w:w="443" w:type="dxa"/>
            <w:vAlign w:val="center"/>
            <w:hideMark/>
          </w:tcPr>
          <w:p w:rsidR="006816C1" w:rsidRDefault="006816C1">
            <w:r>
              <w:t>=</w:t>
            </w:r>
          </w:p>
        </w:tc>
        <w:tc>
          <w:tcPr>
            <w:tcW w:w="6742" w:type="dxa"/>
            <w:vMerge/>
            <w:vAlign w:val="center"/>
            <w:hideMark/>
          </w:tcPr>
          <w:p w:rsidR="006816C1" w:rsidRDefault="006816C1">
            <w:pPr>
              <w:suppressAutoHyphens w:val="0"/>
            </w:pPr>
          </w:p>
        </w:tc>
        <w:tc>
          <w:tcPr>
            <w:tcW w:w="289" w:type="dxa"/>
            <w:vAlign w:val="center"/>
          </w:tcPr>
          <w:p w:rsidR="006816C1" w:rsidRDefault="006816C1">
            <w:pPr>
              <w:snapToGrid w:val="0"/>
            </w:pPr>
          </w:p>
        </w:tc>
      </w:tr>
    </w:tbl>
    <w:p w:rsidR="006816C1" w:rsidRDefault="006816C1" w:rsidP="006816C1">
      <w:pPr>
        <w:pStyle w:val="ConsPlusNonformat"/>
        <w:widowControl/>
      </w:pPr>
      <w:r>
        <w:rPr>
          <w:rFonts w:eastAsia="Courier New"/>
          <w:sz w:val="24"/>
          <w:szCs w:val="24"/>
        </w:rPr>
        <w:t xml:space="preserve">             </w:t>
      </w:r>
    </w:p>
    <w:p w:rsidR="001E3664" w:rsidRPr="001F3AD4" w:rsidRDefault="001E3664" w:rsidP="001E3664">
      <w:pPr>
        <w:widowControl w:val="0"/>
        <w:autoSpaceDE w:val="0"/>
        <w:ind w:right="-284" w:firstLine="709"/>
        <w:jc w:val="both"/>
      </w:pPr>
      <w:r w:rsidRPr="001F3AD4">
        <w:t xml:space="preserve">Где: </w:t>
      </w:r>
      <w:proofErr w:type="spellStart"/>
      <w:r w:rsidRPr="001F3AD4">
        <w:rPr>
          <w:b/>
        </w:rPr>
        <w:t>СР_квм</w:t>
      </w:r>
      <w:proofErr w:type="spellEnd"/>
      <w:r w:rsidRPr="001F3AD4">
        <w:rPr>
          <w:b/>
        </w:rPr>
        <w:t xml:space="preserve"> -</w:t>
      </w:r>
      <w:r w:rsidRPr="001F3AD4">
        <w:t xml:space="preserve"> средняя рыночная стоимость одного квадратного метра общей площади жилья;</w:t>
      </w:r>
    </w:p>
    <w:p w:rsidR="001E3664" w:rsidRPr="001F3AD4" w:rsidRDefault="001E3664" w:rsidP="001E3664">
      <w:pPr>
        <w:widowControl w:val="0"/>
        <w:autoSpaceDE w:val="0"/>
        <w:ind w:right="-284" w:firstLine="709"/>
        <w:jc w:val="both"/>
      </w:pPr>
      <w:proofErr w:type="spellStart"/>
      <w:proofErr w:type="gramStart"/>
      <w:r w:rsidRPr="001F3AD4">
        <w:rPr>
          <w:b/>
        </w:rPr>
        <w:t>Ст</w:t>
      </w:r>
      <w:proofErr w:type="gramEnd"/>
      <w:r w:rsidRPr="001F3AD4">
        <w:rPr>
          <w:b/>
        </w:rPr>
        <w:t>_дог</w:t>
      </w:r>
      <w:proofErr w:type="spellEnd"/>
      <w:r w:rsidRPr="001F3AD4">
        <w:rPr>
          <w:b/>
        </w:rPr>
        <w:t xml:space="preserve"> - </w:t>
      </w:r>
      <w:r w:rsidRPr="001F3AD4">
        <w:t xml:space="preserve">стоимость одного квадратного метра площади жилья на территории поселения, городского округа Ленинградской области согласно договорам </w:t>
      </w:r>
      <w:r w:rsidRPr="001F3AD4">
        <w:br/>
        <w:t>на приобретение (строительство) жилых помещений на территории соответствующего муниципального образования, представленным участниками жилищных программ, действующих на территории Ленинградской области;</w:t>
      </w:r>
    </w:p>
    <w:p w:rsidR="001E3664" w:rsidRPr="00B77A21" w:rsidRDefault="001E3664" w:rsidP="001E3664">
      <w:pPr>
        <w:widowControl w:val="0"/>
        <w:autoSpaceDE w:val="0"/>
        <w:ind w:right="-284" w:firstLine="709"/>
        <w:jc w:val="both"/>
      </w:pPr>
      <w:proofErr w:type="spellStart"/>
      <w:proofErr w:type="gramStart"/>
      <w:r w:rsidRPr="001F3AD4">
        <w:rPr>
          <w:b/>
        </w:rPr>
        <w:t>Ст</w:t>
      </w:r>
      <w:proofErr w:type="gramEnd"/>
      <w:r w:rsidRPr="001F3AD4">
        <w:rPr>
          <w:b/>
        </w:rPr>
        <w:t>_кред</w:t>
      </w:r>
      <w:proofErr w:type="spellEnd"/>
      <w:r w:rsidRPr="001F3AD4">
        <w:t xml:space="preserve"> - стоимость одного квадратного метра общей площади жилья на территории поселения, городского округа Ленинградской области согласно сведениям </w:t>
      </w:r>
      <w:proofErr w:type="spellStart"/>
      <w:r w:rsidRPr="001F3AD4">
        <w:t>риэлторских</w:t>
      </w:r>
      <w:proofErr w:type="spellEnd"/>
      <w:r w:rsidRPr="001F3AD4">
        <w:t xml:space="preserve"> организаций и кредитных организаций (банков), предоставленным официально или опубликованным в средствах массовой информации, применительно к территории соответствующего муниципального образования</w:t>
      </w:r>
      <w:r w:rsidRPr="00B77A21">
        <w:t>;</w:t>
      </w:r>
    </w:p>
    <w:p w:rsidR="001E3664" w:rsidRPr="00B77A21" w:rsidRDefault="001E3664" w:rsidP="001E3664">
      <w:pPr>
        <w:widowControl w:val="0"/>
        <w:autoSpaceDE w:val="0"/>
        <w:ind w:right="-284" w:firstLine="709"/>
        <w:jc w:val="both"/>
      </w:pPr>
      <w:proofErr w:type="spellStart"/>
      <w:proofErr w:type="gramStart"/>
      <w:r w:rsidRPr="00B77A21">
        <w:rPr>
          <w:b/>
        </w:rPr>
        <w:t>Ст</w:t>
      </w:r>
      <w:proofErr w:type="gramEnd"/>
      <w:r w:rsidRPr="00B77A21">
        <w:rPr>
          <w:b/>
        </w:rPr>
        <w:t>_стат</w:t>
      </w:r>
      <w:proofErr w:type="spellEnd"/>
      <w:r w:rsidRPr="00B77A21">
        <w:t xml:space="preserve"> - стоимость одного квадратного метра общей площади жилья на территории Ленинградской области согласно сведениям от подразделений территориального органа Федеральной службы государственной статистики по Санкт-Петербургу и Ленинградской области;</w:t>
      </w:r>
    </w:p>
    <w:p w:rsidR="001E3664" w:rsidRPr="00B77A21" w:rsidRDefault="001E3664" w:rsidP="001E3664">
      <w:pPr>
        <w:widowControl w:val="0"/>
        <w:autoSpaceDE w:val="0"/>
        <w:ind w:right="-284" w:firstLine="709"/>
        <w:jc w:val="both"/>
      </w:pPr>
      <w:proofErr w:type="spellStart"/>
      <w:proofErr w:type="gramStart"/>
      <w:r w:rsidRPr="00B77A21">
        <w:rPr>
          <w:b/>
        </w:rPr>
        <w:t>Ст</w:t>
      </w:r>
      <w:proofErr w:type="gramEnd"/>
      <w:r w:rsidRPr="00B77A21">
        <w:rPr>
          <w:b/>
        </w:rPr>
        <w:t>_строй</w:t>
      </w:r>
      <w:proofErr w:type="spellEnd"/>
      <w:r w:rsidRPr="00B77A21">
        <w:t xml:space="preserve"> - стоимость одного квадратного метра общей площади жилья на территории поселения, городского округа Ленинградской области согласно сведениям застройщиков, осуществляющих строительство на территории соответствующего муниципального образования;</w:t>
      </w:r>
    </w:p>
    <w:p w:rsidR="001E3664" w:rsidRPr="00B77A21" w:rsidRDefault="001E3664" w:rsidP="001E3664">
      <w:pPr>
        <w:widowControl w:val="0"/>
        <w:autoSpaceDE w:val="0"/>
        <w:ind w:right="-284" w:firstLine="709"/>
        <w:jc w:val="both"/>
      </w:pPr>
      <w:r w:rsidRPr="00B77A21">
        <w:rPr>
          <w:b/>
        </w:rPr>
        <w:t>0,92</w:t>
      </w:r>
      <w:r w:rsidRPr="00B77A21">
        <w:t xml:space="preserve"> –коэффициент, учитывающий долю затрат покупателя по оплате услуг риелторов, нотариусов, кредитных организаций (банков) и других затрат;</w:t>
      </w:r>
    </w:p>
    <w:p w:rsidR="001E3664" w:rsidRPr="00B77A21" w:rsidRDefault="001E3664" w:rsidP="001E3664">
      <w:pPr>
        <w:autoSpaceDE w:val="0"/>
        <w:ind w:right="-284"/>
        <w:jc w:val="both"/>
        <w:rPr>
          <w:rFonts w:ascii="Courier New" w:hAnsi="Courier New" w:cs="Courier New"/>
          <w:sz w:val="16"/>
          <w:szCs w:val="16"/>
        </w:rPr>
      </w:pPr>
      <w:r w:rsidRPr="00B77A21">
        <w:t xml:space="preserve">            </w:t>
      </w:r>
      <w:proofErr w:type="spellStart"/>
      <w:r w:rsidRPr="00B77A21">
        <w:rPr>
          <w:b/>
        </w:rPr>
        <w:t>К_дефл</w:t>
      </w:r>
      <w:proofErr w:type="spellEnd"/>
      <w:r w:rsidRPr="00B77A21">
        <w:rPr>
          <w:b/>
        </w:rPr>
        <w:t xml:space="preserve">. </w:t>
      </w:r>
      <w:r w:rsidRPr="00B77A21">
        <w:t>- индекс цен производителей, определяемый уполномоченным федеральным органом исполнительной власти на расчетный период.</w:t>
      </w:r>
    </w:p>
    <w:p w:rsidR="001E3664" w:rsidRPr="00B77A21" w:rsidRDefault="001E3664" w:rsidP="001E3664">
      <w:pPr>
        <w:ind w:right="-284"/>
        <w:jc w:val="both"/>
      </w:pPr>
      <w:r w:rsidRPr="00B77A21">
        <w:tab/>
      </w:r>
      <w:r w:rsidRPr="00B77A21">
        <w:rPr>
          <w:b/>
          <w:lang w:val="en-US"/>
        </w:rPr>
        <w:t>N</w:t>
      </w:r>
      <w:r w:rsidRPr="00B77A21">
        <w:t xml:space="preserve"> – </w:t>
      </w:r>
      <w:proofErr w:type="gramStart"/>
      <w:r w:rsidRPr="00B77A21">
        <w:t>количество</w:t>
      </w:r>
      <w:proofErr w:type="gramEnd"/>
      <w:r w:rsidRPr="00B77A21">
        <w:t xml:space="preserve"> показателей, используемых при расчёте.</w:t>
      </w:r>
    </w:p>
    <w:p w:rsidR="00DF0C31" w:rsidRPr="00DF0C31" w:rsidRDefault="006816C1" w:rsidP="006816C1">
      <w:pPr>
        <w:jc w:val="both"/>
      </w:pPr>
      <w:r w:rsidRPr="0046119E">
        <w:t xml:space="preserve">             </w:t>
      </w:r>
    </w:p>
    <w:p w:rsidR="00DF0C31" w:rsidRPr="00DF0C31" w:rsidRDefault="00DF0C31" w:rsidP="006816C1">
      <w:pPr>
        <w:jc w:val="both"/>
      </w:pPr>
    </w:p>
    <w:p w:rsidR="00DF0C31" w:rsidRPr="00DF0C31" w:rsidRDefault="00DF0C31" w:rsidP="006816C1">
      <w:pPr>
        <w:jc w:val="both"/>
      </w:pPr>
    </w:p>
    <w:p w:rsidR="00DF0C31" w:rsidRPr="00DF0C31" w:rsidRDefault="00DF0C31" w:rsidP="006816C1">
      <w:pPr>
        <w:jc w:val="both"/>
      </w:pPr>
    </w:p>
    <w:p w:rsidR="006816C1" w:rsidRPr="0046119E" w:rsidRDefault="006816C1" w:rsidP="006816C1">
      <w:pPr>
        <w:jc w:val="both"/>
        <w:rPr>
          <w:u w:val="single"/>
        </w:rPr>
      </w:pPr>
      <w:r w:rsidRPr="0046119E">
        <w:t xml:space="preserve">             </w:t>
      </w:r>
      <w:r w:rsidR="00DF0C31">
        <w:rPr>
          <w:lang w:val="en-US"/>
        </w:rPr>
        <w:t xml:space="preserve">            </w:t>
      </w:r>
      <w:r w:rsidRPr="0046119E">
        <w:rPr>
          <w:u w:val="single"/>
        </w:rPr>
        <w:t>1</w:t>
      </w:r>
      <w:r w:rsidR="00751FF5" w:rsidRPr="0046119E">
        <w:rPr>
          <w:u w:val="single"/>
        </w:rPr>
        <w:t>5</w:t>
      </w:r>
      <w:r w:rsidR="00E205B7">
        <w:rPr>
          <w:u w:val="single"/>
        </w:rPr>
        <w:t xml:space="preserve"> </w:t>
      </w:r>
      <w:r w:rsidR="00DF0C31">
        <w:rPr>
          <w:u w:val="single"/>
        </w:rPr>
        <w:t>000 x 0,92 +</w:t>
      </w:r>
      <w:r w:rsidR="0071285B">
        <w:rPr>
          <w:color w:val="000000"/>
          <w:sz w:val="23"/>
          <w:szCs w:val="23"/>
          <w:u w:val="single"/>
          <w:lang w:eastAsia="ru-RU"/>
        </w:rPr>
        <w:t>1</w:t>
      </w:r>
      <w:r w:rsidR="0071285B">
        <w:rPr>
          <w:color w:val="000000"/>
          <w:sz w:val="23"/>
          <w:szCs w:val="23"/>
          <w:u w:val="single"/>
          <w:lang w:val="en-US" w:eastAsia="ru-RU"/>
        </w:rPr>
        <w:t>32</w:t>
      </w:r>
      <w:r w:rsidR="00E205B7">
        <w:rPr>
          <w:color w:val="000000"/>
          <w:sz w:val="23"/>
          <w:szCs w:val="23"/>
          <w:u w:val="single"/>
          <w:lang w:eastAsia="ru-RU"/>
        </w:rPr>
        <w:t xml:space="preserve"> </w:t>
      </w:r>
      <w:r w:rsidR="00657673">
        <w:rPr>
          <w:color w:val="000000"/>
          <w:sz w:val="23"/>
          <w:szCs w:val="23"/>
          <w:u w:val="single"/>
          <w:lang w:eastAsia="ru-RU"/>
        </w:rPr>
        <w:t>877,0</w:t>
      </w:r>
      <w:r w:rsidR="00021043">
        <w:rPr>
          <w:color w:val="000000"/>
          <w:sz w:val="23"/>
          <w:szCs w:val="23"/>
          <w:u w:val="single"/>
          <w:lang w:eastAsia="ru-RU"/>
        </w:rPr>
        <w:t>0</w:t>
      </w:r>
    </w:p>
    <w:p w:rsidR="00743542" w:rsidRPr="00E205B7" w:rsidRDefault="006816C1" w:rsidP="006816C1">
      <w:pPr>
        <w:jc w:val="both"/>
      </w:pPr>
      <w:proofErr w:type="spellStart"/>
      <w:proofErr w:type="gramStart"/>
      <w:r w:rsidRPr="0046119E">
        <w:rPr>
          <w:b/>
        </w:rPr>
        <w:t>Ср</w:t>
      </w:r>
      <w:proofErr w:type="gramEnd"/>
      <w:r w:rsidRPr="0046119E">
        <w:rPr>
          <w:b/>
        </w:rPr>
        <w:t>_кв.м</w:t>
      </w:r>
      <w:proofErr w:type="spellEnd"/>
      <w:r w:rsidRPr="0046119E">
        <w:rPr>
          <w:b/>
        </w:rPr>
        <w:t>.</w:t>
      </w:r>
      <w:r w:rsidRPr="0046119E">
        <w:t xml:space="preserve"> =                       2 </w:t>
      </w:r>
      <w:r w:rsidR="00743542" w:rsidRPr="0046119E">
        <w:t xml:space="preserve"> </w:t>
      </w:r>
      <w:r w:rsidR="00857BBD" w:rsidRPr="0046119E">
        <w:t xml:space="preserve">   </w:t>
      </w:r>
      <w:r w:rsidR="00021043">
        <w:t xml:space="preserve">                  </w:t>
      </w:r>
      <w:r w:rsidR="0071285B">
        <w:t xml:space="preserve"> </w:t>
      </w:r>
      <w:r w:rsidR="00657673">
        <w:t xml:space="preserve"> =  73 338,50</w:t>
      </w:r>
    </w:p>
    <w:p w:rsidR="006816C1" w:rsidRPr="0046119E" w:rsidRDefault="006816C1" w:rsidP="006816C1">
      <w:pPr>
        <w:jc w:val="both"/>
      </w:pPr>
      <w:r w:rsidRPr="0046119E">
        <w:t xml:space="preserve">                                                  </w:t>
      </w:r>
    </w:p>
    <w:p w:rsidR="006816C1" w:rsidRPr="0046119E" w:rsidRDefault="006816C1" w:rsidP="006816C1">
      <w:pPr>
        <w:jc w:val="both"/>
      </w:pPr>
      <w:r w:rsidRPr="0046119E">
        <w:t xml:space="preserve">                         </w:t>
      </w:r>
    </w:p>
    <w:p w:rsidR="006816C1" w:rsidRPr="0046119E" w:rsidRDefault="006816C1" w:rsidP="006816C1">
      <w:pPr>
        <w:jc w:val="both"/>
      </w:pPr>
      <w:proofErr w:type="gramStart"/>
      <w:r w:rsidRPr="0046119E">
        <w:rPr>
          <w:b/>
        </w:rPr>
        <w:t>СТ</w:t>
      </w:r>
      <w:proofErr w:type="gramEnd"/>
      <w:r w:rsidRPr="0046119E">
        <w:rPr>
          <w:b/>
        </w:rPr>
        <w:t xml:space="preserve"> кв.м.</w:t>
      </w:r>
      <w:r w:rsidR="00743542" w:rsidRPr="0046119E">
        <w:t xml:space="preserve">  =   </w:t>
      </w:r>
      <w:r w:rsidR="004C3E74">
        <w:t xml:space="preserve"> </w:t>
      </w:r>
      <w:r w:rsidR="00657673">
        <w:t xml:space="preserve">73 338,50 </w:t>
      </w:r>
      <w:r w:rsidR="004C3E74" w:rsidRPr="00E205B7">
        <w:t xml:space="preserve">х </w:t>
      </w:r>
      <w:r w:rsidR="00A37CAB">
        <w:t>1,01</w:t>
      </w:r>
      <w:r w:rsidR="00E205B7" w:rsidRPr="00E205B7">
        <w:t>4</w:t>
      </w:r>
      <w:r w:rsidR="00DF0C31" w:rsidRPr="00E205B7">
        <w:t xml:space="preserve"> = </w:t>
      </w:r>
      <w:r w:rsidR="00657673">
        <w:t>74 365, 2390</w:t>
      </w:r>
    </w:p>
    <w:p w:rsidR="003200A2" w:rsidRPr="0046119E" w:rsidRDefault="003200A2" w:rsidP="006816C1"/>
    <w:sectPr w:rsidR="003200A2" w:rsidRPr="0046119E" w:rsidSect="001E3664">
      <w:pgSz w:w="11906" w:h="16838"/>
      <w:pgMar w:top="567" w:right="850" w:bottom="993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407"/>
    <w:rsid w:val="0000684B"/>
    <w:rsid w:val="00021043"/>
    <w:rsid w:val="00080C4A"/>
    <w:rsid w:val="000B4EA0"/>
    <w:rsid w:val="00116B1B"/>
    <w:rsid w:val="001654A1"/>
    <w:rsid w:val="00165FC8"/>
    <w:rsid w:val="00192B48"/>
    <w:rsid w:val="001E3664"/>
    <w:rsid w:val="002012EE"/>
    <w:rsid w:val="002367DB"/>
    <w:rsid w:val="0024357A"/>
    <w:rsid w:val="002601D2"/>
    <w:rsid w:val="00265031"/>
    <w:rsid w:val="00266B01"/>
    <w:rsid w:val="00270476"/>
    <w:rsid w:val="00296513"/>
    <w:rsid w:val="00296D6D"/>
    <w:rsid w:val="002A6712"/>
    <w:rsid w:val="002B0DE5"/>
    <w:rsid w:val="002E22A6"/>
    <w:rsid w:val="003200A2"/>
    <w:rsid w:val="00334874"/>
    <w:rsid w:val="003902F3"/>
    <w:rsid w:val="003A31CC"/>
    <w:rsid w:val="003D2AF1"/>
    <w:rsid w:val="00406FE5"/>
    <w:rsid w:val="0041143E"/>
    <w:rsid w:val="0046119E"/>
    <w:rsid w:val="00483DCD"/>
    <w:rsid w:val="004B6902"/>
    <w:rsid w:val="004C3E74"/>
    <w:rsid w:val="004E1780"/>
    <w:rsid w:val="004E3909"/>
    <w:rsid w:val="0055498B"/>
    <w:rsid w:val="005558A1"/>
    <w:rsid w:val="00613150"/>
    <w:rsid w:val="00657673"/>
    <w:rsid w:val="00677898"/>
    <w:rsid w:val="006816C1"/>
    <w:rsid w:val="006B4315"/>
    <w:rsid w:val="006C2CCB"/>
    <w:rsid w:val="0070729F"/>
    <w:rsid w:val="007104A4"/>
    <w:rsid w:val="0071285B"/>
    <w:rsid w:val="00743542"/>
    <w:rsid w:val="00744CB4"/>
    <w:rsid w:val="007478F7"/>
    <w:rsid w:val="00751FF5"/>
    <w:rsid w:val="0078391A"/>
    <w:rsid w:val="007B2A55"/>
    <w:rsid w:val="0084410F"/>
    <w:rsid w:val="00857BBD"/>
    <w:rsid w:val="008A7AFC"/>
    <w:rsid w:val="008E521E"/>
    <w:rsid w:val="009638BC"/>
    <w:rsid w:val="00982140"/>
    <w:rsid w:val="009951CF"/>
    <w:rsid w:val="009A692C"/>
    <w:rsid w:val="009C4AE8"/>
    <w:rsid w:val="009E47EB"/>
    <w:rsid w:val="00A37CAB"/>
    <w:rsid w:val="00A728F8"/>
    <w:rsid w:val="00AA0179"/>
    <w:rsid w:val="00AA6130"/>
    <w:rsid w:val="00AC39BF"/>
    <w:rsid w:val="00AE0774"/>
    <w:rsid w:val="00AE2150"/>
    <w:rsid w:val="00B0668A"/>
    <w:rsid w:val="00B72AA9"/>
    <w:rsid w:val="00B72E72"/>
    <w:rsid w:val="00B97951"/>
    <w:rsid w:val="00BD4111"/>
    <w:rsid w:val="00C10BC5"/>
    <w:rsid w:val="00C3461D"/>
    <w:rsid w:val="00C74CF6"/>
    <w:rsid w:val="00C8106C"/>
    <w:rsid w:val="00C82180"/>
    <w:rsid w:val="00D04AE6"/>
    <w:rsid w:val="00D129C7"/>
    <w:rsid w:val="00D462F4"/>
    <w:rsid w:val="00DF0C31"/>
    <w:rsid w:val="00E13658"/>
    <w:rsid w:val="00E205B7"/>
    <w:rsid w:val="00E536E8"/>
    <w:rsid w:val="00EC4407"/>
    <w:rsid w:val="00F949DA"/>
    <w:rsid w:val="00FC2147"/>
    <w:rsid w:val="00FC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5"/>
    <w:pPr>
      <w:spacing w:after="120"/>
    </w:pPr>
    <w:rPr>
      <w:lang/>
    </w:rPr>
  </w:style>
  <w:style w:type="paragraph" w:styleId="a6">
    <w:name w:val="List"/>
    <w:basedOn w:val="a4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Title"/>
    <w:basedOn w:val="a"/>
    <w:link w:val="ab"/>
    <w:qFormat/>
    <w:rsid w:val="007104A4"/>
    <w:pPr>
      <w:suppressAutoHyphens w:val="0"/>
      <w:jc w:val="center"/>
    </w:pPr>
    <w:rPr>
      <w:b/>
      <w:sz w:val="32"/>
      <w:szCs w:val="20"/>
      <w:lang/>
    </w:rPr>
  </w:style>
  <w:style w:type="character" w:customStyle="1" w:styleId="ab">
    <w:name w:val="Название Знак"/>
    <w:link w:val="aa"/>
    <w:rsid w:val="007104A4"/>
    <w:rPr>
      <w:b/>
      <w:sz w:val="32"/>
    </w:rPr>
  </w:style>
  <w:style w:type="character" w:customStyle="1" w:styleId="a5">
    <w:name w:val="Основной текст Знак"/>
    <w:link w:val="a4"/>
    <w:rsid w:val="006816C1"/>
    <w:rPr>
      <w:sz w:val="24"/>
      <w:szCs w:val="24"/>
      <w:lang w:eastAsia="zh-CN"/>
    </w:rPr>
  </w:style>
  <w:style w:type="paragraph" w:styleId="ac">
    <w:name w:val="Balloon Text"/>
    <w:basedOn w:val="a"/>
    <w:link w:val="ad"/>
    <w:rsid w:val="00F949DA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F949DA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1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4B3F9-B19C-4CDB-AAA5-39766E71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Бокситогорского муниципального района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Козлова М.В.</dc:creator>
  <cp:lastModifiedBy>Пользователь Windows</cp:lastModifiedBy>
  <cp:revision>2</cp:revision>
  <cp:lastPrinted>2023-01-09T06:41:00Z</cp:lastPrinted>
  <dcterms:created xsi:type="dcterms:W3CDTF">2023-04-04T05:53:00Z</dcterms:created>
  <dcterms:modified xsi:type="dcterms:W3CDTF">2023-04-04T05:53:00Z</dcterms:modified>
</cp:coreProperties>
</file>