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427" w:rsidRPr="00A119C4" w:rsidRDefault="000D1427" w:rsidP="000D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</w:t>
      </w:r>
    </w:p>
    <w:p w:rsidR="005531C0" w:rsidRPr="005531C0" w:rsidRDefault="005531C0" w:rsidP="005531C0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Большедворского сельского поселения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 декабря  2021 №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«УТВЕРЖДЕНЫ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от 10 декабря 2020 № 92»</w:t>
      </w:r>
    </w:p>
    <w:p w:rsidR="005531C0" w:rsidRPr="005531C0" w:rsidRDefault="005531C0" w:rsidP="005531C0">
      <w:pPr>
        <w:spacing w:after="0" w:line="240" w:lineRule="auto"/>
        <w:ind w:left="4962" w:right="-5" w:hanging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>(Приложение 2)</w:t>
      </w:r>
    </w:p>
    <w:p w:rsidR="005531C0" w:rsidRPr="005531C0" w:rsidRDefault="005531C0" w:rsidP="005531C0">
      <w:pPr>
        <w:spacing w:after="0" w:line="240" w:lineRule="auto"/>
        <w:ind w:hanging="5040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>Прогнозируемые поступления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>налоговых, неналоговых доходов и безвозмездных поступлений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в бюджет  </w:t>
      </w:r>
      <w:r w:rsidRPr="005531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Большедворского сельского поселения 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Бокситогорского муниципального района  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>Ленинградской области по кодам видов доходов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5531C0">
        <w:rPr>
          <w:rFonts w:ascii="Times New Roman" w:eastAsia="Arial Unicode MS" w:hAnsi="Times New Roman" w:cs="Times New Roman"/>
          <w:b/>
          <w:bCs/>
          <w:sz w:val="28"/>
          <w:szCs w:val="28"/>
        </w:rPr>
        <w:t>на 2021 год и на плановый период 2022 и 2023 годов</w:t>
      </w:r>
    </w:p>
    <w:p w:rsidR="005531C0" w:rsidRPr="005531C0" w:rsidRDefault="005531C0" w:rsidP="005531C0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81"/>
        <w:gridCol w:w="1134"/>
        <w:gridCol w:w="1415"/>
        <w:gridCol w:w="1190"/>
      </w:tblGrid>
      <w:tr w:rsidR="005531C0" w:rsidRPr="005531C0" w:rsidTr="00566386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Код бюджетной классификации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Источник доходов</w:t>
            </w:r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Сумма</w:t>
            </w:r>
          </w:p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(тысяч рублей)</w:t>
            </w:r>
          </w:p>
        </w:tc>
      </w:tr>
      <w:tr w:rsidR="005531C0" w:rsidRPr="005531C0" w:rsidTr="00566386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5531C0" w:rsidRPr="005531C0" w:rsidRDefault="005531C0" w:rsidP="005531C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5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190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5531C0" w:rsidRPr="005531C0" w:rsidTr="00566386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18417,9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3533,3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3612,2</w:t>
            </w:r>
          </w:p>
        </w:tc>
      </w:tr>
      <w:tr w:rsidR="005531C0" w:rsidRPr="005531C0" w:rsidTr="00566386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728,0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757,0</w:t>
            </w:r>
          </w:p>
        </w:tc>
      </w:tr>
      <w:tr w:rsidR="005531C0" w:rsidRPr="005531C0" w:rsidTr="00566386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728,0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757,0</w:t>
            </w:r>
          </w:p>
        </w:tc>
      </w:tr>
      <w:tr w:rsidR="005531C0" w:rsidRPr="005531C0" w:rsidTr="00566386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</w:t>
            </w: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1313,0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1326,0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1339,0</w:t>
            </w:r>
          </w:p>
        </w:tc>
      </w:tr>
      <w:tr w:rsidR="005531C0" w:rsidRPr="005531C0" w:rsidTr="00566386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1 03 02000</w:t>
            </w: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1313,0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1326,0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1339,0</w:t>
            </w:r>
          </w:p>
        </w:tc>
      </w:tr>
      <w:tr w:rsidR="005531C0" w:rsidRPr="005531C0" w:rsidTr="00566386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15858,3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762,5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792,1</w:t>
            </w:r>
          </w:p>
        </w:tc>
      </w:tr>
      <w:tr w:rsidR="005531C0" w:rsidRPr="005531C0" w:rsidTr="00566386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305,8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222,1</w:t>
            </w:r>
          </w:p>
        </w:tc>
      </w:tr>
      <w:tr w:rsidR="005531C0" w:rsidRPr="005531C0" w:rsidTr="00566386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15552,5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548,0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570,0</w:t>
            </w:r>
          </w:p>
        </w:tc>
      </w:tr>
      <w:tr w:rsidR="005531C0" w:rsidRPr="005531C0" w:rsidTr="00566386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2,0</w:t>
            </w:r>
          </w:p>
        </w:tc>
      </w:tr>
      <w:tr w:rsidR="005531C0" w:rsidRPr="005531C0" w:rsidTr="00566386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2,0</w:t>
            </w:r>
          </w:p>
        </w:tc>
      </w:tr>
      <w:tr w:rsidR="005531C0" w:rsidRPr="005531C0" w:rsidTr="00566386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1 11 00000 00 0000 000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507,5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714,8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722,1</w:t>
            </w:r>
          </w:p>
        </w:tc>
      </w:tr>
      <w:tr w:rsidR="005531C0" w:rsidRPr="005531C0" w:rsidTr="00566386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05020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Доходы, получаемые в виде арендной платы за земли после разграничения государственной собственности на землю,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1 11 07000 00 0000 120 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390,3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384,7</w:t>
            </w:r>
          </w:p>
        </w:tc>
      </w:tr>
      <w:tr w:rsidR="005531C0" w:rsidRPr="005531C0" w:rsidTr="00566386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324,5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337,4</w:t>
            </w:r>
          </w:p>
        </w:tc>
      </w:tr>
      <w:tr w:rsidR="005531C0" w:rsidRPr="005531C0" w:rsidTr="00566386">
        <w:trPr>
          <w:trHeight w:val="60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1 16 00000 00 0000 000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883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1 16 07000 00 0000 000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35829,0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16855,3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16230,9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35829,0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16855,3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16230,9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2 02 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0 0000 15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12261,7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12622,2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13099,3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2 02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160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0 0000 15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12261,7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12622,2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13099,3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12379,4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1060,4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2 02 20216 10 0000 150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971,9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2 02 25555 10 0000 150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6336,0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5071,5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1060,4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2 02 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0 0000 15</w:t>
            </w: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156,5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2 02 35118 10 0000 15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военные комиссариаты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lastRenderedPageBreak/>
              <w:t xml:space="preserve">2 02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24 1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0 0000 15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11031,4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3016,4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2975,1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5062,0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2 02 40014 10 0147 150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мероприятия по осуществлению деятельности в области дорожного хозяйства за счет средств дорожного фонда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2 02 45519 00 0000 150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2 02 45519 10 0000 150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на поддержку отрасли культуры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5679,4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2007,4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1966,1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4065,6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2007,4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1966,1</w:t>
            </w: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2 02 04999 10 0201 150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за счет резервного фонда администрации Бокситогорского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на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Arial Unicode MS" w:hAnsi="Times New Roman" w:cs="Times New Roman"/>
                <w:sz w:val="20"/>
                <w:szCs w:val="20"/>
              </w:rPr>
              <w:t>1109,1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c>
          <w:tcPr>
            <w:tcW w:w="2376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1" w:type="dxa"/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54246,9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20388,6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19843,1</w:t>
            </w:r>
          </w:p>
        </w:tc>
      </w:tr>
    </w:tbl>
    <w:p w:rsidR="005531C0" w:rsidRPr="005531C0" w:rsidRDefault="005531C0" w:rsidP="005531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Default="005531C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1F50" w:rsidRPr="00A119C4" w:rsidRDefault="008D1F5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2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</w:t>
      </w:r>
    </w:p>
    <w:p w:rsidR="005531C0" w:rsidRPr="005531C0" w:rsidRDefault="005531C0" w:rsidP="005531C0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Большедворского сельского поселения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 декабря  2021 №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«УТВЕРЖДЕНО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от 10 декабря 2020 № 92»</w:t>
      </w:r>
    </w:p>
    <w:p w:rsidR="005531C0" w:rsidRPr="005531C0" w:rsidRDefault="005531C0" w:rsidP="005531C0">
      <w:pPr>
        <w:spacing w:after="0" w:line="240" w:lineRule="auto"/>
        <w:ind w:left="5040"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Pr="005531C0" w:rsidRDefault="005531C0" w:rsidP="005531C0">
      <w:pPr>
        <w:spacing w:after="0" w:line="240" w:lineRule="auto"/>
        <w:ind w:left="5040" w:right="-3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>(Приложение 5)</w:t>
      </w:r>
    </w:p>
    <w:p w:rsidR="005531C0" w:rsidRPr="005531C0" w:rsidRDefault="005531C0" w:rsidP="005531C0">
      <w:pPr>
        <w:spacing w:after="0" w:line="240" w:lineRule="auto"/>
        <w:ind w:right="-366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РАСПРЕДЕЛЕНИЕ</w:t>
      </w:r>
    </w:p>
    <w:p w:rsidR="005531C0" w:rsidRPr="005531C0" w:rsidRDefault="005531C0" w:rsidP="005531C0">
      <w:pPr>
        <w:spacing w:after="0" w:line="240" w:lineRule="auto"/>
        <w:ind w:left="-180" w:right="-366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>бюджетных ассигнований по разделам и  подразделам  классификации расходов бюджетов на 2021 год и на плановый период 2022 и 2023 годов</w:t>
      </w:r>
    </w:p>
    <w:p w:rsidR="005531C0" w:rsidRPr="005531C0" w:rsidRDefault="005531C0" w:rsidP="005531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70"/>
        <w:tblW w:w="5167" w:type="pct"/>
        <w:tblLayout w:type="fixed"/>
        <w:tblLook w:val="0000" w:firstRow="0" w:lastRow="0" w:firstColumn="0" w:lastColumn="0" w:noHBand="0" w:noVBand="0"/>
      </w:tblPr>
      <w:tblGrid>
        <w:gridCol w:w="4988"/>
        <w:gridCol w:w="763"/>
        <w:gridCol w:w="761"/>
        <w:gridCol w:w="1370"/>
        <w:gridCol w:w="1370"/>
        <w:gridCol w:w="1370"/>
      </w:tblGrid>
      <w:tr w:rsidR="005531C0" w:rsidRPr="005531C0" w:rsidTr="00566386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</w:t>
            </w: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аздел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(тысяч рублей)</w:t>
            </w:r>
          </w:p>
        </w:tc>
      </w:tr>
      <w:tr w:rsidR="005531C0" w:rsidRPr="005531C0" w:rsidTr="00566386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531C0" w:rsidRPr="005531C0" w:rsidTr="00566386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56170,6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19890,0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531C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18858,6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lang w:val="en-US"/>
              </w:rPr>
              <w:t>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12040,1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7000,0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7123,0</w:t>
            </w:r>
          </w:p>
        </w:tc>
      </w:tr>
      <w:tr w:rsidR="005531C0" w:rsidRPr="005531C0" w:rsidTr="00566386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85,8</w:t>
            </w:r>
          </w:p>
        </w:tc>
      </w:tr>
      <w:tr w:rsidR="005531C0" w:rsidRPr="005531C0" w:rsidTr="00566386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11740, 7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6646,9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6756,9</w:t>
            </w:r>
          </w:p>
        </w:tc>
      </w:tr>
      <w:tr w:rsidR="005531C0" w:rsidRPr="005531C0" w:rsidTr="00566386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Резервные фонды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5531C0" w:rsidRPr="005531C0" w:rsidTr="00566386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190,1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240,6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250,3</w:t>
            </w:r>
          </w:p>
        </w:tc>
      </w:tr>
      <w:tr w:rsidR="005531C0" w:rsidRPr="005531C0" w:rsidTr="00566386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3486,9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281,2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3486,9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281,2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531C0" w:rsidRPr="005531C0" w:rsidTr="00566386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9854,3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2335,0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2348,0</w:t>
            </w:r>
          </w:p>
        </w:tc>
      </w:tr>
      <w:tr w:rsidR="005531C0" w:rsidRPr="005531C0" w:rsidTr="00566386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9854,3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2335,0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2348,0</w:t>
            </w:r>
          </w:p>
        </w:tc>
      </w:tr>
      <w:tr w:rsidR="005531C0" w:rsidRPr="005531C0" w:rsidTr="00566386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531C0">
              <w:rPr>
                <w:rFonts w:ascii="Times New Roman" w:eastAsia="Times New Roman" w:hAnsi="Times New Roman" w:cs="Times New Roman"/>
                <w:bCs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20620,3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5211,7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3997,1</w:t>
            </w:r>
          </w:p>
        </w:tc>
      </w:tr>
      <w:tr w:rsidR="005531C0" w:rsidRPr="005531C0" w:rsidTr="00566386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lang w:val="en-US"/>
              </w:rPr>
              <w:t>Жилищное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954,6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713,9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742,5</w:t>
            </w:r>
          </w:p>
        </w:tc>
      </w:tr>
      <w:tr w:rsidR="005531C0" w:rsidRPr="005531C0" w:rsidTr="00566386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6133,0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5531C0" w:rsidRPr="005531C0" w:rsidTr="00566386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13532,7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4397,8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3154,6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18,8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lastRenderedPageBreak/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7416,0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4690,9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7416,0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4690,9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182,5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218,4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lang w:val="en-US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182,5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218,4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227,1</w:t>
            </w:r>
          </w:p>
        </w:tc>
      </w:tr>
      <w:tr w:rsidR="005531C0" w:rsidRPr="005531C0" w:rsidTr="0056638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2398,7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531C0" w:rsidRPr="005531C0" w:rsidTr="0056638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2398,7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531C0" w:rsidRPr="005531C0" w:rsidRDefault="005531C0" w:rsidP="005531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C2717" w:rsidRDefault="003C2717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531C0" w:rsidSect="00F96247">
          <w:pgSz w:w="11906" w:h="16838"/>
          <w:pgMar w:top="1134" w:right="992" w:bottom="1134" w:left="851" w:header="709" w:footer="709" w:gutter="0"/>
          <w:cols w:space="708"/>
          <w:docGrid w:linePitch="360"/>
        </w:sectPr>
      </w:pPr>
    </w:p>
    <w:p w:rsidR="005531C0" w:rsidRPr="005531C0" w:rsidRDefault="005531C0" w:rsidP="005531C0">
      <w:pPr>
        <w:spacing w:after="0" w:line="240" w:lineRule="auto"/>
        <w:ind w:right="-598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3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 декабря 2021 № 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«УТВЕРЖДЕНА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от 10 декабря 2020 № 92»</w:t>
      </w:r>
    </w:p>
    <w:p w:rsidR="005531C0" w:rsidRPr="005531C0" w:rsidRDefault="005531C0" w:rsidP="005531C0">
      <w:pPr>
        <w:spacing w:after="0" w:line="240" w:lineRule="auto"/>
        <w:ind w:left="5040" w:right="-598"/>
        <w:jc w:val="right"/>
        <w:rPr>
          <w:rFonts w:ascii="Times New Roman" w:eastAsia="Times New Roman" w:hAnsi="Times New Roman" w:cs="Times New Roman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5531C0" w:rsidRPr="005531C0" w:rsidRDefault="005531C0" w:rsidP="005531C0">
      <w:pPr>
        <w:spacing w:after="0" w:line="240" w:lineRule="auto"/>
        <w:ind w:left="5040" w:right="-59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 xml:space="preserve">      (Приложение 6)</w:t>
      </w:r>
    </w:p>
    <w:p w:rsidR="005531C0" w:rsidRPr="005531C0" w:rsidRDefault="005531C0" w:rsidP="005531C0">
      <w:pPr>
        <w:spacing w:after="0" w:line="240" w:lineRule="auto"/>
        <w:ind w:right="-598"/>
        <w:rPr>
          <w:rFonts w:ascii="Times New Roman" w:eastAsia="Times New Roman" w:hAnsi="Times New Roman" w:cs="Times New Roman"/>
          <w:sz w:val="24"/>
          <w:szCs w:val="24"/>
        </w:rPr>
      </w:pPr>
    </w:p>
    <w:p w:rsidR="005531C0" w:rsidRPr="005531C0" w:rsidRDefault="005531C0" w:rsidP="005531C0">
      <w:pPr>
        <w:spacing w:after="0" w:line="240" w:lineRule="auto"/>
        <w:ind w:left="-180" w:right="2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>Ведомственная структура расходов бюджета  Большедворского сельского поселения Бокситогорского муниципального района Ленинградской области на 2021 год  и на плановый период 2022 и 2023 годов</w:t>
      </w:r>
    </w:p>
    <w:p w:rsidR="005531C0" w:rsidRPr="005531C0" w:rsidRDefault="005531C0" w:rsidP="005531C0">
      <w:pPr>
        <w:spacing w:after="0" w:line="240" w:lineRule="auto"/>
        <w:ind w:left="5040" w:right="2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5531C0" w:rsidRPr="005531C0" w:rsidTr="00566386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Р</w:t>
            </w: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Под-раздел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31C0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(тысяч рублей)</w:t>
            </w:r>
          </w:p>
        </w:tc>
      </w:tr>
      <w:tr w:rsidR="005531C0" w:rsidRPr="005531C0" w:rsidTr="00566386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</w:tr>
      <w:tr w:rsidR="005531C0" w:rsidRPr="005531C0" w:rsidTr="00566386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56170,6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19890,0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21075,3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12040,1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7123,0</w:t>
            </w:r>
          </w:p>
        </w:tc>
      </w:tr>
      <w:tr w:rsidR="005531C0" w:rsidRPr="005531C0" w:rsidTr="00566386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совета депутатов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Большедворского сельского поселения на расходы </w:t>
            </w:r>
            <w:r w:rsidRPr="005531C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по осуществлению части полномочий контрольно-счетного органа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Большедворского сельского</w:t>
            </w:r>
            <w:r w:rsidRPr="005531C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1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11740,7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6646,9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6756,9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11737,2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6643,4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6753,4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главы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1066,7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1074,9</w:t>
            </w:r>
          </w:p>
        </w:tc>
      </w:tr>
      <w:tr w:rsidR="005531C0" w:rsidRPr="005531C0" w:rsidTr="00566386">
        <w:trPr>
          <w:trHeight w:val="4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5531C0" w:rsidRPr="005531C0" w:rsidTr="00566386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10680,3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5662,0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10680,3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5662,0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3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10398,3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5291,2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5381,2</w:t>
            </w:r>
          </w:p>
        </w:tc>
      </w:tr>
      <w:tr w:rsidR="005531C0" w:rsidRPr="005531C0" w:rsidTr="00566386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4302,0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6169,6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1069,2</w:t>
            </w:r>
          </w:p>
        </w:tc>
      </w:tr>
      <w:tr w:rsidR="005531C0" w:rsidRPr="005531C0" w:rsidTr="00566386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Большедворского сельского поселения на расходы на определение поставщиков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3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4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250,3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150,3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150,3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5531C0" w:rsidRPr="005531C0" w:rsidTr="00566386">
        <w:trPr>
          <w:trHeight w:val="6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«Обеспечение мер противопожарной безопасности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противопожарной безопасности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213,8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мер по противопожарной безопасности территории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«Расходы в соответствии с заключенными соглашениями между администрацией Большедворского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Проведение аварийно - восстановительных работ по ликвидации</w:t>
            </w:r>
          </w:p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последствий стихийных бедствий и других чрезвычайных ситуаций, имевших место в текущем финансовом году, за счет иных межбюджетных трансфертов, полученных из</w:t>
            </w:r>
          </w:p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резервного фонда администрации Бокситогорского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областного закона </w:t>
            </w: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«Ремонт и содержание автомобильных дорог общего пользования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7610,2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«Ремонт и содержание автомобильных дорог общего пользования, дворовых территорий, проездов к многоквартирным домам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7610,2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20620,3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5211,7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3997,1</w:t>
            </w:r>
          </w:p>
        </w:tc>
      </w:tr>
      <w:tr w:rsidR="005531C0" w:rsidRPr="005531C0" w:rsidTr="00566386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«Содержание жилищного хозяйства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«Содержание жилого фонда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инженерной инфраструктуры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5847,0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оснащению мест (площадок) накопления твердых коммунальных отходов емкостями для накопления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S4960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286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71 7 01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S4960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286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13532,7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13532,7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административного центра деревни Большой Двор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01 S4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1 01 S4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ремонтных работ на территории Большедворского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Реализация областного закона </w:t>
            </w: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«Борьба с борщевиком Сосновского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 мероприятия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«Организация благоустройства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3693,0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5531C0" w:rsidRPr="005531C0" w:rsidTr="00566386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уличного освещения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«Выполнение текущих ежегодных мероприятий по благоустройству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2689,1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2454,6</w:t>
            </w:r>
          </w:p>
        </w:tc>
      </w:tr>
      <w:tr w:rsidR="005531C0" w:rsidRPr="005531C0" w:rsidTr="00566386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2249,6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2249,6</w:t>
            </w:r>
          </w:p>
        </w:tc>
      </w:tr>
      <w:tr w:rsidR="005531C0" w:rsidRPr="005531C0" w:rsidTr="00566386">
        <w:trPr>
          <w:trHeight w:val="20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«Проведение работ по ликвидации накопленного вреда окружающей среде»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«Формирование современной городской среды 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«Федеральный  проект «Формирование современной городской среды  дер.Большой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"Создание условий для эффективного выполнения органами местного самоуправления своих полномочий в Большедворском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Большедворского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Большедворского сельского поселения»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временных рабочих мест для подростков и молодежи в летний период, развитие трудовых навыков, профилактика предупреждение правонарушений среди подростков и молодежи»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занятости детей, подростков и молодежи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7416,0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 w:hanging="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14"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7416,0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7416,0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Большедворского сельского поселения»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7416,0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7060,5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библиотечного дела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 Большедворского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из областного бюджета Ленинградской области бюджетам муниципальных образований Ленинградской области на поддержку отрасли культуры в рамках государственной программы Ленинградской области "Развитие культуры в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Государственная поддержка отрасли культуры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 Большедворского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территории  Большедворского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социальной и культурной сферы, физической культуры и спорта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мероприятий в области физической культуры»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531C0" w:rsidRPr="005531C0" w:rsidRDefault="005531C0" w:rsidP="005531C0">
      <w:pPr>
        <w:spacing w:after="0" w:line="240" w:lineRule="auto"/>
        <w:ind w:right="24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4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к решению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</w:t>
      </w:r>
    </w:p>
    <w:p w:rsidR="005531C0" w:rsidRPr="005531C0" w:rsidRDefault="005531C0" w:rsidP="005531C0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Большедворского сельского поселения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 декабря 2021 №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«УТВЕРЖДЕНО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решением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депутатов 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 сельского поселения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531C0">
        <w:rPr>
          <w:rFonts w:ascii="Times New Roman" w:eastAsia="Times New Roman" w:hAnsi="Times New Roman" w:cs="Times New Roman"/>
          <w:sz w:val="24"/>
          <w:szCs w:val="24"/>
        </w:rPr>
        <w:t>Бокситогорского муниципального района</w:t>
      </w:r>
    </w:p>
    <w:p w:rsidR="005531C0" w:rsidRPr="005531C0" w:rsidRDefault="005531C0" w:rsidP="005531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</w:t>
      </w:r>
      <w:r w:rsidRPr="005531C0">
        <w:rPr>
          <w:rFonts w:ascii="Times New Roman" w:eastAsia="Times New Roman" w:hAnsi="Times New Roman" w:cs="Times New Roman"/>
          <w:color w:val="000000"/>
          <w:sz w:val="24"/>
          <w:szCs w:val="24"/>
        </w:rPr>
        <w:t>от 10 декабря 2020 № 92»</w:t>
      </w:r>
    </w:p>
    <w:p w:rsidR="005531C0" w:rsidRPr="005531C0" w:rsidRDefault="005531C0" w:rsidP="005531C0">
      <w:pPr>
        <w:spacing w:after="0" w:line="240" w:lineRule="auto"/>
        <w:ind w:left="5040" w:right="-14"/>
        <w:rPr>
          <w:rFonts w:ascii="Times New Roman" w:eastAsia="Times New Roman" w:hAnsi="Times New Roman" w:cs="Times New Roman"/>
        </w:rPr>
      </w:pPr>
    </w:p>
    <w:p w:rsidR="005531C0" w:rsidRPr="005531C0" w:rsidRDefault="005531C0" w:rsidP="005531C0">
      <w:pPr>
        <w:spacing w:after="0" w:line="240" w:lineRule="auto"/>
        <w:ind w:left="5040" w:right="-1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sz w:val="24"/>
          <w:szCs w:val="24"/>
        </w:rPr>
        <w:t xml:space="preserve">             (Приложение 7)</w:t>
      </w:r>
    </w:p>
    <w:p w:rsidR="005531C0" w:rsidRPr="005531C0" w:rsidRDefault="005531C0" w:rsidP="005531C0">
      <w:pPr>
        <w:spacing w:after="0" w:line="240" w:lineRule="auto"/>
        <w:ind w:left="5040" w:right="-1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31C0" w:rsidRPr="005531C0" w:rsidRDefault="005531C0" w:rsidP="005531C0">
      <w:pPr>
        <w:spacing w:after="0" w:line="240" w:lineRule="auto"/>
        <w:ind w:left="-180" w:right="-14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:rsidR="005531C0" w:rsidRPr="005531C0" w:rsidRDefault="005531C0" w:rsidP="005531C0">
      <w:pPr>
        <w:spacing w:after="0" w:line="240" w:lineRule="auto"/>
        <w:ind w:left="-180" w:right="-14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 xml:space="preserve">бюджета Большедворского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5531C0" w:rsidRPr="005531C0" w:rsidRDefault="005531C0" w:rsidP="005531C0">
      <w:pPr>
        <w:spacing w:after="0" w:line="240" w:lineRule="auto"/>
        <w:ind w:left="-180" w:right="-14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31C0">
        <w:rPr>
          <w:rFonts w:ascii="Times New Roman" w:eastAsia="Times New Roman" w:hAnsi="Times New Roman" w:cs="Times New Roman"/>
          <w:b/>
          <w:sz w:val="24"/>
          <w:szCs w:val="24"/>
        </w:rPr>
        <w:t xml:space="preserve">на 2021 год и плановый период 2022 и 2023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5531C0" w:rsidRPr="005531C0" w:rsidTr="00566386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08"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</w:t>
            </w:r>
          </w:p>
        </w:tc>
        <w:tc>
          <w:tcPr>
            <w:tcW w:w="131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Сумма, тысяч рублей</w:t>
            </w:r>
          </w:p>
        </w:tc>
      </w:tr>
      <w:tr w:rsidR="005531C0" w:rsidRPr="005531C0" w:rsidTr="00566386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left="-108"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5531C0" w:rsidRPr="005531C0" w:rsidTr="00566386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40801,3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12518,5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13572,2</w:t>
            </w: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административного центра деревни Большой Двор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71 1 01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рамках реализация  областного закона  от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2244,1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71 2 01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«Борьба с борщевиком Сосновского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 мероприятия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71 3 01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«Обеспечение мер противопожарной безопасности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противопожарной безопасности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420,4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52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45,6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мер по противопожарной безопасности территории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168,2</w:t>
            </w:r>
          </w:p>
        </w:tc>
      </w:tr>
      <w:tr w:rsidR="005531C0" w:rsidRPr="005531C0" w:rsidTr="00566386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«Расходы в соответствии с заключенными соглашениями между администрацией Большедворского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left="-114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78,7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«Ремонт и содержание автомобильных дорог общего пользования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7610,2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«Ремонт и содержание автомобильных дорог общего пользования, дворовых территорий, проездов к многоквартирным домам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7610,2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4564,7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5531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888,0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одержание автомобильных дорог общего пользования </w:t>
            </w: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территории Большедворского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71 5 01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451,0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2216,7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образований Бокситогорского муниципального района на ремонт автомобильных дорог местного значения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5531C0" w:rsidRPr="005531C0" w:rsidTr="00566386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«Содержание жилищного хозяйства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«Содержание жилого фонда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954,6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436,7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150,4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71 6 01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инженерной инфраструктуры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6133,0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5847,0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5807,2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5807,2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4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Коммунальное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5807,2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Коммунальное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оснащению мест(площадок) накопления твердых коммунальных отходов емкостями для накопления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Коммунальное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«Организация благоустройства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3693,0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5531C0" w:rsidRPr="005531C0" w:rsidTr="00566386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«Организация уличного освещения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1571,0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«Выполнение текущих ежегодных мероприятий по благоустройству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2689,1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2454,7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2250,4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2249,7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412,4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ликвидации несанкционированных свалок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71 8 02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71 8 02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71 8 02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71 8 02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социальной и культурной сферы, физической культуры и спорта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9814,7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4 690,8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4717,9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народного творчества и национальных культур"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7060,5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4891,2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сохранению целевых показателей повышения оплаты труда работников муниципальных учреждений культуры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71 9 01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 Большедворского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инфраструктуры физической культуры"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в области физической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временных рабочих мест для подростков и молодежи в летний период"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занятости детей, подростков и молодежи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12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Национальный проект  «Творческие люди»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А2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55190</w:t>
            </w:r>
          </w:p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 Большого Двора"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 Б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2 5555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7200,0  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2 5555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2 5555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71 Б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2 5555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"Создание условий для эффективного выполнения органами местного самоуправления своих полномочий в Большедворском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Большедворского сельского поселения"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дополнительного профессионального образования лицами,замещающими должности муниципальной службы в органах местного самоуправления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71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7123,0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совета депутатов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01 П7000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осуществление части полномочий контрольно-счетного органа  Большедворского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главы администрации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</w:tr>
      <w:tr w:rsidR="005531C0" w:rsidRPr="005531C0" w:rsidTr="00566386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1074,9</w:t>
            </w:r>
          </w:p>
        </w:tc>
      </w:tr>
      <w:tr w:rsidR="005531C0" w:rsidRPr="005531C0" w:rsidTr="00566386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1074,9</w:t>
            </w:r>
          </w:p>
        </w:tc>
      </w:tr>
      <w:tr w:rsidR="005531C0" w:rsidRPr="005531C0" w:rsidTr="00566386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1053,9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1074,9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2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администрации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10680,3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5662,0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10680,3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5662,0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10398,3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5291,2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5381,2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4302,0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4302,0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4302,0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6169,6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1069,2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6169,6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1069,2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6169,6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1069,2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П1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0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7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280,8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7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134,7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Большедворского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П13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7" w:hanging="1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П13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Резервный фонд администрации  Большедворского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Резервный фонд администрации Большедворского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31C0" w:rsidRPr="005531C0" w:rsidTr="00566386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150,3</w:t>
            </w:r>
          </w:p>
        </w:tc>
      </w:tr>
      <w:tr w:rsidR="005531C0" w:rsidRPr="005531C0" w:rsidTr="00566386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150,3</w:t>
            </w:r>
          </w:p>
        </w:tc>
      </w:tr>
      <w:tr w:rsidR="005531C0" w:rsidRPr="005531C0" w:rsidTr="00566386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531C0" w:rsidRPr="005531C0" w:rsidTr="00566386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</w:t>
            </w: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отдельных государственных</w:t>
            </w:r>
            <w:r w:rsidRPr="005531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</w:rPr>
            </w:pPr>
            <w:r w:rsidRPr="005531C0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 поселения по вопросам национальной безопасности и правоохранительной деятельности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П3.0.00.00000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П3.1.00.00000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П3.1.01.00000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2513,7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предупреждению и ликвидации чрезвычайных ситуаций и стихийных бедствий природного и техногенного характера за счет иных межбюджетных трансфертов, полученных из резервного фонда администрации Бокситогорского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органов местного самоуправления поселения по вопросам социальной политики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П9.0.00.00000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пенсионное обеспечение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П9.1.00.00000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П9.1.01.14910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5531C0" w:rsidRPr="005531C0" w:rsidTr="00566386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1C0" w:rsidRPr="005531C0" w:rsidRDefault="005531C0" w:rsidP="005531C0">
            <w:pPr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56170,6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19890,0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1C0" w:rsidRPr="005531C0" w:rsidRDefault="005531C0" w:rsidP="00553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1C0">
              <w:rPr>
                <w:rFonts w:ascii="Times New Roman" w:eastAsia="Times New Roman" w:hAnsi="Times New Roman" w:cs="Times New Roman"/>
                <w:sz w:val="20"/>
                <w:szCs w:val="20"/>
              </w:rPr>
              <w:t>21075,3</w:t>
            </w:r>
          </w:p>
        </w:tc>
      </w:tr>
    </w:tbl>
    <w:p w:rsidR="005531C0" w:rsidRPr="005531C0" w:rsidRDefault="005531C0" w:rsidP="005531C0">
      <w:pPr>
        <w:spacing w:after="0" w:line="240" w:lineRule="auto"/>
        <w:ind w:right="-1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31C0" w:rsidRPr="00A119C4" w:rsidRDefault="005531C0" w:rsidP="0085521A">
      <w:pPr>
        <w:shd w:val="clear" w:color="auto" w:fill="FFFFFF"/>
        <w:spacing w:after="0" w:line="240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531C0" w:rsidRPr="00A119C4" w:rsidSect="005531C0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2F"/>
    <w:rsid w:val="000D1427"/>
    <w:rsid w:val="00142827"/>
    <w:rsid w:val="00145BF4"/>
    <w:rsid w:val="001B3ABD"/>
    <w:rsid w:val="001C6FA2"/>
    <w:rsid w:val="003C2717"/>
    <w:rsid w:val="00433FC9"/>
    <w:rsid w:val="005531C0"/>
    <w:rsid w:val="00572B9C"/>
    <w:rsid w:val="006420CE"/>
    <w:rsid w:val="00687E0F"/>
    <w:rsid w:val="00725472"/>
    <w:rsid w:val="007323D0"/>
    <w:rsid w:val="0085515B"/>
    <w:rsid w:val="0085521A"/>
    <w:rsid w:val="008B26EC"/>
    <w:rsid w:val="008D1F50"/>
    <w:rsid w:val="00A119C4"/>
    <w:rsid w:val="00B23558"/>
    <w:rsid w:val="00C43B2F"/>
    <w:rsid w:val="00E05F61"/>
    <w:rsid w:val="00F7119B"/>
    <w:rsid w:val="00F961E8"/>
    <w:rsid w:val="00F96247"/>
    <w:rsid w:val="00FE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1F50"/>
  </w:style>
  <w:style w:type="paragraph" w:customStyle="1" w:styleId="a3">
    <w:name w:val="Знак Знак Знак Знак 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rsid w:val="008D1F50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8D1F50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D1F50"/>
  </w:style>
  <w:style w:type="paragraph" w:customStyle="1" w:styleId="a6">
    <w:name w:val="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F71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71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F7119B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3C2717"/>
  </w:style>
  <w:style w:type="numbering" w:customStyle="1" w:styleId="4">
    <w:name w:val="Нет списка4"/>
    <w:next w:val="a2"/>
    <w:uiPriority w:val="99"/>
    <w:semiHidden/>
    <w:unhideWhenUsed/>
    <w:rsid w:val="005531C0"/>
  </w:style>
  <w:style w:type="numbering" w:customStyle="1" w:styleId="5">
    <w:name w:val="Нет списка5"/>
    <w:next w:val="a2"/>
    <w:uiPriority w:val="99"/>
    <w:semiHidden/>
    <w:unhideWhenUsed/>
    <w:rsid w:val="005531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1F50"/>
  </w:style>
  <w:style w:type="paragraph" w:customStyle="1" w:styleId="a3">
    <w:name w:val="Знак Знак Знак Знак 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rsid w:val="008D1F50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8D1F50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D1F50"/>
  </w:style>
  <w:style w:type="paragraph" w:customStyle="1" w:styleId="a6">
    <w:name w:val="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F71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71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F7119B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3C2717"/>
  </w:style>
  <w:style w:type="numbering" w:customStyle="1" w:styleId="4">
    <w:name w:val="Нет списка4"/>
    <w:next w:val="a2"/>
    <w:uiPriority w:val="99"/>
    <w:semiHidden/>
    <w:unhideWhenUsed/>
    <w:rsid w:val="005531C0"/>
  </w:style>
  <w:style w:type="numbering" w:customStyle="1" w:styleId="5">
    <w:name w:val="Нет списка5"/>
    <w:next w:val="a2"/>
    <w:uiPriority w:val="99"/>
    <w:semiHidden/>
    <w:unhideWhenUsed/>
    <w:rsid w:val="00553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529AF-10E9-41A8-BA1A-6FE55CB7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9362</Words>
  <Characters>53364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</cp:lastModifiedBy>
  <cp:revision>2</cp:revision>
  <cp:lastPrinted>2021-06-30T07:31:00Z</cp:lastPrinted>
  <dcterms:created xsi:type="dcterms:W3CDTF">2021-12-06T06:11:00Z</dcterms:created>
  <dcterms:modified xsi:type="dcterms:W3CDTF">2021-12-06T06:11:00Z</dcterms:modified>
</cp:coreProperties>
</file>