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0FF67" w14:textId="77777777" w:rsidR="0032295C" w:rsidRPr="0032295C" w:rsidRDefault="0032295C" w:rsidP="0032295C">
      <w:r w:rsidRPr="0032295C">
        <w:rPr>
          <w:b/>
          <w:bCs/>
        </w:rPr>
        <w:t>Администрация</w:t>
      </w:r>
    </w:p>
    <w:p w14:paraId="2E72D255" w14:textId="77777777" w:rsidR="0032295C" w:rsidRPr="0032295C" w:rsidRDefault="0032295C" w:rsidP="0032295C">
      <w:proofErr w:type="spellStart"/>
      <w:r w:rsidRPr="0032295C">
        <w:rPr>
          <w:b/>
          <w:bCs/>
        </w:rPr>
        <w:t>Большедворского</w:t>
      </w:r>
      <w:proofErr w:type="spellEnd"/>
      <w:r w:rsidRPr="0032295C">
        <w:rPr>
          <w:b/>
          <w:bCs/>
        </w:rPr>
        <w:t xml:space="preserve"> сельского поселения</w:t>
      </w:r>
    </w:p>
    <w:p w14:paraId="05FBDE66" w14:textId="77777777" w:rsidR="0032295C" w:rsidRPr="0032295C" w:rsidRDefault="0032295C" w:rsidP="0032295C">
      <w:r w:rsidRPr="0032295C">
        <w:rPr>
          <w:b/>
          <w:bCs/>
        </w:rPr>
        <w:t>Бокситогорского муниципального района Ленинградской области</w:t>
      </w:r>
    </w:p>
    <w:p w14:paraId="2A8FA887" w14:textId="77777777" w:rsidR="0032295C" w:rsidRPr="0032295C" w:rsidRDefault="0032295C" w:rsidP="0032295C">
      <w:r w:rsidRPr="0032295C">
        <w:rPr>
          <w:b/>
          <w:bCs/>
        </w:rPr>
        <w:t>Р А С П О Р Я Ж Е Н И Е</w:t>
      </w:r>
    </w:p>
    <w:p w14:paraId="644102BB" w14:textId="77777777" w:rsidR="0032295C" w:rsidRPr="0032295C" w:rsidRDefault="0032295C" w:rsidP="0032295C">
      <w:r w:rsidRPr="0032295C">
        <w:rPr>
          <w:b/>
          <w:bCs/>
        </w:rPr>
        <w:t>06 декабря 2017 года № 65-р</w:t>
      </w:r>
    </w:p>
    <w:p w14:paraId="2D12A8E9" w14:textId="77777777" w:rsidR="0032295C" w:rsidRPr="0032295C" w:rsidRDefault="0032295C" w:rsidP="0032295C">
      <w:r w:rsidRPr="0032295C">
        <w:rPr>
          <w:b/>
          <w:bCs/>
        </w:rPr>
        <w:t>дер. Большой Двор</w:t>
      </w:r>
    </w:p>
    <w:p w14:paraId="3FE6B87A" w14:textId="77777777" w:rsidR="0032295C" w:rsidRPr="0032295C" w:rsidRDefault="0032295C" w:rsidP="0032295C">
      <w:r w:rsidRPr="0032295C">
        <w:rPr>
          <w:b/>
          <w:bCs/>
        </w:rPr>
        <w:t>Об утверждении состава конкурсной комиссии</w:t>
      </w:r>
    </w:p>
    <w:p w14:paraId="11400540" w14:textId="77777777" w:rsidR="0032295C" w:rsidRPr="0032295C" w:rsidRDefault="0032295C" w:rsidP="0032295C">
      <w:r w:rsidRPr="0032295C">
        <w:rPr>
          <w:b/>
          <w:bCs/>
        </w:rPr>
        <w:t>и Порядка работы конкурсной комиссии по проведению</w:t>
      </w:r>
    </w:p>
    <w:p w14:paraId="6016356D" w14:textId="77777777" w:rsidR="0032295C" w:rsidRPr="0032295C" w:rsidRDefault="0032295C" w:rsidP="0032295C">
      <w:r w:rsidRPr="0032295C">
        <w:rPr>
          <w:b/>
          <w:bCs/>
        </w:rPr>
        <w:t>открытого конкурса по отбору управляющей организации</w:t>
      </w:r>
    </w:p>
    <w:p w14:paraId="4F0C73E2" w14:textId="77777777" w:rsidR="0032295C" w:rsidRPr="0032295C" w:rsidRDefault="0032295C" w:rsidP="0032295C">
      <w:r w:rsidRPr="0032295C">
        <w:rPr>
          <w:b/>
          <w:bCs/>
        </w:rPr>
        <w:t>для управления многоквартирными домами</w:t>
      </w:r>
    </w:p>
    <w:p w14:paraId="2BC68469" w14:textId="77777777" w:rsidR="0032295C" w:rsidRPr="0032295C" w:rsidRDefault="0032295C" w:rsidP="0032295C">
      <w:r w:rsidRPr="0032295C">
        <w:rPr>
          <w:b/>
          <w:bCs/>
        </w:rPr>
        <w:t xml:space="preserve">на территории </w:t>
      </w:r>
      <w:proofErr w:type="spellStart"/>
      <w:r w:rsidRPr="0032295C">
        <w:rPr>
          <w:b/>
          <w:bCs/>
        </w:rPr>
        <w:t>Большедворского</w:t>
      </w:r>
      <w:proofErr w:type="spellEnd"/>
      <w:r w:rsidRPr="0032295C">
        <w:rPr>
          <w:b/>
          <w:bCs/>
        </w:rPr>
        <w:t xml:space="preserve"> сельского поселения</w:t>
      </w:r>
    </w:p>
    <w:p w14:paraId="79D28BC7" w14:textId="77777777" w:rsidR="0032295C" w:rsidRPr="0032295C" w:rsidRDefault="0032295C" w:rsidP="0032295C">
      <w:r w:rsidRPr="0032295C">
        <w:rPr>
          <w:b/>
          <w:bCs/>
        </w:rPr>
        <w:t>Бокситогорского муниципального района Ленинградской области</w:t>
      </w:r>
    </w:p>
    <w:p w14:paraId="1D49571E" w14:textId="77777777" w:rsidR="0032295C" w:rsidRPr="0032295C" w:rsidRDefault="0032295C" w:rsidP="0032295C">
      <w:r w:rsidRPr="0032295C">
        <w:t>Руководствуясь статьей 161 Жилищного кодекса Российской Федерации,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06.02.2006 № 75 (в ред. от 04.03.2015):</w:t>
      </w:r>
    </w:p>
    <w:p w14:paraId="219FDD43" w14:textId="77777777" w:rsidR="0032295C" w:rsidRPr="0032295C" w:rsidRDefault="0032295C" w:rsidP="0032295C">
      <w:r w:rsidRPr="0032295C">
        <w:t xml:space="preserve">1. Утвердить Порядок работы конкурсной комиссии по проведению открытого конкурса по отбору управляющей организации для управления многоквартирным домом на территории </w:t>
      </w:r>
      <w:proofErr w:type="spellStart"/>
      <w:r w:rsidRPr="0032295C">
        <w:t>Большедворского</w:t>
      </w:r>
      <w:proofErr w:type="spellEnd"/>
      <w:r w:rsidRPr="0032295C">
        <w:t xml:space="preserve"> сельского поселения Бокситогорского муниципального района Ленинградской области, согласно приложению № 1.</w:t>
      </w:r>
    </w:p>
    <w:p w14:paraId="0CF81222" w14:textId="77777777" w:rsidR="0032295C" w:rsidRPr="0032295C" w:rsidRDefault="0032295C" w:rsidP="0032295C">
      <w:r w:rsidRPr="0032295C">
        <w:t xml:space="preserve">2. Утвердить состав конкурсной комиссии по проведению открытого конкурса по отбору управляющей организации для управления многоквартирным домом на территории </w:t>
      </w:r>
      <w:proofErr w:type="spellStart"/>
      <w:r w:rsidRPr="0032295C">
        <w:t>Большедворского</w:t>
      </w:r>
      <w:proofErr w:type="spellEnd"/>
      <w:r w:rsidRPr="0032295C">
        <w:t xml:space="preserve"> сельского поселения Бокситогорского муниципального района Ленинградской области, согласно приложению № 2.</w:t>
      </w:r>
    </w:p>
    <w:p w14:paraId="23DC5E12" w14:textId="77777777" w:rsidR="0032295C" w:rsidRPr="0032295C" w:rsidRDefault="0032295C" w:rsidP="0032295C">
      <w:r w:rsidRPr="0032295C">
        <w:t>3. Настоящее распоряжением обнародовать на официальном сайте муниципального</w:t>
      </w:r>
    </w:p>
    <w:p w14:paraId="5811A976" w14:textId="77777777" w:rsidR="0032295C" w:rsidRPr="0032295C" w:rsidRDefault="0032295C" w:rsidP="0032295C">
      <w:r w:rsidRPr="0032295C">
        <w:t>образования «</w:t>
      </w:r>
      <w:proofErr w:type="spellStart"/>
      <w:r w:rsidRPr="0032295C">
        <w:t>Большедворское</w:t>
      </w:r>
      <w:proofErr w:type="spellEnd"/>
      <w:r w:rsidRPr="0032295C">
        <w:t xml:space="preserve"> сельское поселение» Бокситогорского муниципального района Ленинградской области.</w:t>
      </w:r>
    </w:p>
    <w:p w14:paraId="389EF44D" w14:textId="77777777" w:rsidR="0032295C" w:rsidRPr="0032295C" w:rsidRDefault="0032295C" w:rsidP="0032295C">
      <w:r w:rsidRPr="0032295C">
        <w:t>Глава администрации Н.Ф. Олин</w:t>
      </w:r>
    </w:p>
    <w:p w14:paraId="450EFF0C" w14:textId="77777777" w:rsidR="0032295C" w:rsidRPr="0032295C" w:rsidRDefault="0032295C" w:rsidP="0032295C">
      <w:r w:rsidRPr="0032295C">
        <w:t>_________________________________________________________________________________</w:t>
      </w:r>
    </w:p>
    <w:p w14:paraId="6B5B375D" w14:textId="77777777" w:rsidR="0032295C" w:rsidRPr="0032295C" w:rsidRDefault="0032295C" w:rsidP="0032295C">
      <w:r w:rsidRPr="0032295C">
        <w:t>Разослано: регистр МНПА, прокуратура, в дело.</w:t>
      </w:r>
    </w:p>
    <w:p w14:paraId="2567D9FB" w14:textId="77777777" w:rsidR="0032295C" w:rsidRPr="0032295C" w:rsidRDefault="0032295C" w:rsidP="0032295C">
      <w:r w:rsidRPr="0032295C">
        <w:t>Приложение №1</w:t>
      </w:r>
    </w:p>
    <w:p w14:paraId="1C223AF1" w14:textId="77777777" w:rsidR="0032295C" w:rsidRPr="0032295C" w:rsidRDefault="0032295C" w:rsidP="0032295C">
      <w:r w:rsidRPr="0032295C">
        <w:t>к распоряжению администрации</w:t>
      </w:r>
    </w:p>
    <w:p w14:paraId="683BF156" w14:textId="77777777" w:rsidR="0032295C" w:rsidRPr="0032295C" w:rsidRDefault="0032295C" w:rsidP="0032295C">
      <w:proofErr w:type="spellStart"/>
      <w:r w:rsidRPr="0032295C">
        <w:t>Большедворского</w:t>
      </w:r>
      <w:proofErr w:type="spellEnd"/>
      <w:r w:rsidRPr="0032295C">
        <w:t xml:space="preserve"> сельского поселения</w:t>
      </w:r>
    </w:p>
    <w:p w14:paraId="5EA65C83" w14:textId="77777777" w:rsidR="0032295C" w:rsidRPr="0032295C" w:rsidRDefault="0032295C" w:rsidP="0032295C">
      <w:r w:rsidRPr="0032295C">
        <w:t>Бокситогорского муниципального района</w:t>
      </w:r>
    </w:p>
    <w:p w14:paraId="2F37F97D" w14:textId="77777777" w:rsidR="0032295C" w:rsidRPr="0032295C" w:rsidRDefault="0032295C" w:rsidP="0032295C">
      <w:r w:rsidRPr="0032295C">
        <w:t>Ленинградской области</w:t>
      </w:r>
    </w:p>
    <w:p w14:paraId="116AF978" w14:textId="77777777" w:rsidR="0032295C" w:rsidRPr="0032295C" w:rsidRDefault="0032295C" w:rsidP="0032295C">
      <w:r w:rsidRPr="0032295C">
        <w:t>от 06.12.2017 № 65-р</w:t>
      </w:r>
    </w:p>
    <w:p w14:paraId="4FF127E4" w14:textId="77777777" w:rsidR="0032295C" w:rsidRPr="0032295C" w:rsidRDefault="0032295C" w:rsidP="0032295C">
      <w:r w:rsidRPr="0032295C">
        <w:rPr>
          <w:b/>
          <w:bCs/>
        </w:rPr>
        <w:lastRenderedPageBreak/>
        <w:t>ПОРЯДОК</w:t>
      </w:r>
    </w:p>
    <w:p w14:paraId="7194319D" w14:textId="77777777" w:rsidR="0032295C" w:rsidRPr="0032295C" w:rsidRDefault="0032295C" w:rsidP="0032295C">
      <w:r w:rsidRPr="0032295C">
        <w:rPr>
          <w:b/>
          <w:bCs/>
        </w:rPr>
        <w:t>работы конкурсной комиссии по проведению открытого конкурса по отбору управляющей организации для управления многоквартирным домом</w:t>
      </w:r>
    </w:p>
    <w:p w14:paraId="5D40416E" w14:textId="77777777" w:rsidR="0032295C" w:rsidRPr="0032295C" w:rsidRDefault="0032295C" w:rsidP="0032295C">
      <w:r w:rsidRPr="0032295C">
        <w:rPr>
          <w:b/>
          <w:bCs/>
        </w:rPr>
        <w:t xml:space="preserve">на территории </w:t>
      </w:r>
      <w:proofErr w:type="spellStart"/>
      <w:r w:rsidRPr="0032295C">
        <w:rPr>
          <w:b/>
          <w:bCs/>
        </w:rPr>
        <w:t>Большедворского</w:t>
      </w:r>
      <w:proofErr w:type="spellEnd"/>
      <w:r w:rsidRPr="0032295C">
        <w:rPr>
          <w:b/>
          <w:bCs/>
        </w:rPr>
        <w:t xml:space="preserve"> сельского поселения</w:t>
      </w:r>
    </w:p>
    <w:p w14:paraId="051AFA4C" w14:textId="77777777" w:rsidR="0032295C" w:rsidRPr="0032295C" w:rsidRDefault="0032295C" w:rsidP="0032295C">
      <w:r w:rsidRPr="0032295C">
        <w:rPr>
          <w:b/>
          <w:bCs/>
        </w:rPr>
        <w:t>Бокситогорского муниципального района Ленинградской области</w:t>
      </w:r>
    </w:p>
    <w:p w14:paraId="7700E735" w14:textId="77777777" w:rsidR="0032295C" w:rsidRPr="0032295C" w:rsidRDefault="0032295C" w:rsidP="0032295C">
      <w:r w:rsidRPr="0032295C">
        <w:t>1. Общие положения</w:t>
      </w:r>
    </w:p>
    <w:p w14:paraId="78B2E5E5" w14:textId="77777777" w:rsidR="0032295C" w:rsidRPr="0032295C" w:rsidRDefault="0032295C" w:rsidP="0032295C">
      <w:r w:rsidRPr="0032295C">
        <w:t xml:space="preserve">1.1. Конкурсная комиссия по проведению открытого конкурса по отбору управляющей организации для управления многоквартирным домом на территории </w:t>
      </w:r>
      <w:proofErr w:type="spellStart"/>
      <w:r w:rsidRPr="0032295C">
        <w:t>Большедворского</w:t>
      </w:r>
      <w:proofErr w:type="spellEnd"/>
      <w:r w:rsidRPr="0032295C">
        <w:t xml:space="preserve"> сельского поселения Бокситогорского муниципального района Ленинградской области (далее - Комиссия) в своей деятельности руководствуется Жилищным кодексом Российской Федерации,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06.02.2006 № 75 (далее - Правила), и настоящим Порядком.</w:t>
      </w:r>
    </w:p>
    <w:p w14:paraId="022A75F6" w14:textId="77777777" w:rsidR="0032295C" w:rsidRPr="0032295C" w:rsidRDefault="0032295C" w:rsidP="0032295C">
      <w:r w:rsidRPr="0032295C">
        <w:t>1.2. Деятельность Комиссии основывается на принципах гласного и коллегиального обсуждения, принятия решений, направленных на эффективное использование средств собственника и нанимателей помещений в многоквартирном доме в целях надлежащего содержания общего имущества в многоквартирном доме.</w:t>
      </w:r>
    </w:p>
    <w:p w14:paraId="31FC03E8" w14:textId="77777777" w:rsidR="0032295C" w:rsidRPr="0032295C" w:rsidRDefault="0032295C" w:rsidP="0032295C">
      <w:r w:rsidRPr="0032295C">
        <w:t>1.3. Комиссия является постоянно действующей. Срок полномочий Комиссии не может превышать 2 года.</w:t>
      </w:r>
    </w:p>
    <w:p w14:paraId="2C2EB533" w14:textId="77777777" w:rsidR="0032295C" w:rsidRPr="0032295C" w:rsidRDefault="0032295C" w:rsidP="0032295C">
      <w:r w:rsidRPr="0032295C">
        <w:t>2. Порядок формирования и состав Комиссии</w:t>
      </w:r>
    </w:p>
    <w:p w14:paraId="16EA2ECF" w14:textId="77777777" w:rsidR="0032295C" w:rsidRPr="0032295C" w:rsidRDefault="0032295C" w:rsidP="0032295C">
      <w:r w:rsidRPr="0032295C">
        <w:t>2.1. Численность Комиссии должна быть не менее 5 человек.</w:t>
      </w:r>
    </w:p>
    <w:p w14:paraId="31128767" w14:textId="77777777" w:rsidR="0032295C" w:rsidRPr="0032295C" w:rsidRDefault="0032295C" w:rsidP="0032295C">
      <w:r w:rsidRPr="0032295C">
        <w:t>2.2. Членами Комиссии не могут быть физические лица, лично заинтересованные в результатах конкурса (в том числе лица, являющиеся участниками конкурса или состоящие в трудовых отношениях с организациями, являющимися претендентами, участниками конкурса, а также родственники претендента (участника конкурса) - физического лица (физических лиц), состоящего в трудовых отношениях с организациями, являющимися претендентами, участниками конкурса, либо физические лица, на которых способны оказывать влияние претенденты, участники конкурса (в том числе лица, являющиеся участниками (акционерами) указанных организаций, членами их органов управления, кредиторами участников конкурса). В случае выявления таких лиц организатор конкурса обязан незамедлительно исключить их из состава конкурсной комиссии и назначить иных лиц.</w:t>
      </w:r>
    </w:p>
    <w:p w14:paraId="2EE149D8" w14:textId="77777777" w:rsidR="0032295C" w:rsidRPr="0032295C" w:rsidRDefault="0032295C" w:rsidP="0032295C">
      <w:r w:rsidRPr="0032295C">
        <w:t>3. Задачи и функции Комиссии</w:t>
      </w:r>
    </w:p>
    <w:p w14:paraId="13DAABA1" w14:textId="77777777" w:rsidR="0032295C" w:rsidRPr="0032295C" w:rsidRDefault="0032295C" w:rsidP="0032295C">
      <w:r w:rsidRPr="0032295C">
        <w:t>3.1. Комиссия в соответствии с возложенными на нее задачами осуществляет следующие функции:</w:t>
      </w:r>
    </w:p>
    <w:p w14:paraId="46F6EFE4" w14:textId="77777777" w:rsidR="0032295C" w:rsidRPr="0032295C" w:rsidRDefault="0032295C" w:rsidP="0032295C">
      <w:r w:rsidRPr="0032295C">
        <w:t>- вскрывает конверты с заявками на участие в конкурсе;</w:t>
      </w:r>
    </w:p>
    <w:p w14:paraId="0A5DE4B5" w14:textId="77777777" w:rsidR="0032295C" w:rsidRPr="0032295C" w:rsidRDefault="0032295C" w:rsidP="0032295C">
      <w:r w:rsidRPr="0032295C">
        <w:t>- ведет протоколы вскрытия конвертов с заявками на участие в конкурсе;</w:t>
      </w:r>
    </w:p>
    <w:p w14:paraId="4F1BB64A" w14:textId="77777777" w:rsidR="0032295C" w:rsidRPr="0032295C" w:rsidRDefault="0032295C" w:rsidP="0032295C">
      <w:r w:rsidRPr="0032295C">
        <w:t>- принимает решения о признании претендента участником конкурса или об отказе в допуске претендента;</w:t>
      </w:r>
    </w:p>
    <w:p w14:paraId="752D1A1C" w14:textId="77777777" w:rsidR="0032295C" w:rsidRPr="0032295C" w:rsidRDefault="0032295C" w:rsidP="0032295C">
      <w:r w:rsidRPr="0032295C">
        <w:t>- рассматривает, оценивает и сопоставляет заявки на участие в конкурсе;</w:t>
      </w:r>
    </w:p>
    <w:p w14:paraId="5E4F8D38" w14:textId="77777777" w:rsidR="0032295C" w:rsidRPr="0032295C" w:rsidRDefault="0032295C" w:rsidP="0032295C">
      <w:r w:rsidRPr="0032295C">
        <w:t>- ведет протокол рассмотрения заявок на участие в конкурсе;</w:t>
      </w:r>
    </w:p>
    <w:p w14:paraId="2CE990A9" w14:textId="77777777" w:rsidR="0032295C" w:rsidRPr="0032295C" w:rsidRDefault="0032295C" w:rsidP="0032295C">
      <w:r w:rsidRPr="0032295C">
        <w:lastRenderedPageBreak/>
        <w:t>- проводит конкурс;</w:t>
      </w:r>
    </w:p>
    <w:p w14:paraId="175F6BC7" w14:textId="77777777" w:rsidR="0032295C" w:rsidRPr="0032295C" w:rsidRDefault="0032295C" w:rsidP="0032295C">
      <w:r w:rsidRPr="0032295C">
        <w:t>- ведет протокол конкурса.</w:t>
      </w:r>
    </w:p>
    <w:p w14:paraId="42B6769A" w14:textId="77777777" w:rsidR="0032295C" w:rsidRPr="0032295C" w:rsidRDefault="0032295C" w:rsidP="0032295C">
      <w:r w:rsidRPr="0032295C">
        <w:t>3.2. Комиссия для осуществления возложенных на нее задач вправе запрашивать и получать от государственных органов, органов местного самоуправления, организаций оперативные данные и сведения, указанные в подпунктах 2 - 6 пункта 15 Правил.</w:t>
      </w:r>
    </w:p>
    <w:p w14:paraId="6CF0CC75" w14:textId="77777777" w:rsidR="0032295C" w:rsidRPr="0032295C" w:rsidRDefault="0032295C" w:rsidP="0032295C">
      <w:r w:rsidRPr="0032295C">
        <w:t>4. Полномочия членов Комиссии</w:t>
      </w:r>
    </w:p>
    <w:p w14:paraId="6CE08E86" w14:textId="77777777" w:rsidR="0032295C" w:rsidRPr="0032295C" w:rsidRDefault="0032295C" w:rsidP="0032295C">
      <w:r w:rsidRPr="0032295C">
        <w:t>4.1. Члены Комиссии обладают равными правами при рассмотрении вопросов, связанных с осуществлением возложенных на Комиссию функций. Члены Комиссии вправе:</w:t>
      </w:r>
    </w:p>
    <w:p w14:paraId="7DC8ABC7" w14:textId="77777777" w:rsidR="0032295C" w:rsidRPr="0032295C" w:rsidRDefault="0032295C" w:rsidP="0032295C">
      <w:r w:rsidRPr="0032295C">
        <w:t>- участвовать в подготовке заседаний Комиссии;</w:t>
      </w:r>
    </w:p>
    <w:p w14:paraId="1672F04D" w14:textId="77777777" w:rsidR="0032295C" w:rsidRPr="0032295C" w:rsidRDefault="0032295C" w:rsidP="0032295C">
      <w:r w:rsidRPr="0032295C">
        <w:t>- предварительно, до заседания Комиссии, знакомиться с вопросами, выносимыми на рассмотрение Комиссии;</w:t>
      </w:r>
    </w:p>
    <w:p w14:paraId="527968F4" w14:textId="77777777" w:rsidR="0032295C" w:rsidRPr="0032295C" w:rsidRDefault="0032295C" w:rsidP="0032295C">
      <w:r w:rsidRPr="0032295C">
        <w:t>- участвовать в заседании Комиссии с правом решающего голоса;</w:t>
      </w:r>
    </w:p>
    <w:p w14:paraId="16BC2E36" w14:textId="77777777" w:rsidR="0032295C" w:rsidRPr="0032295C" w:rsidRDefault="0032295C" w:rsidP="0032295C">
      <w:r w:rsidRPr="0032295C">
        <w:t>- участвовать в обсуждении рассматриваемых Комиссией вопросов и вносить по ним предложения;</w:t>
      </w:r>
    </w:p>
    <w:p w14:paraId="4C4591BA" w14:textId="77777777" w:rsidR="0032295C" w:rsidRPr="0032295C" w:rsidRDefault="0032295C" w:rsidP="0032295C">
      <w:r w:rsidRPr="0032295C">
        <w:t>- участвовать в голосовании при принятии решений по рассматриваемым Комиссией вопросам;</w:t>
      </w:r>
    </w:p>
    <w:p w14:paraId="23F46AAF" w14:textId="77777777" w:rsidR="0032295C" w:rsidRPr="0032295C" w:rsidRDefault="0032295C" w:rsidP="0032295C">
      <w:r w:rsidRPr="0032295C">
        <w:t xml:space="preserve">- осуществлять иные полномочия, предусмотренные федеральным законодательством, законодательством Ленинградской области и нормативными правовыми актами </w:t>
      </w:r>
      <w:proofErr w:type="spellStart"/>
      <w:r w:rsidRPr="0032295C">
        <w:t>Большедворского</w:t>
      </w:r>
      <w:proofErr w:type="spellEnd"/>
      <w:r w:rsidRPr="0032295C">
        <w:t xml:space="preserve"> сельского поселения Бокситогорского муниципального района Ленинградской области.</w:t>
      </w:r>
    </w:p>
    <w:p w14:paraId="72AD7471" w14:textId="77777777" w:rsidR="0032295C" w:rsidRPr="0032295C" w:rsidRDefault="0032295C" w:rsidP="0032295C">
      <w:r w:rsidRPr="0032295C">
        <w:t>4.2. Председатель Комиссии:</w:t>
      </w:r>
    </w:p>
    <w:p w14:paraId="03590E16" w14:textId="77777777" w:rsidR="0032295C" w:rsidRPr="0032295C" w:rsidRDefault="0032295C" w:rsidP="0032295C">
      <w:r w:rsidRPr="0032295C">
        <w:t>- руководит организацией деятельности Комиссии, обеспечивает ее планирование и председательствует на заседаниях Комиссии;</w:t>
      </w:r>
    </w:p>
    <w:p w14:paraId="0A7E1F5D" w14:textId="77777777" w:rsidR="0032295C" w:rsidRPr="0032295C" w:rsidRDefault="0032295C" w:rsidP="0032295C">
      <w:r w:rsidRPr="0032295C">
        <w:t>- вносит предложения в повестку дня заседаний Комиссии и по вопросам ее деятельности;</w:t>
      </w:r>
    </w:p>
    <w:p w14:paraId="2385DD32" w14:textId="77777777" w:rsidR="0032295C" w:rsidRPr="0032295C" w:rsidRDefault="0032295C" w:rsidP="0032295C">
      <w:r w:rsidRPr="0032295C">
        <w:t>- лично участвует в заседаниях Комиссии;</w:t>
      </w:r>
    </w:p>
    <w:p w14:paraId="618399A9" w14:textId="77777777" w:rsidR="0032295C" w:rsidRPr="0032295C" w:rsidRDefault="0032295C" w:rsidP="0032295C">
      <w:r w:rsidRPr="0032295C">
        <w:t>- знакомится с материалами по вопросам, рассматриваемым Комиссией;</w:t>
      </w:r>
    </w:p>
    <w:p w14:paraId="10AAC1B6" w14:textId="77777777" w:rsidR="0032295C" w:rsidRPr="0032295C" w:rsidRDefault="0032295C" w:rsidP="0032295C">
      <w:r w:rsidRPr="0032295C">
        <w:t>- имеет право решающего голоса на заседаниях Комиссии;</w:t>
      </w:r>
    </w:p>
    <w:p w14:paraId="01D62A61" w14:textId="77777777" w:rsidR="0032295C" w:rsidRPr="0032295C" w:rsidRDefault="0032295C" w:rsidP="0032295C">
      <w:r w:rsidRPr="0032295C">
        <w:t>- подписывает документы, в том числе протоколы заседаний Комиссии;</w:t>
      </w:r>
    </w:p>
    <w:p w14:paraId="102474C0" w14:textId="77777777" w:rsidR="0032295C" w:rsidRPr="0032295C" w:rsidRDefault="0032295C" w:rsidP="0032295C">
      <w:r w:rsidRPr="0032295C">
        <w:t>- организует контроль за выполнением решений, принятых Комиссией.</w:t>
      </w:r>
    </w:p>
    <w:p w14:paraId="619FB55A" w14:textId="77777777" w:rsidR="0032295C" w:rsidRPr="0032295C" w:rsidRDefault="0032295C" w:rsidP="0032295C">
      <w:r w:rsidRPr="0032295C">
        <w:t>4.3. Заместитель председателя Комиссии:</w:t>
      </w:r>
    </w:p>
    <w:p w14:paraId="46FD391A" w14:textId="77777777" w:rsidR="0032295C" w:rsidRPr="0032295C" w:rsidRDefault="0032295C" w:rsidP="0032295C">
      <w:r w:rsidRPr="0032295C">
        <w:t>- вносит предложения в повестку дня заседаний Комиссии;</w:t>
      </w:r>
    </w:p>
    <w:p w14:paraId="7B847A80" w14:textId="77777777" w:rsidR="0032295C" w:rsidRPr="0032295C" w:rsidRDefault="0032295C" w:rsidP="0032295C">
      <w:r w:rsidRPr="0032295C">
        <w:t>- знакомится с материалами по вопросам, рассматриваемым Комиссией;</w:t>
      </w:r>
    </w:p>
    <w:p w14:paraId="245C7B76" w14:textId="77777777" w:rsidR="0032295C" w:rsidRPr="0032295C" w:rsidRDefault="0032295C" w:rsidP="0032295C">
      <w:r w:rsidRPr="0032295C">
        <w:t>- лично участвует в заседаниях Комиссии;</w:t>
      </w:r>
    </w:p>
    <w:p w14:paraId="0AF91432" w14:textId="77777777" w:rsidR="0032295C" w:rsidRPr="0032295C" w:rsidRDefault="0032295C" w:rsidP="0032295C">
      <w:r w:rsidRPr="0032295C">
        <w:t>- вносит предложения по вопросам, находящимся в компетенции Комиссии;</w:t>
      </w:r>
    </w:p>
    <w:p w14:paraId="108869BB" w14:textId="77777777" w:rsidR="0032295C" w:rsidRPr="0032295C" w:rsidRDefault="0032295C" w:rsidP="0032295C">
      <w:r w:rsidRPr="0032295C">
        <w:t>- выполняет поручения Комиссии и ее председателя;</w:t>
      </w:r>
    </w:p>
    <w:p w14:paraId="5C4CDAD0" w14:textId="77777777" w:rsidR="0032295C" w:rsidRPr="0032295C" w:rsidRDefault="0032295C" w:rsidP="0032295C">
      <w:r w:rsidRPr="0032295C">
        <w:t>- исполняет обязанности председателя Комиссии и в этом случае имеет право решающего голоса на заседаниях Комиссии, в том числе председательствует на заседаниях Комиссии в случае его отсутствия в период отпуска, командировки или болезни либо по его поручению;</w:t>
      </w:r>
    </w:p>
    <w:p w14:paraId="0B733A07" w14:textId="77777777" w:rsidR="0032295C" w:rsidRPr="0032295C" w:rsidRDefault="0032295C" w:rsidP="0032295C">
      <w:r w:rsidRPr="0032295C">
        <w:lastRenderedPageBreak/>
        <w:t>- участвует в подготовке вопросов на заседания Комиссии и осуществляет необходимые меры по выполнению ее решений, контролю за их реализацией.</w:t>
      </w:r>
    </w:p>
    <w:p w14:paraId="5E85D790" w14:textId="77777777" w:rsidR="0032295C" w:rsidRPr="0032295C" w:rsidRDefault="0032295C" w:rsidP="0032295C">
      <w:r w:rsidRPr="0032295C">
        <w:t>4.4. Члены Комиссии:</w:t>
      </w:r>
    </w:p>
    <w:p w14:paraId="4FAB91EB" w14:textId="77777777" w:rsidR="0032295C" w:rsidRPr="0032295C" w:rsidRDefault="0032295C" w:rsidP="0032295C">
      <w:r w:rsidRPr="0032295C">
        <w:t>- вносят предложения в повестку дня заседаний Комиссии;</w:t>
      </w:r>
    </w:p>
    <w:p w14:paraId="0409BFB6" w14:textId="77777777" w:rsidR="0032295C" w:rsidRPr="0032295C" w:rsidRDefault="0032295C" w:rsidP="0032295C">
      <w:r w:rsidRPr="0032295C">
        <w:t>- знакомятся с материалами по вопросам, рассматриваемым Комиссией;</w:t>
      </w:r>
    </w:p>
    <w:p w14:paraId="050C6CB5" w14:textId="77777777" w:rsidR="0032295C" w:rsidRPr="0032295C" w:rsidRDefault="0032295C" w:rsidP="0032295C">
      <w:r w:rsidRPr="0032295C">
        <w:t>- лично участвуют в заседаниях Комиссии;</w:t>
      </w:r>
    </w:p>
    <w:p w14:paraId="48B30916" w14:textId="77777777" w:rsidR="0032295C" w:rsidRPr="0032295C" w:rsidRDefault="0032295C" w:rsidP="0032295C">
      <w:r w:rsidRPr="0032295C">
        <w:t>- вносят предложения по вопросам, находящимся в компетенции Комиссии;</w:t>
      </w:r>
    </w:p>
    <w:p w14:paraId="177066B7" w14:textId="77777777" w:rsidR="0032295C" w:rsidRPr="0032295C" w:rsidRDefault="0032295C" w:rsidP="0032295C">
      <w:r w:rsidRPr="0032295C">
        <w:t>- имеют право голоса на заседаниях Комиссии;</w:t>
      </w:r>
    </w:p>
    <w:p w14:paraId="4E21262A" w14:textId="77777777" w:rsidR="0032295C" w:rsidRPr="0032295C" w:rsidRDefault="0032295C" w:rsidP="0032295C">
      <w:r w:rsidRPr="0032295C">
        <w:t>- выполняют поручения председателя Комиссии;</w:t>
      </w:r>
    </w:p>
    <w:p w14:paraId="68C1EF20" w14:textId="77777777" w:rsidR="0032295C" w:rsidRPr="0032295C" w:rsidRDefault="0032295C" w:rsidP="0032295C">
      <w:r w:rsidRPr="0032295C">
        <w:t>- участвуют в подготовке вопросов на заседания Комиссии и осуществляют необходимые меры по выполнению ее решений.</w:t>
      </w:r>
    </w:p>
    <w:p w14:paraId="72FF7E9B" w14:textId="77777777" w:rsidR="0032295C" w:rsidRPr="0032295C" w:rsidRDefault="0032295C" w:rsidP="0032295C">
      <w:r w:rsidRPr="0032295C">
        <w:t>4.5. Секретарь Комиссии осуществляет организационное и информационно-аналитическое обеспечение деятельности Комиссии, а также обеспечивает ведение делопроизводства и организацию подготовки заседаний (извещает членов Комиссии и приглашенных о заседании Комиссии, рассылает документы, их проекты и иные материалы, подлежащие обсуждению).</w:t>
      </w:r>
    </w:p>
    <w:p w14:paraId="4EA8F44C" w14:textId="77777777" w:rsidR="0032295C" w:rsidRPr="0032295C" w:rsidRDefault="0032295C" w:rsidP="0032295C">
      <w:r w:rsidRPr="0032295C">
        <w:t>5. Организация работы Комиссии и порядок принятия решений</w:t>
      </w:r>
    </w:p>
    <w:p w14:paraId="42B0E858" w14:textId="77777777" w:rsidR="0032295C" w:rsidRPr="0032295C" w:rsidRDefault="0032295C" w:rsidP="0032295C">
      <w:r w:rsidRPr="0032295C">
        <w:t>5.1. Комиссия осуществляет свою деятельность в форме совместных заседаний ее членов.</w:t>
      </w:r>
    </w:p>
    <w:p w14:paraId="17CE3E8E" w14:textId="77777777" w:rsidR="0032295C" w:rsidRPr="0032295C" w:rsidRDefault="0032295C" w:rsidP="0032295C">
      <w:r w:rsidRPr="0032295C">
        <w:t>5.2. Члены Комиссии за 5 дней уведомляются организатором конкурса о месте, дате и времени проведения заседания Комиссии.</w:t>
      </w:r>
    </w:p>
    <w:p w14:paraId="5E42851B" w14:textId="77777777" w:rsidR="0032295C" w:rsidRPr="0032295C" w:rsidRDefault="0032295C" w:rsidP="0032295C">
      <w:r w:rsidRPr="0032295C">
        <w:t>5.3. Руководство работой Комиссии осуществляет председатель Комиссии, назначаемый организатором конкурса, а в его отсутствие - заместитель председателя Комиссии.</w:t>
      </w:r>
    </w:p>
    <w:p w14:paraId="38F94D80" w14:textId="77777777" w:rsidR="0032295C" w:rsidRPr="0032295C" w:rsidRDefault="0032295C" w:rsidP="0032295C">
      <w:r w:rsidRPr="0032295C">
        <w:t>5.4. Комиссия правомочна, если на заседании присутствуют более 50 процентов общего числа ее членов. Каждый член Комиссии имеет 1 (один) голос.</w:t>
      </w:r>
    </w:p>
    <w:p w14:paraId="4F1F0888" w14:textId="77777777" w:rsidR="0032295C" w:rsidRPr="0032295C" w:rsidRDefault="0032295C" w:rsidP="0032295C">
      <w:r w:rsidRPr="0032295C">
        <w:t>5.5. Решения Комиссии принимаются простым большинством голосов членов Комиссии, принявших участие в ее заседании. При равенстве голосов решение принимается председателем Комиссии.</w:t>
      </w:r>
    </w:p>
    <w:p w14:paraId="74972BDC" w14:textId="77777777" w:rsidR="0032295C" w:rsidRPr="0032295C" w:rsidRDefault="0032295C" w:rsidP="0032295C">
      <w:r w:rsidRPr="0032295C">
        <w:t>5.6. Решения Комиссии в день их принятия оформляются протоколами, которые подписывают члены Комиссии, принявшие участие в заседании. Не допускаются заполнение протоколов карандашом и внесение в них исправлений.</w:t>
      </w:r>
    </w:p>
    <w:p w14:paraId="667A8AAF" w14:textId="77777777" w:rsidR="0032295C" w:rsidRPr="0032295C" w:rsidRDefault="0032295C" w:rsidP="0032295C">
      <w:r w:rsidRPr="0032295C">
        <w:t>5.7. На заседаниях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14:paraId="06274DD8" w14:textId="77777777" w:rsidR="0032295C" w:rsidRPr="0032295C" w:rsidRDefault="0032295C" w:rsidP="0032295C">
      <w:r w:rsidRPr="0032295C">
        <w:t>5.8. На заседаниях Комиссии могут присутствовать претенденты, участники конкурса или их представители, а также представители средств массовой информации.</w:t>
      </w:r>
    </w:p>
    <w:p w14:paraId="2CE20B05" w14:textId="77777777" w:rsidR="0032295C" w:rsidRPr="0032295C" w:rsidRDefault="0032295C" w:rsidP="0032295C">
      <w:r w:rsidRPr="0032295C">
        <w:t> </w:t>
      </w:r>
    </w:p>
    <w:p w14:paraId="76CD9774" w14:textId="77777777" w:rsidR="0032295C" w:rsidRPr="0032295C" w:rsidRDefault="0032295C" w:rsidP="0032295C">
      <w:r w:rsidRPr="0032295C">
        <w:lastRenderedPageBreak/>
        <w:t>Приложение № 2</w:t>
      </w:r>
    </w:p>
    <w:p w14:paraId="483838C6" w14:textId="77777777" w:rsidR="0032295C" w:rsidRPr="0032295C" w:rsidRDefault="0032295C" w:rsidP="0032295C">
      <w:r w:rsidRPr="0032295C">
        <w:t>к распоряжению администрации</w:t>
      </w:r>
    </w:p>
    <w:p w14:paraId="2FE6D2AE" w14:textId="77777777" w:rsidR="0032295C" w:rsidRPr="0032295C" w:rsidRDefault="0032295C" w:rsidP="0032295C">
      <w:proofErr w:type="spellStart"/>
      <w:r w:rsidRPr="0032295C">
        <w:t>Большедворского</w:t>
      </w:r>
      <w:proofErr w:type="spellEnd"/>
      <w:r w:rsidRPr="0032295C">
        <w:t xml:space="preserve"> сельского поселения</w:t>
      </w:r>
    </w:p>
    <w:p w14:paraId="452D3361" w14:textId="77777777" w:rsidR="0032295C" w:rsidRPr="0032295C" w:rsidRDefault="0032295C" w:rsidP="0032295C">
      <w:r w:rsidRPr="0032295C">
        <w:t>Бокситогорского муниципального района</w:t>
      </w:r>
    </w:p>
    <w:p w14:paraId="7218E5BB" w14:textId="77777777" w:rsidR="0032295C" w:rsidRPr="0032295C" w:rsidRDefault="0032295C" w:rsidP="0032295C">
      <w:r w:rsidRPr="0032295C">
        <w:t>Ленинградской области</w:t>
      </w:r>
    </w:p>
    <w:p w14:paraId="40321A70" w14:textId="77777777" w:rsidR="0032295C" w:rsidRPr="0032295C" w:rsidRDefault="0032295C" w:rsidP="0032295C">
      <w:r w:rsidRPr="0032295C">
        <w:t>от 06.12.2017 № 65-р</w:t>
      </w:r>
    </w:p>
    <w:p w14:paraId="5D2D1CEB" w14:textId="77777777" w:rsidR="0032295C" w:rsidRPr="0032295C" w:rsidRDefault="0032295C" w:rsidP="0032295C">
      <w:r w:rsidRPr="0032295C">
        <w:rPr>
          <w:b/>
          <w:bCs/>
        </w:rPr>
        <w:t>Состав конкурсной комиссии</w:t>
      </w:r>
    </w:p>
    <w:p w14:paraId="26BB423B" w14:textId="77777777" w:rsidR="0032295C" w:rsidRPr="0032295C" w:rsidRDefault="0032295C" w:rsidP="0032295C">
      <w:r w:rsidRPr="0032295C">
        <w:rPr>
          <w:b/>
          <w:bCs/>
        </w:rPr>
        <w:t>по проведению открытого конкурса по отбору управляющей организации</w:t>
      </w:r>
    </w:p>
    <w:p w14:paraId="78E8A99F" w14:textId="77777777" w:rsidR="0032295C" w:rsidRPr="0032295C" w:rsidRDefault="0032295C" w:rsidP="0032295C">
      <w:r w:rsidRPr="0032295C">
        <w:rPr>
          <w:b/>
          <w:bCs/>
        </w:rPr>
        <w:t>для управления многоквартирным домом</w:t>
      </w:r>
    </w:p>
    <w:p w14:paraId="10C030F3" w14:textId="77777777" w:rsidR="0032295C" w:rsidRPr="0032295C" w:rsidRDefault="0032295C" w:rsidP="0032295C">
      <w:r w:rsidRPr="0032295C">
        <w:rPr>
          <w:b/>
          <w:bCs/>
        </w:rPr>
        <w:t xml:space="preserve">на территории </w:t>
      </w:r>
      <w:proofErr w:type="spellStart"/>
      <w:r w:rsidRPr="0032295C">
        <w:rPr>
          <w:b/>
          <w:bCs/>
        </w:rPr>
        <w:t>Большедворского</w:t>
      </w:r>
      <w:proofErr w:type="spellEnd"/>
      <w:r w:rsidRPr="0032295C">
        <w:rPr>
          <w:b/>
          <w:bCs/>
        </w:rPr>
        <w:t xml:space="preserve"> сельского поселения</w:t>
      </w:r>
    </w:p>
    <w:p w14:paraId="38229B3E" w14:textId="77777777" w:rsidR="0032295C" w:rsidRPr="0032295C" w:rsidRDefault="0032295C" w:rsidP="0032295C">
      <w:r w:rsidRPr="0032295C">
        <w:rPr>
          <w:b/>
          <w:bCs/>
        </w:rPr>
        <w:t>Бокситогорского муниципального района</w:t>
      </w:r>
    </w:p>
    <w:p w14:paraId="22AA5F82" w14:textId="77777777" w:rsidR="0032295C" w:rsidRPr="0032295C" w:rsidRDefault="0032295C" w:rsidP="0032295C">
      <w:r w:rsidRPr="0032295C">
        <w:rPr>
          <w:b/>
          <w:bCs/>
        </w:rPr>
        <w:t>Ленинградской области</w:t>
      </w:r>
    </w:p>
    <w:p w14:paraId="7D1ECABA" w14:textId="77777777" w:rsidR="0032295C" w:rsidRPr="0032295C" w:rsidRDefault="0032295C" w:rsidP="0032295C">
      <w:r w:rsidRPr="0032295C">
        <w:t>Олин Николай Федорович</w:t>
      </w:r>
      <w:r w:rsidRPr="0032295C">
        <w:br/>
        <w:t>-председатель комиссии,</w:t>
      </w:r>
    </w:p>
    <w:p w14:paraId="21542CDF" w14:textId="77777777" w:rsidR="0032295C" w:rsidRPr="0032295C" w:rsidRDefault="0032295C" w:rsidP="0032295C">
      <w:r w:rsidRPr="0032295C">
        <w:t xml:space="preserve">глава администрации </w:t>
      </w:r>
      <w:proofErr w:type="spellStart"/>
      <w:r w:rsidRPr="0032295C">
        <w:t>Большедворского</w:t>
      </w:r>
      <w:proofErr w:type="spellEnd"/>
      <w:r w:rsidRPr="0032295C">
        <w:t xml:space="preserve"> сельского поселения.</w:t>
      </w:r>
      <w:r w:rsidRPr="0032295C">
        <w:br/>
        <w:t>Явственная Ольга Альбертовна</w:t>
      </w:r>
      <w:r w:rsidRPr="0032295C">
        <w:br/>
        <w:t xml:space="preserve">- заместитель председателя комиссии, глава муниципального образования </w:t>
      </w:r>
      <w:proofErr w:type="spellStart"/>
      <w:r w:rsidRPr="0032295C">
        <w:t>Большедворского</w:t>
      </w:r>
      <w:proofErr w:type="spellEnd"/>
      <w:r w:rsidRPr="0032295C">
        <w:t xml:space="preserve"> сельского поселения.</w:t>
      </w:r>
      <w:r w:rsidRPr="0032295C">
        <w:br/>
        <w:t>Большакова Ирина Николаевна</w:t>
      </w:r>
    </w:p>
    <w:p w14:paraId="354A1EAF" w14:textId="77777777" w:rsidR="0032295C" w:rsidRPr="0032295C" w:rsidRDefault="0032295C" w:rsidP="0032295C">
      <w:r w:rsidRPr="0032295C">
        <w:br/>
        <w:t>- секретарь комиссии,</w:t>
      </w:r>
    </w:p>
    <w:p w14:paraId="7787F7D6" w14:textId="77777777" w:rsidR="0032295C" w:rsidRPr="0032295C" w:rsidRDefault="0032295C" w:rsidP="0032295C">
      <w:r w:rsidRPr="0032295C">
        <w:t>ведущий специалист администрации.</w:t>
      </w:r>
      <w:r w:rsidRPr="0032295C">
        <w:br/>
        <w:t>Камнева Любовь Ивановна</w:t>
      </w:r>
    </w:p>
    <w:p w14:paraId="363BCBE5" w14:textId="77777777" w:rsidR="0032295C" w:rsidRPr="0032295C" w:rsidRDefault="0032295C" w:rsidP="0032295C">
      <w:r w:rsidRPr="0032295C">
        <w:br/>
        <w:t>- член комиссии,</w:t>
      </w:r>
    </w:p>
    <w:p w14:paraId="2F09F379" w14:textId="77777777" w:rsidR="0032295C" w:rsidRPr="0032295C" w:rsidRDefault="0032295C" w:rsidP="0032295C">
      <w:r w:rsidRPr="0032295C">
        <w:t>главный специалист администрации.</w:t>
      </w:r>
      <w:r w:rsidRPr="0032295C">
        <w:br/>
        <w:t>Фадина Ольга Валерьевна</w:t>
      </w:r>
    </w:p>
    <w:p w14:paraId="2BCE3649" w14:textId="77777777" w:rsidR="0032295C" w:rsidRPr="0032295C" w:rsidRDefault="0032295C" w:rsidP="0032295C">
      <w:r w:rsidRPr="0032295C">
        <w:br/>
        <w:t>- член комиссии,</w:t>
      </w:r>
    </w:p>
    <w:p w14:paraId="21055361" w14:textId="77777777" w:rsidR="0032295C" w:rsidRPr="0032295C" w:rsidRDefault="0032295C" w:rsidP="0032295C">
      <w:r w:rsidRPr="0032295C">
        <w:t xml:space="preserve">депутат муниципального образования </w:t>
      </w:r>
      <w:proofErr w:type="spellStart"/>
      <w:r w:rsidRPr="0032295C">
        <w:t>Большедворское</w:t>
      </w:r>
      <w:proofErr w:type="spellEnd"/>
      <w:r w:rsidRPr="0032295C">
        <w:t xml:space="preserve"> сельское поселение.</w:t>
      </w:r>
    </w:p>
    <w:p w14:paraId="414D0399" w14:textId="77777777" w:rsidR="00CB3F87" w:rsidRPr="0032295C" w:rsidRDefault="00CB3F87" w:rsidP="0032295C"/>
    <w:sectPr w:rsidR="00CB3F87" w:rsidRPr="003229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D0"/>
    <w:rsid w:val="0032295C"/>
    <w:rsid w:val="006949D0"/>
    <w:rsid w:val="00BB4A55"/>
    <w:rsid w:val="00CB3F87"/>
    <w:rsid w:val="00ED5D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B305E"/>
  <w15:chartTrackingRefBased/>
  <w15:docId w15:val="{17CA5460-61A8-45B8-AA17-450562C98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949D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6949D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6949D0"/>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6949D0"/>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6949D0"/>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6949D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6949D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6949D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6949D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949D0"/>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6949D0"/>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6949D0"/>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6949D0"/>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6949D0"/>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6949D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6949D0"/>
    <w:rPr>
      <w:rFonts w:eastAsiaTheme="majorEastAsia" w:cstheme="majorBidi"/>
      <w:color w:val="595959" w:themeColor="text1" w:themeTint="A6"/>
    </w:rPr>
  </w:style>
  <w:style w:type="character" w:customStyle="1" w:styleId="80">
    <w:name w:val="Заголовок 8 Знак"/>
    <w:basedOn w:val="a0"/>
    <w:link w:val="8"/>
    <w:uiPriority w:val="9"/>
    <w:semiHidden/>
    <w:rsid w:val="006949D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6949D0"/>
    <w:rPr>
      <w:rFonts w:eastAsiaTheme="majorEastAsia" w:cstheme="majorBidi"/>
      <w:color w:val="272727" w:themeColor="text1" w:themeTint="D8"/>
    </w:rPr>
  </w:style>
  <w:style w:type="paragraph" w:styleId="a3">
    <w:name w:val="Title"/>
    <w:basedOn w:val="a"/>
    <w:next w:val="a"/>
    <w:link w:val="a4"/>
    <w:uiPriority w:val="10"/>
    <w:qFormat/>
    <w:rsid w:val="006949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6949D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949D0"/>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6949D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6949D0"/>
    <w:pPr>
      <w:spacing w:before="160"/>
      <w:jc w:val="center"/>
    </w:pPr>
    <w:rPr>
      <w:i/>
      <w:iCs/>
      <w:color w:val="404040" w:themeColor="text1" w:themeTint="BF"/>
    </w:rPr>
  </w:style>
  <w:style w:type="character" w:customStyle="1" w:styleId="22">
    <w:name w:val="Цитата 2 Знак"/>
    <w:basedOn w:val="a0"/>
    <w:link w:val="21"/>
    <w:uiPriority w:val="29"/>
    <w:rsid w:val="006949D0"/>
    <w:rPr>
      <w:i/>
      <w:iCs/>
      <w:color w:val="404040" w:themeColor="text1" w:themeTint="BF"/>
    </w:rPr>
  </w:style>
  <w:style w:type="paragraph" w:styleId="a7">
    <w:name w:val="List Paragraph"/>
    <w:basedOn w:val="a"/>
    <w:uiPriority w:val="34"/>
    <w:qFormat/>
    <w:rsid w:val="006949D0"/>
    <w:pPr>
      <w:ind w:left="720"/>
      <w:contextualSpacing/>
    </w:pPr>
  </w:style>
  <w:style w:type="character" w:styleId="a8">
    <w:name w:val="Intense Emphasis"/>
    <w:basedOn w:val="a0"/>
    <w:uiPriority w:val="21"/>
    <w:qFormat/>
    <w:rsid w:val="006949D0"/>
    <w:rPr>
      <w:i/>
      <w:iCs/>
      <w:color w:val="2F5496" w:themeColor="accent1" w:themeShade="BF"/>
    </w:rPr>
  </w:style>
  <w:style w:type="paragraph" w:styleId="a9">
    <w:name w:val="Intense Quote"/>
    <w:basedOn w:val="a"/>
    <w:next w:val="a"/>
    <w:link w:val="aa"/>
    <w:uiPriority w:val="30"/>
    <w:qFormat/>
    <w:rsid w:val="006949D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6949D0"/>
    <w:rPr>
      <w:i/>
      <w:iCs/>
      <w:color w:val="2F5496" w:themeColor="accent1" w:themeShade="BF"/>
    </w:rPr>
  </w:style>
  <w:style w:type="character" w:styleId="ab">
    <w:name w:val="Intense Reference"/>
    <w:basedOn w:val="a0"/>
    <w:uiPriority w:val="32"/>
    <w:qFormat/>
    <w:rsid w:val="006949D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991855">
      <w:bodyDiv w:val="1"/>
      <w:marLeft w:val="0"/>
      <w:marRight w:val="0"/>
      <w:marTop w:val="0"/>
      <w:marBottom w:val="0"/>
      <w:divBdr>
        <w:top w:val="none" w:sz="0" w:space="0" w:color="auto"/>
        <w:left w:val="none" w:sz="0" w:space="0" w:color="auto"/>
        <w:bottom w:val="none" w:sz="0" w:space="0" w:color="auto"/>
        <w:right w:val="none" w:sz="0" w:space="0" w:color="auto"/>
      </w:divBdr>
    </w:div>
    <w:div w:id="593637247">
      <w:bodyDiv w:val="1"/>
      <w:marLeft w:val="0"/>
      <w:marRight w:val="0"/>
      <w:marTop w:val="0"/>
      <w:marBottom w:val="0"/>
      <w:divBdr>
        <w:top w:val="none" w:sz="0" w:space="0" w:color="auto"/>
        <w:left w:val="none" w:sz="0" w:space="0" w:color="auto"/>
        <w:bottom w:val="none" w:sz="0" w:space="0" w:color="auto"/>
        <w:right w:val="none" w:sz="0" w:space="0" w:color="auto"/>
      </w:divBdr>
    </w:div>
    <w:div w:id="1540818691">
      <w:bodyDiv w:val="1"/>
      <w:marLeft w:val="0"/>
      <w:marRight w:val="0"/>
      <w:marTop w:val="0"/>
      <w:marBottom w:val="0"/>
      <w:divBdr>
        <w:top w:val="none" w:sz="0" w:space="0" w:color="auto"/>
        <w:left w:val="none" w:sz="0" w:space="0" w:color="auto"/>
        <w:bottom w:val="none" w:sz="0" w:space="0" w:color="auto"/>
        <w:right w:val="none" w:sz="0" w:space="0" w:color="auto"/>
      </w:divBdr>
    </w:div>
    <w:div w:id="2143961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1531</Words>
  <Characters>8728</Characters>
  <Application>Microsoft Office Word</Application>
  <DocSecurity>0</DocSecurity>
  <Lines>72</Lines>
  <Paragraphs>20</Paragraphs>
  <ScaleCrop>false</ScaleCrop>
  <Company/>
  <LinksUpToDate>false</LinksUpToDate>
  <CharactersWithSpaces>10239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2025-02-11T04:53:00Z</dcterms:created>
  <dcterms:modified xsi:type="dcterms:W3CDTF">2025-02-11T04:53:00Z</dcterms:modified>
</cp:coreProperties>
</file>