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E01B3B" w:rsidRPr="00D61264" w:rsidRDefault="00E01B3B" w:rsidP="00E01B3B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 xml:space="preserve">Приложение 2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>к</w:t>
      </w:r>
      <w:r w:rsidR="00E01B3B" w:rsidRPr="00D61264">
        <w:rPr>
          <w:lang w:val="ru-RU"/>
        </w:rPr>
        <w:t xml:space="preserve"> решению совета депутатов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</w:t>
      </w:r>
      <w:r w:rsidR="005E7DC7">
        <w:rPr>
          <w:lang w:val="ru-RU"/>
        </w:rPr>
        <w:t>№</w:t>
      </w:r>
      <w:r w:rsidRPr="00D61264">
        <w:rPr>
          <w:lang w:val="ru-RU"/>
        </w:rPr>
        <w:t xml:space="preserve"> 25</w:t>
      </w:r>
    </w:p>
    <w:p w:rsidR="00E01B3B" w:rsidRPr="00D61264" w:rsidRDefault="00E01B3B" w:rsidP="00E01B3B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E01B3B" w:rsidRPr="00D61264" w:rsidRDefault="00E01B3B" w:rsidP="00E01B3B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E01B3B" w:rsidRPr="00D61264" w:rsidRDefault="00E01B3B" w:rsidP="00E01B3B">
      <w:pPr>
        <w:ind w:left="4680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E01B3B" w:rsidRPr="00D61264" w:rsidRDefault="00E01B3B" w:rsidP="00E01B3B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E01B3B" w:rsidRPr="00D61264" w:rsidRDefault="005E7DC7" w:rsidP="008F214C">
      <w:pPr>
        <w:ind w:left="5400" w:right="-5" w:hanging="180"/>
        <w:jc w:val="right"/>
        <w:rPr>
          <w:lang w:val="ru-RU"/>
        </w:rPr>
      </w:pPr>
      <w:r>
        <w:rPr>
          <w:lang w:val="ru-RU"/>
        </w:rPr>
        <w:t xml:space="preserve">         от 12.12.2018</w:t>
      </w:r>
      <w:r w:rsidR="00E01B3B" w:rsidRPr="00D61264">
        <w:rPr>
          <w:lang w:val="ru-RU"/>
        </w:rPr>
        <w:t xml:space="preserve">  № </w:t>
      </w:r>
      <w:r w:rsidR="008F214C" w:rsidRPr="00D61264">
        <w:rPr>
          <w:lang w:val="ru-RU"/>
        </w:rPr>
        <w:t>204</w:t>
      </w:r>
    </w:p>
    <w:p w:rsidR="00E01B3B" w:rsidRPr="00D61264" w:rsidRDefault="00E01B3B" w:rsidP="00E01B3B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2)</w:t>
      </w:r>
    </w:p>
    <w:p w:rsidR="008F214C" w:rsidRPr="00D61264" w:rsidRDefault="008F214C" w:rsidP="00E01B3B">
      <w:pPr>
        <w:ind w:hanging="5040"/>
        <w:jc w:val="right"/>
        <w:outlineLvl w:val="0"/>
        <w:rPr>
          <w:lang w:val="ru-RU"/>
        </w:rPr>
      </w:pP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E01B3B" w:rsidRPr="00D61264" w:rsidRDefault="00E01B3B" w:rsidP="00E01B3B">
      <w:pPr>
        <w:jc w:val="center"/>
        <w:rPr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D61264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D61264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D61264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D61264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E01B3B" w:rsidRPr="00D61264" w:rsidRDefault="00E01B3B" w:rsidP="00E01B3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D61264">
        <w:rPr>
          <w:rFonts w:eastAsia="Arial Unicode MS"/>
          <w:b/>
          <w:bCs/>
          <w:sz w:val="28"/>
          <w:szCs w:val="28"/>
          <w:lang w:val="ru-RU"/>
        </w:rPr>
        <w:t>на 2019 год и на плановый период 2020 и 2021 годов</w:t>
      </w:r>
    </w:p>
    <w:p w:rsidR="00E01B3B" w:rsidRPr="00D61264" w:rsidRDefault="00E01B3B" w:rsidP="00E01B3B">
      <w:pPr>
        <w:ind w:left="5040"/>
        <w:jc w:val="right"/>
        <w:rPr>
          <w:lang w:val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3881"/>
        <w:gridCol w:w="1134"/>
        <w:gridCol w:w="1415"/>
        <w:gridCol w:w="1190"/>
      </w:tblGrid>
      <w:tr w:rsidR="00E01B3B" w:rsidRPr="00D61264" w:rsidTr="00E01B3B">
        <w:trPr>
          <w:trHeight w:val="3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D61264">
              <w:rPr>
                <w:b/>
                <w:sz w:val="20"/>
                <w:szCs w:val="20"/>
              </w:rPr>
              <w:t>Кодбюджетнойклассификации</w:t>
            </w:r>
            <w:proofErr w:type="spellEnd"/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D61264">
              <w:rPr>
                <w:b/>
                <w:sz w:val="20"/>
                <w:szCs w:val="20"/>
              </w:rPr>
              <w:t>Источникдоходов</w:t>
            </w:r>
            <w:proofErr w:type="spellEnd"/>
          </w:p>
        </w:tc>
        <w:tc>
          <w:tcPr>
            <w:tcW w:w="3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Сумма</w:t>
            </w:r>
            <w:proofErr w:type="spellEnd"/>
          </w:p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(</w:t>
            </w:r>
            <w:proofErr w:type="spellStart"/>
            <w:r w:rsidRPr="00D61264">
              <w:rPr>
                <w:sz w:val="20"/>
                <w:szCs w:val="20"/>
              </w:rPr>
              <w:t>тысячрублей</w:t>
            </w:r>
            <w:proofErr w:type="spellEnd"/>
            <w:r w:rsidRPr="00D61264">
              <w:rPr>
                <w:sz w:val="20"/>
                <w:szCs w:val="20"/>
              </w:rPr>
              <w:t>)</w:t>
            </w:r>
          </w:p>
        </w:tc>
      </w:tr>
      <w:tr w:rsidR="00E01B3B" w:rsidRPr="00D61264" w:rsidTr="00E01B3B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2019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</w:tr>
      <w:tr w:rsidR="00E01B3B" w:rsidRPr="00D61264" w:rsidTr="00E01B3B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D61264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4215,3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4275,9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4428,3</w:t>
            </w:r>
          </w:p>
        </w:tc>
      </w:tr>
      <w:tr w:rsidR="00E01B3B" w:rsidRPr="00D61264" w:rsidTr="00E01B3B">
        <w:trPr>
          <w:trHeight w:val="1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597,7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640,8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683,7</w:t>
            </w:r>
          </w:p>
        </w:tc>
      </w:tr>
      <w:tr w:rsidR="00E01B3B" w:rsidRPr="00D61264" w:rsidTr="00E01B3B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597,7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640,8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683,7</w:t>
            </w:r>
          </w:p>
        </w:tc>
      </w:tr>
      <w:tr w:rsidR="00E01B3B" w:rsidRPr="00D61264" w:rsidTr="00E01B3B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</w:t>
            </w:r>
            <w:r w:rsidRPr="00D61264">
              <w:rPr>
                <w:b/>
                <w:sz w:val="20"/>
                <w:szCs w:val="20"/>
                <w:lang w:val="ru-RU"/>
              </w:rPr>
              <w:t>3</w:t>
            </w:r>
            <w:r w:rsidRPr="00D61264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2577,8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2647,4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2726,8</w:t>
            </w:r>
          </w:p>
        </w:tc>
      </w:tr>
      <w:tr w:rsidR="00E01B3B" w:rsidRPr="00D61264" w:rsidTr="00E01B3B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color w:val="000000"/>
                <w:sz w:val="20"/>
                <w:szCs w:val="20"/>
              </w:rPr>
              <w:t>1 03 0200001 0000 110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2577,8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2647,4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2726,8</w:t>
            </w:r>
          </w:p>
        </w:tc>
      </w:tr>
      <w:tr w:rsidR="00E01B3B" w:rsidRPr="00D61264" w:rsidTr="00E01B3B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724,7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753,7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783,8</w:t>
            </w:r>
          </w:p>
        </w:tc>
      </w:tr>
      <w:tr w:rsidR="00E01B3B" w:rsidRPr="00D61264" w:rsidTr="00E01B3B">
        <w:trPr>
          <w:trHeight w:val="1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129,8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140,4</w:t>
            </w:r>
          </w:p>
        </w:tc>
      </w:tr>
      <w:tr w:rsidR="00E01B3B" w:rsidRPr="00D61264" w:rsidTr="00E01B3B">
        <w:trPr>
          <w:trHeight w:val="31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594,9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618,7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643,4</w:t>
            </w:r>
          </w:p>
        </w:tc>
      </w:tr>
      <w:tr w:rsidR="00E01B3B" w:rsidRPr="00D61264" w:rsidTr="00E01B3B">
        <w:trPr>
          <w:trHeight w:val="2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E01B3B" w:rsidRPr="00D61264" w:rsidTr="00E01B3B">
        <w:trPr>
          <w:trHeight w:val="3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E01B3B" w:rsidRPr="00D61264" w:rsidTr="00E01B3B">
        <w:trPr>
          <w:trHeight w:val="3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230,0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230,0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sz w:val="20"/>
                <w:szCs w:val="20"/>
                <w:lang w:val="ru-RU"/>
              </w:rPr>
              <w:t>230,0</w:t>
            </w:r>
          </w:p>
        </w:tc>
      </w:tr>
      <w:tr w:rsidR="00E01B3B" w:rsidRPr="00D61264" w:rsidTr="00E01B3B">
        <w:trPr>
          <w:trHeight w:val="8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rFonts w:eastAsia="Arial Unicode MS"/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napToGrid w:val="0"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19,8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B3B" w:rsidRPr="00D61264" w:rsidRDefault="00E01B3B" w:rsidP="00E01B3B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11109000000000120</w:t>
            </w:r>
          </w:p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210,2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113 00000 00 0000 000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113 02995 10  0000   130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116 00000 00 0000 000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29,1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1 16 23051 10 0000 140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29,1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28006,2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14761,8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14914,4</w:t>
            </w:r>
          </w:p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61264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28006,2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14761,8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14914,4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</w:rPr>
              <w:t xml:space="preserve">2 02 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150</w:t>
            </w:r>
            <w:r w:rsidRPr="00D61264">
              <w:rPr>
                <w:b/>
                <w:bCs/>
                <w:sz w:val="20"/>
                <w:szCs w:val="20"/>
              </w:rPr>
              <w:t>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10</w:t>
            </w:r>
            <w:r w:rsidRPr="00D61264">
              <w:rPr>
                <w:b/>
                <w:bCs/>
                <w:sz w:val="20"/>
                <w:szCs w:val="20"/>
              </w:rPr>
              <w:t>0 0000 15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9678,6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10109,2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10549,3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 xml:space="preserve">2 02 </w:t>
            </w:r>
            <w:r w:rsidRPr="00D61264">
              <w:rPr>
                <w:bCs/>
                <w:sz w:val="20"/>
                <w:szCs w:val="20"/>
                <w:lang w:val="ru-RU"/>
              </w:rPr>
              <w:t>150</w:t>
            </w:r>
            <w:r w:rsidRPr="00D61264">
              <w:rPr>
                <w:bCs/>
                <w:sz w:val="20"/>
                <w:szCs w:val="20"/>
              </w:rPr>
              <w:t>0</w:t>
            </w:r>
            <w:r w:rsidRPr="00D61264">
              <w:rPr>
                <w:bCs/>
                <w:sz w:val="20"/>
                <w:szCs w:val="20"/>
                <w:lang w:val="ru-RU"/>
              </w:rPr>
              <w:t>11</w:t>
            </w:r>
            <w:r w:rsidRPr="00D61264">
              <w:rPr>
                <w:bCs/>
                <w:sz w:val="20"/>
                <w:szCs w:val="20"/>
              </w:rPr>
              <w:t>0 0000 15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9678,6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10109,2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10549,3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</w:rPr>
              <w:t>202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 xml:space="preserve"> 2</w:t>
            </w:r>
            <w:r w:rsidRPr="00D61264">
              <w:rPr>
                <w:b/>
                <w:bCs/>
                <w:sz w:val="20"/>
                <w:szCs w:val="20"/>
              </w:rPr>
              <w:t>00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D61264">
              <w:rPr>
                <w:b/>
                <w:bCs/>
                <w:sz w:val="20"/>
                <w:szCs w:val="20"/>
              </w:rPr>
              <w:t>0000000 15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6355,0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1999,7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1999,7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>2022</w:t>
            </w:r>
            <w:r w:rsidRPr="00D61264">
              <w:rPr>
                <w:bCs/>
                <w:sz w:val="20"/>
                <w:szCs w:val="20"/>
                <w:lang w:val="ru-RU"/>
              </w:rPr>
              <w:t>0216 1</w:t>
            </w:r>
            <w:r w:rsidRPr="00D61264">
              <w:rPr>
                <w:bCs/>
                <w:sz w:val="20"/>
                <w:szCs w:val="20"/>
              </w:rPr>
              <w:t>00000 15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t>2022</w:t>
            </w:r>
            <w:r w:rsidRPr="00D61264">
              <w:rPr>
                <w:bCs/>
                <w:sz w:val="20"/>
                <w:szCs w:val="20"/>
                <w:lang w:val="ru-RU"/>
              </w:rPr>
              <w:t>9999 1</w:t>
            </w:r>
            <w:r w:rsidRPr="00D61264">
              <w:rPr>
                <w:bCs/>
                <w:sz w:val="20"/>
                <w:szCs w:val="20"/>
              </w:rPr>
              <w:t>00000 15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5247,8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</w:rPr>
              <w:t xml:space="preserve">2 02 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300</w:t>
            </w:r>
            <w:r w:rsidRPr="00D61264">
              <w:rPr>
                <w:b/>
                <w:bCs/>
                <w:sz w:val="20"/>
                <w:szCs w:val="20"/>
              </w:rPr>
              <w:t>0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00</w:t>
            </w:r>
            <w:r w:rsidRPr="00D61264">
              <w:rPr>
                <w:b/>
                <w:bCs/>
                <w:sz w:val="20"/>
                <w:szCs w:val="20"/>
              </w:rPr>
              <w:t>0 0000 15</w:t>
            </w:r>
            <w:r w:rsidRPr="00D61264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153,3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 xml:space="preserve">2 02 35118 10 0000 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Субвенции бюджетам сельских поселений на осуществление первичного воинского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143,2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</w:rPr>
              <w:lastRenderedPageBreak/>
              <w:t xml:space="preserve">2 02 </w:t>
            </w:r>
            <w:r w:rsidRPr="00D61264">
              <w:rPr>
                <w:bCs/>
                <w:sz w:val="20"/>
                <w:szCs w:val="20"/>
                <w:lang w:val="ru-RU"/>
              </w:rPr>
              <w:t>30</w:t>
            </w:r>
            <w:r w:rsidRPr="00D61264">
              <w:rPr>
                <w:bCs/>
                <w:sz w:val="20"/>
                <w:szCs w:val="20"/>
              </w:rPr>
              <w:t>0</w:t>
            </w:r>
            <w:r w:rsidRPr="00D61264">
              <w:rPr>
                <w:bCs/>
                <w:sz w:val="20"/>
                <w:szCs w:val="20"/>
                <w:lang w:val="ru-RU"/>
              </w:rPr>
              <w:t>24 1</w:t>
            </w:r>
            <w:r w:rsidRPr="00D61264">
              <w:rPr>
                <w:bCs/>
                <w:sz w:val="20"/>
                <w:szCs w:val="20"/>
              </w:rPr>
              <w:t>0 0000 15</w:t>
            </w:r>
            <w:r w:rsidRPr="00D61264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bCs/>
                <w:sz w:val="20"/>
                <w:szCs w:val="20"/>
              </w:rPr>
            </w:pPr>
            <w:r w:rsidRPr="00D61264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11825,9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2504,6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2212,1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1358,3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1358,3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10467,6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2504,6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2212,1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8785,2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1029,3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1020,0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2 02 49999 10 0104 150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на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поощрение органов местного самоуправления муниципальных образований </w:t>
            </w:r>
            <w:proofErr w:type="spellStart"/>
            <w:r w:rsidRPr="00D61264">
              <w:rPr>
                <w:bCs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bCs/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54,9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D61264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892,5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1079,3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D61264">
              <w:rPr>
                <w:rFonts w:eastAsia="Arial Unicode MS"/>
                <w:sz w:val="20"/>
                <w:szCs w:val="20"/>
                <w:lang w:val="ru-RU"/>
              </w:rPr>
              <w:t>1192,1</w:t>
            </w: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2 02 49999 10 0120 150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внесение в ЕГРН сведений о границах  территориальных 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495,0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rPr>
                <w:sz w:val="20"/>
                <w:szCs w:val="20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2 02 49999 10 0110 150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внесение в ЕГРН сведений о границах 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rPr>
                <w:sz w:val="20"/>
                <w:szCs w:val="20"/>
              </w:rPr>
            </w:pPr>
          </w:p>
        </w:tc>
      </w:tr>
      <w:tr w:rsidR="00E01B3B" w:rsidRPr="00D61264" w:rsidTr="00E01B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32221,5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19037,7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3B" w:rsidRPr="00D61264" w:rsidRDefault="00E01B3B" w:rsidP="00E01B3B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19342,7</w:t>
            </w:r>
          </w:p>
        </w:tc>
      </w:tr>
    </w:tbl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 xml:space="preserve">Приложение 5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к решению совета депутатов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lastRenderedPageBreak/>
        <w:t xml:space="preserve">         от 12.12.2019   № 25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12.12.2018   № 204                      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5)</w:t>
      </w:r>
    </w:p>
    <w:p w:rsidR="00E01B3B" w:rsidRPr="00D61264" w:rsidRDefault="00E01B3B" w:rsidP="00E01B3B">
      <w:pPr>
        <w:rPr>
          <w:lang w:val="ru-RU"/>
        </w:rPr>
      </w:pPr>
    </w:p>
    <w:p w:rsidR="00E01B3B" w:rsidRPr="00D61264" w:rsidRDefault="00E01B3B">
      <w:pPr>
        <w:rPr>
          <w:lang w:val="ru-RU"/>
        </w:rPr>
      </w:pPr>
    </w:p>
    <w:p w:rsidR="008F214C" w:rsidRPr="00D61264" w:rsidRDefault="008F214C" w:rsidP="008F214C">
      <w:pPr>
        <w:ind w:right="-366"/>
        <w:rPr>
          <w:lang w:val="ru-RU"/>
        </w:rPr>
      </w:pPr>
      <w:r w:rsidRPr="00D61264">
        <w:rPr>
          <w:b/>
          <w:lang w:val="ru-RU"/>
        </w:rPr>
        <w:t xml:space="preserve">                                                              РАСПРЕДЕЛЕНИЕ</w:t>
      </w:r>
    </w:p>
    <w:p w:rsidR="008F214C" w:rsidRPr="00D61264" w:rsidRDefault="008F214C" w:rsidP="008F214C">
      <w:pPr>
        <w:ind w:left="-180" w:right="-366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>бюджетных ассигнований по разделам и  подразделам  классификации расходов бюджетов на 2019 год и на плановый период 2020 и 2021 годов</w:t>
      </w:r>
    </w:p>
    <w:p w:rsidR="008F214C" w:rsidRPr="00D61264" w:rsidRDefault="008F214C" w:rsidP="008F214C">
      <w:pPr>
        <w:rPr>
          <w:lang w:val="ru-RU"/>
        </w:rPr>
      </w:pPr>
    </w:p>
    <w:tbl>
      <w:tblPr>
        <w:tblpPr w:leftFromText="180" w:rightFromText="180" w:vertAnchor="text" w:horzAnchor="margin" w:tblpY="170"/>
        <w:tblW w:w="5167" w:type="pct"/>
        <w:tblLayout w:type="fixed"/>
        <w:tblLook w:val="0000"/>
      </w:tblPr>
      <w:tblGrid>
        <w:gridCol w:w="4645"/>
        <w:gridCol w:w="710"/>
        <w:gridCol w:w="708"/>
        <w:gridCol w:w="1276"/>
        <w:gridCol w:w="1274"/>
        <w:gridCol w:w="1278"/>
      </w:tblGrid>
      <w:tr w:rsidR="008F214C" w:rsidRPr="00D61264" w:rsidTr="008F214C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both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Р</w:t>
            </w:r>
            <w:proofErr w:type="spellStart"/>
            <w:r w:rsidRPr="00D61264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8F214C" w:rsidRPr="00D61264" w:rsidTr="008F214C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2019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2020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2021</w:t>
            </w:r>
          </w:p>
        </w:tc>
      </w:tr>
      <w:tr w:rsidR="008F214C" w:rsidRPr="00D61264" w:rsidTr="008F214C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both"/>
              <w:rPr>
                <w:lang w:val="ru-RU"/>
              </w:rPr>
            </w:pPr>
            <w:r w:rsidRPr="00D61264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rFonts w:eastAsia="Arial Unicode MS"/>
                <w:b/>
                <w:lang w:val="ru-RU"/>
              </w:rPr>
            </w:pPr>
            <w:r w:rsidRPr="00D61264">
              <w:rPr>
                <w:rFonts w:eastAsia="Arial Unicode MS"/>
                <w:b/>
                <w:lang w:val="ru-RU"/>
              </w:rPr>
              <w:t>33721,4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rFonts w:eastAsia="Arial Unicode MS"/>
                <w:b/>
                <w:lang w:val="ru-RU"/>
              </w:rPr>
            </w:pPr>
            <w:r w:rsidRPr="00D61264">
              <w:rPr>
                <w:rFonts w:eastAsia="Arial Unicode MS"/>
                <w:b/>
                <w:lang w:val="ru-RU"/>
              </w:rPr>
              <w:t>17953,7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rFonts w:eastAsia="Arial Unicode MS"/>
                <w:b/>
                <w:lang w:val="ru-RU"/>
              </w:rPr>
            </w:pPr>
            <w:r w:rsidRPr="00D61264">
              <w:rPr>
                <w:rFonts w:eastAsia="Arial Unicode MS"/>
                <w:b/>
                <w:lang w:val="ru-RU"/>
              </w:rPr>
              <w:t>18392,6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</w:rPr>
            </w:pPr>
            <w:proofErr w:type="spellStart"/>
            <w:r w:rsidRPr="00D61264">
              <w:rPr>
                <w:bCs/>
                <w:sz w:val="22"/>
                <w:szCs w:val="22"/>
              </w:rPr>
              <w:t>Общегосударственныевопросы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9161,4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6070,9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6407,6</w:t>
            </w:r>
          </w:p>
        </w:tc>
      </w:tr>
      <w:tr w:rsidR="008F214C" w:rsidRPr="00D61264" w:rsidTr="008F214C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lang w:val="ru-RU"/>
              </w:rPr>
            </w:pPr>
            <w:r w:rsidRPr="00D61264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t>0</w:t>
            </w:r>
            <w:r w:rsidRPr="00D61264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61,0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lang w:val="ru-RU"/>
              </w:rPr>
              <w:t>2,0</w:t>
            </w:r>
          </w:p>
        </w:tc>
      </w:tr>
      <w:tr w:rsidR="008F214C" w:rsidRPr="00D61264" w:rsidTr="008F214C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</w:p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6103,6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5638,9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5925,6</w:t>
            </w:r>
          </w:p>
        </w:tc>
      </w:tr>
      <w:tr w:rsidR="008F214C" w:rsidRPr="00D61264" w:rsidTr="008F214C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173,0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</w:tr>
      <w:tr w:rsidR="008F214C" w:rsidRPr="00D61264" w:rsidTr="008F214C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roofErr w:type="spellStart"/>
            <w:r w:rsidRPr="00D61264">
              <w:rPr>
                <w:sz w:val="22"/>
                <w:szCs w:val="22"/>
              </w:rPr>
              <w:t>Резервныефонды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109,7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2714,1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450,0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144,8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144,8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128,1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128,1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t>230,0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t>240,0</w:t>
            </w:r>
          </w:p>
        </w:tc>
      </w:tr>
      <w:tr w:rsidR="008F214C" w:rsidRPr="00D61264" w:rsidTr="008F214C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5043,3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3754,6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5043,3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3754,6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lang w:val="ru-RU"/>
              </w:rPr>
            </w:pPr>
            <w:r w:rsidRPr="00D61264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 xml:space="preserve">  12997,7                                                 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1808,1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2208,1</w:t>
            </w:r>
          </w:p>
        </w:tc>
      </w:tr>
      <w:tr w:rsidR="008F214C" w:rsidRPr="00D61264" w:rsidTr="008F214C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bCs/>
                <w:lang w:val="ru-RU"/>
              </w:rPr>
            </w:pPr>
            <w:proofErr w:type="spellStart"/>
            <w:r w:rsidRPr="00D61264">
              <w:rPr>
                <w:bCs/>
                <w:sz w:val="22"/>
                <w:szCs w:val="22"/>
              </w:rPr>
              <w:t>Жилищноехозяйство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 xml:space="preserve">553,5                           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4694,5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250,0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  <w:lang w:val="ru-RU"/>
              </w:rPr>
              <w:t>0</w:t>
            </w:r>
            <w:r w:rsidRPr="00D61264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7749,7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1258,1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shd w:val="clear" w:color="auto" w:fill="FFFFFF"/>
                <w:lang w:val="ru-RU"/>
              </w:rPr>
            </w:pPr>
            <w:r w:rsidRPr="00D61264">
              <w:rPr>
                <w:shd w:val="clear" w:color="auto" w:fill="FFFFFF"/>
                <w:lang w:val="ru-RU"/>
              </w:rPr>
              <w:t xml:space="preserve">Образование                                                                  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11,9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hd w:val="clear" w:color="auto" w:fill="FFFFFF"/>
                <w:lang w:val="ru-RU"/>
              </w:rPr>
              <w:t xml:space="preserve">Профессиональная подготовка, </w:t>
            </w:r>
            <w:proofErr w:type="spellStart"/>
            <w:r w:rsidRPr="00D61264">
              <w:rPr>
                <w:shd w:val="clear" w:color="auto" w:fill="FFFFFF"/>
                <w:lang w:val="ru-RU"/>
              </w:rPr>
              <w:t>перепод-готовка</w:t>
            </w:r>
            <w:proofErr w:type="spellEnd"/>
            <w:r w:rsidRPr="00D61264">
              <w:rPr>
                <w:shd w:val="clear" w:color="auto" w:fill="FFFFFF"/>
                <w:lang w:val="ru-RU"/>
              </w:rPr>
              <w:t xml:space="preserve">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11,9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6022,9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5732,2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6022,9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5732,2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199,3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207,3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lastRenderedPageBreak/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199,3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207,3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5,8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lang w:val="ru-RU"/>
              </w:rPr>
            </w:pPr>
          </w:p>
        </w:tc>
      </w:tr>
    </w:tbl>
    <w:p w:rsidR="008F214C" w:rsidRPr="00D61264" w:rsidRDefault="008F214C" w:rsidP="008F214C">
      <w:pPr>
        <w:rPr>
          <w:sz w:val="20"/>
          <w:szCs w:val="20"/>
          <w:lang w:val="ru-RU"/>
        </w:rPr>
        <w:sectPr w:rsidR="008F214C" w:rsidRPr="00D612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lastRenderedPageBreak/>
        <w:t xml:space="preserve">Приложение 6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к решению совета депутатов 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 № 25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8F214C" w:rsidRPr="00D61264" w:rsidRDefault="008F214C" w:rsidP="008F214C">
      <w:pPr>
        <w:ind w:left="4680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5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12.12.2018 № 204                      </w:t>
      </w:r>
    </w:p>
    <w:p w:rsidR="008F214C" w:rsidRPr="00D61264" w:rsidRDefault="008F214C" w:rsidP="008F214C">
      <w:pPr>
        <w:ind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6)</w:t>
      </w:r>
    </w:p>
    <w:p w:rsidR="008F214C" w:rsidRPr="00D61264" w:rsidRDefault="008F214C" w:rsidP="008F214C">
      <w:pPr>
        <w:rPr>
          <w:lang w:val="ru-RU"/>
        </w:rPr>
      </w:pPr>
    </w:p>
    <w:p w:rsidR="008F214C" w:rsidRPr="00D61264" w:rsidRDefault="008F214C" w:rsidP="008F214C">
      <w:pPr>
        <w:ind w:left="-180" w:right="24"/>
        <w:jc w:val="center"/>
        <w:rPr>
          <w:b/>
          <w:lang w:val="ru-RU"/>
        </w:rPr>
      </w:pPr>
      <w:r w:rsidRPr="00D61264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 </w:t>
      </w:r>
      <w:proofErr w:type="spellStart"/>
      <w:r w:rsidRPr="00D61264">
        <w:rPr>
          <w:b/>
          <w:lang w:val="ru-RU"/>
        </w:rPr>
        <w:t>Бокситогорского</w:t>
      </w:r>
      <w:proofErr w:type="spellEnd"/>
      <w:r w:rsidRPr="00D61264">
        <w:rPr>
          <w:b/>
          <w:lang w:val="ru-RU"/>
        </w:rPr>
        <w:t xml:space="preserve"> муниципального района Ленинградской области на 2019 год  и на плановый период 2020 и 2021 годов</w:t>
      </w:r>
    </w:p>
    <w:p w:rsidR="008F214C" w:rsidRPr="00D61264" w:rsidRDefault="008F214C" w:rsidP="008F214C">
      <w:pPr>
        <w:ind w:left="5040" w:right="24"/>
        <w:jc w:val="right"/>
        <w:rPr>
          <w:i/>
          <w:lang w:val="ru-RU"/>
        </w:rPr>
      </w:pP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8F214C" w:rsidRPr="00D61264" w:rsidTr="008F214C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</w:rPr>
              <w:t>Р</w:t>
            </w:r>
            <w:r w:rsidRPr="00D61264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Под-раздел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D61264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8F214C" w:rsidRPr="00D61264" w:rsidTr="008F214C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2021</w:t>
            </w:r>
          </w:p>
        </w:tc>
      </w:tr>
      <w:tr w:rsidR="008F214C" w:rsidRPr="00D61264" w:rsidTr="008F214C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33721,4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17953,7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18392,6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Общегосударственныевопросы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9161,4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6070,9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6407,6</w:t>
            </w:r>
          </w:p>
        </w:tc>
      </w:tr>
      <w:tr w:rsidR="008F214C" w:rsidRPr="00D61264" w:rsidTr="008F214C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1 </w:t>
            </w:r>
            <w:r w:rsidRPr="00D61264">
              <w:rPr>
                <w:sz w:val="20"/>
                <w:szCs w:val="20"/>
                <w:lang w:val="ru-RU"/>
              </w:rPr>
              <w:t>01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D61264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</w:t>
            </w:r>
            <w:r w:rsidRPr="00D61264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1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6103,6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5638,9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5925,6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6103,6</w:t>
            </w: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5638,9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5925,6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 711,4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 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2 0</w:t>
            </w:r>
            <w:r w:rsidRPr="00D61264">
              <w:rPr>
                <w:sz w:val="20"/>
                <w:szCs w:val="20"/>
                <w:lang w:val="ru-RU"/>
              </w:rPr>
              <w:t>1Б0104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3 </w:t>
            </w:r>
            <w:r w:rsidRPr="00D61264">
              <w:rPr>
                <w:sz w:val="20"/>
                <w:szCs w:val="20"/>
                <w:lang w:val="ru-RU"/>
              </w:rPr>
              <w:t xml:space="preserve">01 </w:t>
            </w:r>
            <w:r w:rsidRPr="00D61264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5115,6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3 </w:t>
            </w:r>
            <w:r w:rsidRPr="00D61264">
              <w:rPr>
                <w:sz w:val="20"/>
                <w:szCs w:val="20"/>
                <w:lang w:val="ru-RU"/>
              </w:rPr>
              <w:t>01  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lastRenderedPageBreak/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 Б0104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</w:t>
            </w: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</w:t>
            </w: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3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Организация проведения выборов в совет депутатов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П1 7 01 11070 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П1 7 01 11070 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Резервныефонды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4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«Оценка кадастрового учета объектов недвижимости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К</w:t>
            </w:r>
            <w:r w:rsidRPr="00D61264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«Оценка кадастрового учета объектов недвижимости и оценка их рыночной стоимости»  объектов недвижимости и оценка их рыночной стоимости»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2714,1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Мероприятия по кадастровому учету  объектов недвижимости и оценке их рыночной стоимости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К 01 </w:t>
            </w:r>
            <w:r w:rsidRPr="00D61264">
              <w:rPr>
                <w:sz w:val="20"/>
                <w:szCs w:val="20"/>
                <w:lang w:val="ru-RU"/>
              </w:rPr>
              <w:t>Б</w:t>
            </w:r>
            <w:r w:rsidRPr="00D61264">
              <w:rPr>
                <w:sz w:val="20"/>
                <w:szCs w:val="20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2425,0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 населенных пунктов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К 01Б0110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</w:t>
            </w:r>
            <w:r w:rsidRPr="00D61264">
              <w:rPr>
                <w:sz w:val="20"/>
                <w:szCs w:val="20"/>
                <w:lang w:val="ru-RU"/>
              </w:rPr>
              <w:t>11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 территориальных зон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К 01 Б0120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</w:t>
            </w:r>
            <w:r w:rsidRPr="00D61264">
              <w:rPr>
                <w:sz w:val="20"/>
                <w:szCs w:val="20"/>
                <w:lang w:val="ru-RU"/>
              </w:rPr>
              <w:t>12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1386</w:t>
            </w:r>
            <w:r w:rsidRPr="00D61264">
              <w:rPr>
                <w:sz w:val="20"/>
                <w:szCs w:val="20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5</w:t>
            </w:r>
            <w:r w:rsidRPr="00D61264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5</w:t>
            </w:r>
            <w:r w:rsidRPr="00D61264">
              <w:rPr>
                <w:sz w:val="20"/>
                <w:szCs w:val="20"/>
              </w:rPr>
              <w:t xml:space="preserve">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5 </w:t>
            </w:r>
            <w:r w:rsidRPr="00D61264">
              <w:rPr>
                <w:sz w:val="20"/>
                <w:szCs w:val="20"/>
                <w:lang w:val="ru-RU"/>
              </w:rPr>
              <w:t>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7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П1 6 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6</w:t>
            </w:r>
            <w:r w:rsidRPr="00D61264">
              <w:rPr>
                <w:sz w:val="20"/>
                <w:szCs w:val="20"/>
              </w:rPr>
              <w:t xml:space="preserve"> 0</w:t>
            </w:r>
            <w:r w:rsidRPr="00D61264">
              <w:rPr>
                <w:sz w:val="20"/>
                <w:szCs w:val="20"/>
                <w:lang w:val="ru-RU"/>
              </w:rPr>
              <w:t>113620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</w:t>
            </w:r>
            <w:r w:rsidRPr="00D61264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12997,7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2208,1</w:t>
            </w:r>
          </w:p>
        </w:tc>
      </w:tr>
      <w:tr w:rsidR="008F214C" w:rsidRPr="00D61264" w:rsidTr="008F214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Жилищноехозяйство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7749,7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7749,7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01 S4</w:t>
            </w:r>
            <w:r w:rsidRPr="00D61264">
              <w:rPr>
                <w:sz w:val="20"/>
                <w:szCs w:val="20"/>
                <w:lang w:val="ru-RU"/>
              </w:rPr>
              <w:t>66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1 01 S4</w:t>
            </w:r>
            <w:r w:rsidRPr="00D61264">
              <w:rPr>
                <w:sz w:val="20"/>
                <w:szCs w:val="20"/>
                <w:lang w:val="ru-RU"/>
              </w:rPr>
              <w:t>66</w:t>
            </w:r>
            <w:r w:rsidRPr="00D61264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D61264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jc w:val="center"/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1078,1</w:t>
            </w:r>
          </w:p>
        </w:tc>
      </w:tr>
      <w:tr w:rsidR="008F214C" w:rsidRPr="00D61264" w:rsidTr="008F214C">
        <w:trPr>
          <w:trHeight w:val="29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54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5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DF6B26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Большедворском</w:t>
            </w:r>
            <w:proofErr w:type="spellEnd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shd w:val="clear" w:color="auto" w:fill="FFFFFF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</w:t>
            </w:r>
            <w:r w:rsidRPr="00D61264">
              <w:rPr>
                <w:sz w:val="20"/>
                <w:szCs w:val="20"/>
              </w:rPr>
              <w:t>200000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</w:t>
            </w:r>
            <w:r w:rsidRPr="00D61264">
              <w:rPr>
                <w:sz w:val="20"/>
                <w:szCs w:val="20"/>
              </w:rPr>
              <w:t>2</w:t>
            </w:r>
            <w:r w:rsidRPr="00D61264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</w:t>
            </w:r>
            <w:r w:rsidRPr="00D61264">
              <w:rPr>
                <w:sz w:val="20"/>
                <w:szCs w:val="20"/>
              </w:rPr>
              <w:t>2</w:t>
            </w:r>
            <w:r w:rsidRPr="00D61264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D61264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8F214C" w:rsidRPr="00D61264" w:rsidRDefault="008F214C" w:rsidP="008F214C">
      <w:pPr>
        <w:ind w:right="24"/>
        <w:rPr>
          <w:i/>
          <w:sz w:val="20"/>
          <w:szCs w:val="20"/>
          <w:lang w:val="ru-RU"/>
        </w:rPr>
      </w:pPr>
    </w:p>
    <w:p w:rsidR="008F214C" w:rsidRPr="00D61264" w:rsidRDefault="008F214C" w:rsidP="008F214C">
      <w:pPr>
        <w:rPr>
          <w:sz w:val="20"/>
          <w:szCs w:val="20"/>
          <w:lang w:val="ru-RU"/>
        </w:rPr>
      </w:pPr>
    </w:p>
    <w:p w:rsidR="008F214C" w:rsidRPr="00D61264" w:rsidRDefault="008F214C" w:rsidP="008F214C">
      <w:pPr>
        <w:ind w:right="-881" w:hanging="5040"/>
        <w:jc w:val="right"/>
        <w:outlineLvl w:val="0"/>
        <w:rPr>
          <w:lang w:val="ru-RU"/>
        </w:rPr>
      </w:pPr>
      <w:r w:rsidRPr="00D61264">
        <w:rPr>
          <w:lang w:val="ru-RU"/>
        </w:rPr>
        <w:t xml:space="preserve">Приложение 7 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r w:rsidRPr="00D61264">
        <w:rPr>
          <w:lang w:val="ru-RU"/>
        </w:rPr>
        <w:t xml:space="preserve">к решению совета депутатов 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 w:right="-881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8F214C" w:rsidP="008F214C">
      <w:pPr>
        <w:ind w:left="5400" w:right="-881" w:hanging="180"/>
        <w:jc w:val="right"/>
        <w:rPr>
          <w:lang w:val="ru-RU"/>
        </w:rPr>
      </w:pPr>
      <w:r w:rsidRPr="00D61264">
        <w:rPr>
          <w:lang w:val="ru-RU"/>
        </w:rPr>
        <w:t xml:space="preserve">         от 12.12.2019  № 25</w:t>
      </w:r>
    </w:p>
    <w:p w:rsidR="008F214C" w:rsidRPr="00D61264" w:rsidRDefault="008F214C" w:rsidP="008F214C">
      <w:pPr>
        <w:ind w:right="-881" w:hanging="5040"/>
        <w:jc w:val="right"/>
        <w:outlineLvl w:val="0"/>
        <w:rPr>
          <w:lang w:val="ru-RU"/>
        </w:rPr>
      </w:pPr>
      <w:r w:rsidRPr="00D61264">
        <w:rPr>
          <w:lang w:val="ru-RU"/>
        </w:rPr>
        <w:t>Утверждены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r w:rsidRPr="00D61264">
        <w:rPr>
          <w:lang w:val="ru-RU"/>
        </w:rPr>
        <w:t xml:space="preserve">            решением  совета  депутатов</w:t>
      </w:r>
    </w:p>
    <w:p w:rsidR="008F214C" w:rsidRPr="00D61264" w:rsidRDefault="008F214C" w:rsidP="008F214C">
      <w:pPr>
        <w:ind w:left="4680" w:right="-881" w:hanging="5040"/>
        <w:jc w:val="right"/>
        <w:rPr>
          <w:lang w:val="ru-RU"/>
        </w:rPr>
      </w:pPr>
      <w:proofErr w:type="spellStart"/>
      <w:r w:rsidRPr="00D61264">
        <w:rPr>
          <w:lang w:val="ru-RU"/>
        </w:rPr>
        <w:t>Большедворского</w:t>
      </w:r>
      <w:proofErr w:type="spellEnd"/>
      <w:r w:rsidRPr="00D61264">
        <w:rPr>
          <w:lang w:val="ru-RU"/>
        </w:rPr>
        <w:t xml:space="preserve"> сельского поселения  </w:t>
      </w:r>
    </w:p>
    <w:p w:rsidR="008F214C" w:rsidRPr="00D61264" w:rsidRDefault="008F214C" w:rsidP="008F214C">
      <w:pPr>
        <w:ind w:left="5040" w:right="-881"/>
        <w:jc w:val="right"/>
        <w:rPr>
          <w:lang w:val="ru-RU"/>
        </w:rPr>
      </w:pPr>
      <w:proofErr w:type="spellStart"/>
      <w:r w:rsidRPr="00D61264">
        <w:rPr>
          <w:lang w:val="ru-RU"/>
        </w:rPr>
        <w:t>Бокситогорского</w:t>
      </w:r>
      <w:proofErr w:type="spellEnd"/>
      <w:r w:rsidRPr="00D61264">
        <w:rPr>
          <w:lang w:val="ru-RU"/>
        </w:rPr>
        <w:t xml:space="preserve"> муниципального района</w:t>
      </w:r>
    </w:p>
    <w:p w:rsidR="008F214C" w:rsidRPr="00D61264" w:rsidRDefault="005E7DC7" w:rsidP="008F214C">
      <w:pPr>
        <w:ind w:left="5400" w:right="-881" w:hanging="180"/>
        <w:jc w:val="right"/>
        <w:rPr>
          <w:lang w:val="ru-RU"/>
        </w:rPr>
      </w:pPr>
      <w:r>
        <w:rPr>
          <w:lang w:val="ru-RU"/>
        </w:rPr>
        <w:t xml:space="preserve">         от 12.12.2018 </w:t>
      </w:r>
      <w:r w:rsidR="008F214C" w:rsidRPr="00D61264">
        <w:rPr>
          <w:lang w:val="ru-RU"/>
        </w:rPr>
        <w:t xml:space="preserve"> № 204                      </w:t>
      </w:r>
    </w:p>
    <w:p w:rsidR="008F214C" w:rsidRPr="00D61264" w:rsidRDefault="008F214C" w:rsidP="008F214C">
      <w:pPr>
        <w:ind w:right="-881" w:hanging="5040"/>
        <w:jc w:val="right"/>
        <w:outlineLvl w:val="0"/>
        <w:rPr>
          <w:lang w:val="ru-RU"/>
        </w:rPr>
      </w:pPr>
      <w:r w:rsidRPr="00D61264">
        <w:rPr>
          <w:lang w:val="ru-RU"/>
        </w:rPr>
        <w:t>(Приложение 7)</w:t>
      </w:r>
    </w:p>
    <w:p w:rsidR="008F214C" w:rsidRPr="00D61264" w:rsidRDefault="008F214C" w:rsidP="008F214C">
      <w:pPr>
        <w:ind w:left="5040" w:right="-14"/>
        <w:jc w:val="right"/>
        <w:rPr>
          <w:b/>
          <w:lang w:val="ru-RU"/>
        </w:rPr>
      </w:pPr>
    </w:p>
    <w:p w:rsidR="008F214C" w:rsidRPr="00D61264" w:rsidRDefault="008F214C" w:rsidP="008F214C">
      <w:pPr>
        <w:ind w:left="-180" w:right="-14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>Распределение бюджетных ассигнований</w:t>
      </w:r>
    </w:p>
    <w:p w:rsidR="008F214C" w:rsidRPr="00D61264" w:rsidRDefault="008F214C" w:rsidP="008F214C">
      <w:pPr>
        <w:ind w:left="-180" w:right="-14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 xml:space="preserve">бюджета </w:t>
      </w:r>
      <w:proofErr w:type="spellStart"/>
      <w:r w:rsidRPr="00D61264">
        <w:rPr>
          <w:b/>
          <w:lang w:val="ru-RU"/>
        </w:rPr>
        <w:t>Большедворского</w:t>
      </w:r>
      <w:proofErr w:type="spellEnd"/>
      <w:r w:rsidRPr="00D61264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8F214C" w:rsidRPr="00D61264" w:rsidRDefault="008F214C" w:rsidP="008F214C">
      <w:pPr>
        <w:ind w:left="-180" w:right="-14" w:firstLine="360"/>
        <w:jc w:val="center"/>
        <w:rPr>
          <w:b/>
          <w:lang w:val="ru-RU"/>
        </w:rPr>
      </w:pPr>
      <w:r w:rsidRPr="00D61264">
        <w:rPr>
          <w:b/>
          <w:lang w:val="ru-RU"/>
        </w:rPr>
        <w:t xml:space="preserve">на  2019 год и плановый период 2020 и 2021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8F214C" w:rsidRPr="00D61264" w:rsidTr="008F214C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ПР</w:t>
            </w:r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8F214C" w:rsidRPr="00D61264" w:rsidTr="008F214C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2019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2021</w:t>
            </w:r>
          </w:p>
        </w:tc>
      </w:tr>
      <w:tr w:rsidR="008F214C" w:rsidRPr="00D61264" w:rsidTr="008F214C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26628,9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11619,6</w:t>
            </w: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71 1 01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71 1 01 </w:t>
            </w:r>
            <w:r w:rsidRPr="00D61264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71 1 01 </w:t>
            </w:r>
            <w:r w:rsidRPr="00D61264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71 1 01 </w:t>
            </w:r>
            <w:r w:rsidRPr="00D61264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D61264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71 2 01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2541,9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71 3 01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DF6B26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68,1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5</w:t>
            </w:r>
            <w:r w:rsidRPr="00D61264">
              <w:rPr>
                <w:sz w:val="20"/>
                <w:szCs w:val="20"/>
                <w:lang w:val="ru-RU"/>
              </w:rPr>
              <w:t>6,1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8F214C" w:rsidRPr="00D61264" w:rsidTr="008F214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1329,6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1107</w:t>
            </w:r>
            <w:r w:rsidRPr="00D61264">
              <w:rPr>
                <w:sz w:val="20"/>
                <w:szCs w:val="20"/>
                <w:lang w:val="ru-RU"/>
              </w:rPr>
              <w:t>,</w:t>
            </w:r>
            <w:r w:rsidRPr="00D61264">
              <w:rPr>
                <w:sz w:val="20"/>
                <w:szCs w:val="20"/>
              </w:rPr>
              <w:t>2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i/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1690,9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C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автомобильных дорог общего пользования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71 5 01 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Подпрограмма «Содержание жилищного хозяйства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553,5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96,1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71 6 01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457,4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</w:t>
            </w:r>
            <w:r w:rsidRPr="00D61264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4694,5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1249,9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Коммунальное 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</w:t>
            </w:r>
            <w:r w:rsidRPr="00D61264">
              <w:rPr>
                <w:sz w:val="20"/>
                <w:szCs w:val="20"/>
              </w:rPr>
              <w:t xml:space="preserve"> 7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3444,6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AB7BD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3654,8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8F214C" w:rsidRPr="00D61264" w:rsidTr="008F214C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lastRenderedPageBreak/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949,1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2705,2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1078,1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AB7BDA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2460,7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  <w:bookmarkStart w:id="0" w:name="_GoBack"/>
            <w:bookmarkEnd w:id="0"/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lastRenderedPageBreak/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S0</w:t>
            </w:r>
            <w:r w:rsidRPr="00D61264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S0</w:t>
            </w:r>
            <w:r w:rsidRPr="00D61264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8F214C" w:rsidRPr="00D61264" w:rsidTr="008F214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71 9 01 </w:t>
            </w:r>
            <w:r w:rsidRPr="00D61264">
              <w:rPr>
                <w:sz w:val="20"/>
                <w:szCs w:val="20"/>
              </w:rPr>
              <w:t>S</w:t>
            </w:r>
            <w:r w:rsidRPr="00D61264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</w:rPr>
            </w:pPr>
            <w:r w:rsidRPr="00D61264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«Оценка кадастрового учета объектов недвижимости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К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2425,0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8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Основное мероприятие «Оценка кадастрового учета объектов недвижимости и оценка их рыночной стоимости»  объектов недвижимости и оценка их рыночной стоимости»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 К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2425,0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Мероприятия по кадастровому учету  объектов недвижимости и оценке их рыночной стоимости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1626,0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 населенных пунктов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населенных пунктов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240,0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территориальных зон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</w:t>
            </w:r>
            <w:r w:rsidRPr="00D61264">
              <w:rPr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Проведение работ по внесению в ЕГРН границ территориальных зон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1386,0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39</w:t>
            </w:r>
            <w:r w:rsidRPr="00D61264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61264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У</w:t>
            </w:r>
            <w:r w:rsidRPr="00D61264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У</w:t>
            </w:r>
            <w:r w:rsidRPr="00D61264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 xml:space="preserve">71 </w:t>
            </w:r>
            <w:r w:rsidRPr="00D61264">
              <w:rPr>
                <w:sz w:val="20"/>
                <w:szCs w:val="20"/>
                <w:lang w:val="ru-RU"/>
              </w:rPr>
              <w:t>У</w:t>
            </w:r>
            <w:r w:rsidRPr="00D61264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</w:t>
            </w:r>
            <w:r w:rsidRPr="00D61264">
              <w:rPr>
                <w:sz w:val="20"/>
                <w:szCs w:val="20"/>
                <w:lang w:val="ru-RU"/>
              </w:rPr>
              <w:t xml:space="preserve">0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 xml:space="preserve"> 00 0</w:t>
            </w:r>
            <w:r w:rsidRPr="00D61264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6032,8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6773,0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6032,8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6773,0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61,0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28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2,0</w:t>
            </w:r>
          </w:p>
        </w:tc>
      </w:tr>
      <w:tr w:rsidR="008F214C" w:rsidRPr="00D61264" w:rsidTr="008F214C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711,4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696,8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2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2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5388,7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5115,6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3938,8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1208,4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Иные межбюджетные трансферты бюджетам  муниципальных образований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на поощрение органов местного самоуправления   муниципальных образований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Б0104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102,</w:t>
            </w:r>
            <w:r w:rsidRPr="00D61264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116,</w:t>
            </w:r>
            <w:r w:rsidRPr="00D61264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7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</w:t>
            </w:r>
            <w:r w:rsidRPr="00D61264">
              <w:rPr>
                <w:sz w:val="20"/>
                <w:szCs w:val="20"/>
                <w:lang w:val="ru-RU"/>
              </w:rPr>
              <w:t xml:space="preserve"> 0</w:t>
            </w:r>
            <w:r w:rsidRPr="00D61264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Организация проведения выборов в совет депутатов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П1 7 0111070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173,0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61264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61264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Резервныефонды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30,0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5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Другиеобщегосударственныевопросы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 xml:space="preserve">П1 </w:t>
            </w:r>
            <w:r w:rsidRPr="00D61264">
              <w:rPr>
                <w:sz w:val="20"/>
                <w:szCs w:val="20"/>
                <w:lang w:val="ru-RU"/>
              </w:rPr>
              <w:t>5</w:t>
            </w:r>
            <w:r w:rsidRPr="00D61264">
              <w:rPr>
                <w:sz w:val="20"/>
                <w:szCs w:val="20"/>
              </w:rPr>
              <w:t xml:space="preserve">  01 13</w:t>
            </w: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  <w:lang w:val="ru-RU"/>
              </w:rPr>
              <w:t>2</w:t>
            </w:r>
            <w:r w:rsidRPr="00D61264">
              <w:rPr>
                <w:sz w:val="20"/>
                <w:szCs w:val="20"/>
              </w:rPr>
              <w:t>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8F214C" w:rsidRPr="00D61264" w:rsidTr="008F214C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8F214C" w:rsidRPr="00D61264" w:rsidTr="008F214C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4,2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107,6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61264">
              <w:rPr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14C" w:rsidRPr="00D61264" w:rsidRDefault="008F214C" w:rsidP="008F214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Исполнениеотдельных государственныхполномочий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3,5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Национальнаяоборона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</w:rPr>
            </w:pPr>
            <w:proofErr w:type="spellStart"/>
            <w:r w:rsidRPr="00D61264">
              <w:rPr>
                <w:sz w:val="20"/>
                <w:szCs w:val="20"/>
              </w:rPr>
              <w:t>Мобилизационная</w:t>
            </w:r>
            <w:proofErr w:type="spellEnd"/>
            <w:r w:rsidRPr="00D61264">
              <w:rPr>
                <w:sz w:val="20"/>
                <w:szCs w:val="20"/>
              </w:rPr>
              <w:t xml:space="preserve"> и </w:t>
            </w:r>
            <w:proofErr w:type="spellStart"/>
            <w:r w:rsidRPr="00D61264">
              <w:rPr>
                <w:sz w:val="20"/>
                <w:szCs w:val="20"/>
              </w:rPr>
              <w:t>вневойсковаяподготовка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</w:rPr>
            </w:pPr>
            <w:r w:rsidRPr="00D61264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14C" w:rsidRPr="00D61264" w:rsidRDefault="008F214C" w:rsidP="008F214C">
            <w:pPr>
              <w:ind w:right="-14"/>
              <w:rPr>
                <w:lang w:val="ru-RU"/>
              </w:rPr>
            </w:pPr>
            <w:r w:rsidRPr="00D61264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19,6</w:t>
            </w:r>
          </w:p>
        </w:tc>
      </w:tr>
      <w:tr w:rsidR="008F214C" w:rsidRPr="00D61264" w:rsidTr="008F214C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lastRenderedPageBreak/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00</w:t>
            </w:r>
            <w:r w:rsidRPr="00D61264">
              <w:rPr>
                <w:sz w:val="20"/>
                <w:szCs w:val="20"/>
                <w:lang w:val="ru-RU"/>
              </w:rPr>
              <w:t xml:space="preserve"> 000</w:t>
            </w:r>
            <w:r w:rsidRPr="00D61264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1 000</w:t>
            </w:r>
            <w:r w:rsidRPr="00D61264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D61264" w:rsidTr="008F214C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</w:rPr>
              <w:t>ПД</w:t>
            </w:r>
            <w:r w:rsidRPr="00D61264">
              <w:rPr>
                <w:sz w:val="20"/>
                <w:szCs w:val="20"/>
                <w:lang w:val="ru-RU"/>
              </w:rPr>
              <w:t xml:space="preserve"> 1 </w:t>
            </w:r>
            <w:r w:rsidRPr="00D61264">
              <w:rPr>
                <w:sz w:val="20"/>
                <w:szCs w:val="20"/>
              </w:rPr>
              <w:t>0</w:t>
            </w:r>
            <w:r w:rsidRPr="00D61264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61264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214C" w:rsidRPr="001951AE" w:rsidTr="008F214C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C" w:rsidRPr="00D61264" w:rsidRDefault="008F214C" w:rsidP="008F214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33721,4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D61264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17953,7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C" w:rsidRPr="001951AE" w:rsidRDefault="008F214C" w:rsidP="008F214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61264">
              <w:rPr>
                <w:b/>
                <w:sz w:val="20"/>
                <w:szCs w:val="20"/>
                <w:lang w:val="ru-RU"/>
              </w:rPr>
              <w:t>18392,6</w:t>
            </w:r>
          </w:p>
        </w:tc>
      </w:tr>
    </w:tbl>
    <w:p w:rsidR="008F214C" w:rsidRPr="001951AE" w:rsidRDefault="008F214C" w:rsidP="008F214C">
      <w:pPr>
        <w:ind w:right="-14"/>
        <w:rPr>
          <w:b/>
          <w:lang w:val="ru-RU"/>
        </w:rPr>
      </w:pPr>
    </w:p>
    <w:p w:rsidR="00E01B3B" w:rsidRPr="00814ECE" w:rsidRDefault="00E01B3B">
      <w:pPr>
        <w:rPr>
          <w:lang w:val="ru-RU"/>
        </w:rPr>
      </w:pPr>
    </w:p>
    <w:sectPr w:rsidR="00E01B3B" w:rsidRPr="00814ECE" w:rsidSect="008F21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2841D1"/>
    <w:rsid w:val="0015447B"/>
    <w:rsid w:val="00163128"/>
    <w:rsid w:val="001B69FC"/>
    <w:rsid w:val="001D2D60"/>
    <w:rsid w:val="00237FC1"/>
    <w:rsid w:val="002841D1"/>
    <w:rsid w:val="0054029C"/>
    <w:rsid w:val="0054110D"/>
    <w:rsid w:val="005C2478"/>
    <w:rsid w:val="005E7DC7"/>
    <w:rsid w:val="00814ECE"/>
    <w:rsid w:val="00850ED9"/>
    <w:rsid w:val="008F214C"/>
    <w:rsid w:val="00AB7BDA"/>
    <w:rsid w:val="00AF3BEF"/>
    <w:rsid w:val="00B27C22"/>
    <w:rsid w:val="00B85F59"/>
    <w:rsid w:val="00CD218C"/>
    <w:rsid w:val="00D61264"/>
    <w:rsid w:val="00D94E08"/>
    <w:rsid w:val="00DD4C3E"/>
    <w:rsid w:val="00DF6B26"/>
    <w:rsid w:val="00E01B3B"/>
    <w:rsid w:val="00FB2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4E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814ECE"/>
    <w:pPr>
      <w:spacing w:before="100" w:beforeAutospacing="1" w:after="100" w:afterAutospacing="1"/>
    </w:pPr>
    <w:rPr>
      <w:b/>
      <w:bCs/>
      <w:lang w:val="ru-RU" w:eastAsia="ru-RU"/>
    </w:rPr>
  </w:style>
  <w:style w:type="paragraph" w:styleId="a3">
    <w:name w:val="Balloon Text"/>
    <w:basedOn w:val="a"/>
    <w:link w:val="a4"/>
    <w:unhideWhenUsed/>
    <w:rsid w:val="001B6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B69FC"/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Верхний колонтитул Знак"/>
    <w:basedOn w:val="a0"/>
    <w:link w:val="a6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5"/>
    <w:rsid w:val="008F2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7"/>
    <w:rsid w:val="008F214C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4E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814ECE"/>
    <w:pPr>
      <w:spacing w:before="100" w:beforeAutospacing="1" w:after="100" w:afterAutospacing="1"/>
    </w:pPr>
    <w:rPr>
      <w:b/>
      <w:bCs/>
      <w:lang w:val="ru-RU" w:eastAsia="ru-RU"/>
    </w:rPr>
  </w:style>
  <w:style w:type="paragraph" w:styleId="a3">
    <w:name w:val="Balloon Text"/>
    <w:basedOn w:val="a"/>
    <w:link w:val="a4"/>
    <w:unhideWhenUsed/>
    <w:rsid w:val="001B6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B69FC"/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Верхний колонтитул Знак"/>
    <w:basedOn w:val="a0"/>
    <w:link w:val="a6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5"/>
    <w:rsid w:val="008F21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rsid w:val="008F21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7"/>
    <w:rsid w:val="008F214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9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8772</Words>
  <Characters>50006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2019-05-22T11:48:00Z</cp:lastPrinted>
  <dcterms:created xsi:type="dcterms:W3CDTF">2019-12-17T10:54:00Z</dcterms:created>
  <dcterms:modified xsi:type="dcterms:W3CDTF">2019-12-17T10:54:00Z</dcterms:modified>
</cp:coreProperties>
</file>