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8E" w:rsidRPr="004670C1" w:rsidRDefault="00E93A6A" w:rsidP="0015094F">
      <w:pPr>
        <w:jc w:val="center"/>
        <w:rPr>
          <w:b/>
        </w:rPr>
      </w:pPr>
      <w:r w:rsidRPr="004670C1">
        <w:rPr>
          <w:b/>
        </w:rPr>
        <w:t>Совет депутатов</w:t>
      </w:r>
    </w:p>
    <w:p w:rsidR="00E93A6A" w:rsidRPr="004670C1" w:rsidRDefault="00376AE5" w:rsidP="00E93A6A">
      <w:pPr>
        <w:jc w:val="center"/>
        <w:rPr>
          <w:b/>
        </w:rPr>
      </w:pPr>
      <w:proofErr w:type="spellStart"/>
      <w:r w:rsidRPr="004670C1">
        <w:rPr>
          <w:b/>
        </w:rPr>
        <w:t>Большедворского</w:t>
      </w:r>
      <w:proofErr w:type="spellEnd"/>
      <w:r w:rsidRPr="004670C1">
        <w:rPr>
          <w:b/>
        </w:rPr>
        <w:t xml:space="preserve"> сельского</w:t>
      </w:r>
      <w:r w:rsidR="00F8178E" w:rsidRPr="004670C1">
        <w:rPr>
          <w:b/>
        </w:rPr>
        <w:t xml:space="preserve"> поселения</w:t>
      </w:r>
      <w:r w:rsidR="00E93A6A" w:rsidRPr="004670C1">
        <w:rPr>
          <w:b/>
        </w:rPr>
        <w:t xml:space="preserve"> </w:t>
      </w:r>
    </w:p>
    <w:p w:rsidR="00E93A6A" w:rsidRPr="004670C1" w:rsidRDefault="00E93A6A" w:rsidP="00E93A6A">
      <w:pPr>
        <w:jc w:val="center"/>
        <w:rPr>
          <w:b/>
        </w:rPr>
      </w:pPr>
      <w:r w:rsidRPr="004670C1">
        <w:rPr>
          <w:b/>
        </w:rPr>
        <w:t>Бокситогорского муниципального района</w:t>
      </w:r>
    </w:p>
    <w:p w:rsidR="00E93A6A" w:rsidRPr="004670C1" w:rsidRDefault="00E93A6A" w:rsidP="00E93A6A">
      <w:pPr>
        <w:jc w:val="center"/>
        <w:rPr>
          <w:b/>
        </w:rPr>
      </w:pPr>
      <w:r w:rsidRPr="004670C1">
        <w:rPr>
          <w:b/>
        </w:rPr>
        <w:t xml:space="preserve"> Ленинградской области</w:t>
      </w:r>
    </w:p>
    <w:p w:rsidR="00E93A6A" w:rsidRPr="004670C1" w:rsidRDefault="00E93A6A" w:rsidP="00E93A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93A6A" w:rsidRPr="004670C1" w:rsidRDefault="00E93A6A" w:rsidP="00E93A6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670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670C1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E93A6A" w:rsidRPr="004670C1" w:rsidRDefault="00E93A6A" w:rsidP="00E93A6A">
      <w:pPr>
        <w:jc w:val="center"/>
        <w:rPr>
          <w:b/>
        </w:rPr>
      </w:pPr>
    </w:p>
    <w:p w:rsidR="00E93A6A" w:rsidRPr="004670C1" w:rsidRDefault="00E93A6A" w:rsidP="00E93A6A"/>
    <w:tbl>
      <w:tblPr>
        <w:tblW w:w="953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400"/>
        <w:gridCol w:w="1080"/>
      </w:tblGrid>
      <w:tr w:rsidR="004670C1" w:rsidRPr="004670C1" w:rsidTr="004670C1">
        <w:tc>
          <w:tcPr>
            <w:tcW w:w="30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3A6A" w:rsidRPr="004670C1" w:rsidRDefault="00E93A6A" w:rsidP="0015094F">
            <w:r w:rsidRPr="004670C1">
              <w:t xml:space="preserve"> </w:t>
            </w:r>
            <w:r w:rsidR="0015094F">
              <w:t xml:space="preserve">18 марта </w:t>
            </w:r>
            <w:r w:rsidRPr="004670C1">
              <w:t>2016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3A6A" w:rsidRPr="004670C1" w:rsidRDefault="00E93A6A" w:rsidP="004670C1">
            <w:pPr>
              <w:jc w:val="right"/>
            </w:pPr>
            <w:r w:rsidRPr="004670C1">
              <w:t>№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3A6A" w:rsidRPr="004670C1" w:rsidRDefault="0015094F" w:rsidP="00B045C1">
            <w:r>
              <w:t>89</w:t>
            </w:r>
          </w:p>
        </w:tc>
      </w:tr>
    </w:tbl>
    <w:p w:rsidR="00E93A6A" w:rsidRPr="004670C1" w:rsidRDefault="00376AE5" w:rsidP="00E93A6A">
      <w:pPr>
        <w:jc w:val="center"/>
      </w:pPr>
      <w:r w:rsidRPr="004670C1">
        <w:t>дер. Большой Двор</w:t>
      </w:r>
    </w:p>
    <w:p w:rsidR="00E93A6A" w:rsidRPr="004670C1" w:rsidRDefault="00E93A6A" w:rsidP="00E93A6A">
      <w:pPr>
        <w:ind w:right="40"/>
        <w:jc w:val="center"/>
        <w:rPr>
          <w:b/>
        </w:rPr>
      </w:pPr>
    </w:p>
    <w:p w:rsidR="00E93A6A" w:rsidRPr="004670C1" w:rsidRDefault="00E93A6A" w:rsidP="00E93A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670C1">
        <w:rPr>
          <w:rFonts w:ascii="Times New Roman" w:hAnsi="Times New Roman" w:cs="Times New Roman"/>
          <w:sz w:val="24"/>
          <w:szCs w:val="24"/>
        </w:rPr>
        <w:t xml:space="preserve">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депутатами совета депутатов </w:t>
      </w:r>
      <w:proofErr w:type="spellStart"/>
      <w:r w:rsidR="00376AE5" w:rsidRPr="004670C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5404C" w:rsidRPr="004670C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4670C1">
        <w:rPr>
          <w:rFonts w:ascii="Times New Roman" w:hAnsi="Times New Roman" w:cs="Times New Roman"/>
          <w:sz w:val="24"/>
          <w:szCs w:val="24"/>
        </w:rPr>
        <w:t>, соблюдения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Российской Федерации</w:t>
      </w:r>
      <w:proofErr w:type="gramEnd"/>
    </w:p>
    <w:p w:rsidR="00E93A6A" w:rsidRPr="004670C1" w:rsidRDefault="00E93A6A" w:rsidP="00E93A6A">
      <w:pPr>
        <w:autoSpaceDE w:val="0"/>
        <w:autoSpaceDN w:val="0"/>
        <w:adjustRightInd w:val="0"/>
        <w:jc w:val="center"/>
        <w:rPr>
          <w:b/>
        </w:rPr>
      </w:pPr>
    </w:p>
    <w:p w:rsidR="00E93A6A" w:rsidRPr="004670C1" w:rsidRDefault="00E93A6A" w:rsidP="00E93A6A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  <w:proofErr w:type="gramStart"/>
      <w:r w:rsidRPr="004670C1">
        <w:t>В соответствии с Федеральными законами от 06.10.2003 № 131-ФЗ «Об общих принципах организации местного самоуправления в Российской Федерации», от 25</w:t>
      </w:r>
      <w:r w:rsidR="00906749" w:rsidRPr="004670C1">
        <w:t>.12.</w:t>
      </w:r>
      <w:r w:rsidRPr="004670C1">
        <w:t>2008 № 273-ФЗ "О противодействии коррупции", Указом Президента Российской Федерации от 25</w:t>
      </w:r>
      <w:r w:rsidR="00906749" w:rsidRPr="004670C1">
        <w:t>.06.</w:t>
      </w:r>
      <w:r w:rsidRPr="004670C1">
        <w:t xml:space="preserve">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Уставом </w:t>
      </w:r>
      <w:proofErr w:type="spellStart"/>
      <w:r w:rsidR="00376AE5" w:rsidRPr="004670C1">
        <w:t>Большедворского</w:t>
      </w:r>
      <w:proofErr w:type="spellEnd"/>
      <w:r w:rsidR="00376AE5" w:rsidRPr="004670C1">
        <w:t xml:space="preserve"> сельского</w:t>
      </w:r>
      <w:r w:rsidR="00906749" w:rsidRPr="004670C1">
        <w:t xml:space="preserve"> поселения</w:t>
      </w:r>
      <w:r w:rsidRPr="004670C1">
        <w:t xml:space="preserve">, совет депутатов </w:t>
      </w:r>
      <w:proofErr w:type="spellStart"/>
      <w:r w:rsidR="00376AE5" w:rsidRPr="004670C1">
        <w:t>Большедворского</w:t>
      </w:r>
      <w:proofErr w:type="spellEnd"/>
      <w:r w:rsidR="00376AE5" w:rsidRPr="004670C1">
        <w:t xml:space="preserve"> сельского</w:t>
      </w:r>
      <w:proofErr w:type="gramEnd"/>
      <w:r w:rsidR="00906749" w:rsidRPr="004670C1">
        <w:t xml:space="preserve"> поселения </w:t>
      </w:r>
      <w:proofErr w:type="gramStart"/>
      <w:r w:rsidRPr="004670C1">
        <w:rPr>
          <w:b/>
        </w:rPr>
        <w:t>Р</w:t>
      </w:r>
      <w:proofErr w:type="gramEnd"/>
      <w:r w:rsidRPr="004670C1">
        <w:rPr>
          <w:b/>
        </w:rPr>
        <w:t xml:space="preserve"> Е Ш И Л</w:t>
      </w:r>
      <w:r w:rsidRPr="004670C1">
        <w:t xml:space="preserve"> :</w:t>
      </w:r>
    </w:p>
    <w:p w:rsidR="00E93A6A" w:rsidRPr="004670C1" w:rsidRDefault="00E93A6A" w:rsidP="00E93A6A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5777C6" w:rsidRPr="004670C1" w:rsidRDefault="00E93A6A" w:rsidP="005777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70C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5777C6"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 xml:space="preserve">Утвердить прилагаемое Положение о </w:t>
      </w:r>
      <w:r w:rsidR="005777C6" w:rsidRPr="004670C1">
        <w:rPr>
          <w:rFonts w:ascii="Times New Roman" w:hAnsi="Times New Roman" w:cs="Times New Roman"/>
          <w:b w:val="0"/>
          <w:sz w:val="24"/>
          <w:szCs w:val="24"/>
        </w:rPr>
        <w:t xml:space="preserve">проверке достоверности и полноты сведений о доходах, об имуществе и обязательствах имущественного характера, представляемых депутатами совета депутатов </w:t>
      </w:r>
      <w:proofErr w:type="spellStart"/>
      <w:r w:rsidR="00376AE5" w:rsidRPr="004670C1">
        <w:rPr>
          <w:rFonts w:ascii="Times New Roman" w:hAnsi="Times New Roman" w:cs="Times New Roman"/>
          <w:b w:val="0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  <w:r w:rsidR="00095759" w:rsidRPr="004670C1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="005777C6" w:rsidRPr="004670C1">
        <w:rPr>
          <w:rFonts w:ascii="Times New Roman" w:hAnsi="Times New Roman" w:cs="Times New Roman"/>
          <w:b w:val="0"/>
          <w:sz w:val="24"/>
          <w:szCs w:val="24"/>
        </w:rPr>
        <w:t>, соблюдения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Российской Федерации.</w:t>
      </w:r>
    </w:p>
    <w:p w:rsidR="005777C6" w:rsidRPr="004670C1" w:rsidRDefault="005777C6" w:rsidP="005777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</w:p>
    <w:p w:rsidR="00E93A6A" w:rsidRPr="004670C1" w:rsidRDefault="006D7064" w:rsidP="00E93A6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  <w:r w:rsidRPr="004670C1">
        <w:t>2</w:t>
      </w:r>
      <w:r w:rsidR="00E93A6A" w:rsidRPr="004670C1">
        <w:t>. Решение разместить</w:t>
      </w:r>
      <w:r w:rsidR="00095759" w:rsidRPr="004670C1">
        <w:t xml:space="preserve"> (опубликовать)</w:t>
      </w:r>
      <w:r w:rsidR="00E93A6A" w:rsidRPr="004670C1">
        <w:t xml:space="preserve"> на официальном сайте </w:t>
      </w:r>
      <w:proofErr w:type="spellStart"/>
      <w:r w:rsidR="00376AE5" w:rsidRPr="004670C1">
        <w:t>Большедворского</w:t>
      </w:r>
      <w:proofErr w:type="spellEnd"/>
      <w:r w:rsidR="00376AE5" w:rsidRPr="004670C1">
        <w:t xml:space="preserve"> сельского поселения</w:t>
      </w:r>
      <w:r w:rsidR="00E93A6A" w:rsidRPr="004670C1">
        <w:t>.</w:t>
      </w:r>
    </w:p>
    <w:p w:rsidR="00E93A6A" w:rsidRPr="004670C1" w:rsidRDefault="00E93A6A" w:rsidP="00E93A6A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outlineLvl w:val="0"/>
      </w:pPr>
    </w:p>
    <w:p w:rsidR="00E93A6A" w:rsidRPr="004670C1" w:rsidRDefault="006D7064" w:rsidP="00E93A6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  <w:r w:rsidRPr="004670C1">
        <w:t>3</w:t>
      </w:r>
      <w:r w:rsidR="00E93A6A" w:rsidRPr="004670C1">
        <w:t>.  Настоящее решение вступает в силу со дня официального опубликования.</w:t>
      </w:r>
    </w:p>
    <w:p w:rsidR="00E93A6A" w:rsidRPr="004670C1" w:rsidRDefault="00E93A6A" w:rsidP="00E93A6A">
      <w:pPr>
        <w:pStyle w:val="2"/>
        <w:tabs>
          <w:tab w:val="left" w:pos="1260"/>
        </w:tabs>
        <w:spacing w:after="0" w:line="240" w:lineRule="auto"/>
        <w:ind w:left="0" w:firstLine="720"/>
      </w:pPr>
    </w:p>
    <w:p w:rsidR="00E93A6A" w:rsidRPr="004670C1" w:rsidRDefault="00E93A6A" w:rsidP="00687EEA">
      <w:pPr>
        <w:pStyle w:val="2"/>
        <w:tabs>
          <w:tab w:val="left" w:pos="1260"/>
        </w:tabs>
        <w:spacing w:after="0" w:line="240" w:lineRule="auto"/>
        <w:ind w:left="0"/>
      </w:pPr>
    </w:p>
    <w:p w:rsidR="00376AE5" w:rsidRPr="004670C1" w:rsidRDefault="00E93A6A" w:rsidP="00E93A6A">
      <w:pPr>
        <w:pStyle w:val="2"/>
        <w:spacing w:after="0" w:line="240" w:lineRule="auto"/>
        <w:ind w:left="0"/>
      </w:pPr>
      <w:r w:rsidRPr="004670C1">
        <w:t xml:space="preserve">Глава </w:t>
      </w:r>
      <w:proofErr w:type="spellStart"/>
      <w:r w:rsidR="00376AE5" w:rsidRPr="004670C1">
        <w:t>Большедворского</w:t>
      </w:r>
      <w:proofErr w:type="spellEnd"/>
      <w:r w:rsidR="00376AE5" w:rsidRPr="004670C1">
        <w:t xml:space="preserve"> </w:t>
      </w:r>
    </w:p>
    <w:p w:rsidR="00E93A6A" w:rsidRPr="004670C1" w:rsidRDefault="00376AE5" w:rsidP="00E93A6A">
      <w:pPr>
        <w:pStyle w:val="2"/>
        <w:spacing w:after="0" w:line="240" w:lineRule="auto"/>
        <w:ind w:left="0"/>
      </w:pPr>
      <w:r w:rsidRPr="004670C1">
        <w:t>сельского</w:t>
      </w:r>
      <w:r w:rsidR="00095759" w:rsidRPr="004670C1">
        <w:t xml:space="preserve"> поселения</w:t>
      </w:r>
      <w:r w:rsidR="00095759" w:rsidRPr="004670C1">
        <w:tab/>
      </w:r>
      <w:r w:rsidR="00095759" w:rsidRPr="004670C1">
        <w:tab/>
      </w:r>
      <w:r w:rsidR="00095759" w:rsidRPr="004670C1">
        <w:tab/>
      </w:r>
      <w:r w:rsidR="00095759" w:rsidRPr="004670C1">
        <w:tab/>
        <w:t xml:space="preserve">      </w:t>
      </w:r>
      <w:r w:rsidRPr="004670C1">
        <w:t xml:space="preserve"> </w:t>
      </w:r>
      <w:r w:rsidR="009E2442">
        <w:t xml:space="preserve">                          </w:t>
      </w:r>
      <w:r w:rsidRPr="004670C1">
        <w:t xml:space="preserve">              О.</w:t>
      </w:r>
      <w:r w:rsidR="009E2442">
        <w:t xml:space="preserve"> </w:t>
      </w:r>
      <w:r w:rsidRPr="004670C1">
        <w:t>А.</w:t>
      </w:r>
      <w:r w:rsidR="009E2442">
        <w:t xml:space="preserve"> </w:t>
      </w:r>
      <w:proofErr w:type="gramStart"/>
      <w:r w:rsidRPr="004670C1">
        <w:t>Явственная</w:t>
      </w:r>
      <w:proofErr w:type="gramEnd"/>
      <w:r w:rsidR="00E93A6A" w:rsidRPr="004670C1">
        <w:t xml:space="preserve"> ________________________________________________________________________________</w:t>
      </w:r>
    </w:p>
    <w:p w:rsidR="00B045C1" w:rsidRPr="004670C1" w:rsidRDefault="00E93A6A" w:rsidP="004670C1">
      <w:pPr>
        <w:tabs>
          <w:tab w:val="left" w:pos="1260"/>
        </w:tabs>
        <w:jc w:val="both"/>
      </w:pPr>
      <w:r w:rsidRPr="004670C1">
        <w:t>Разослано:</w:t>
      </w:r>
      <w:r w:rsidRPr="004670C1">
        <w:rPr>
          <w:bCs/>
        </w:rPr>
        <w:t xml:space="preserve">  </w:t>
      </w:r>
      <w:r w:rsidRPr="004670C1">
        <w:t>регистр МНПА</w:t>
      </w:r>
      <w:r w:rsidRPr="004670C1">
        <w:rPr>
          <w:bCs/>
        </w:rPr>
        <w:t>,  в дело</w:t>
      </w:r>
    </w:p>
    <w:p w:rsidR="00095759" w:rsidRDefault="00B045C1" w:rsidP="004670C1">
      <w:pPr>
        <w:pStyle w:val="ConsPlusTitle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B37F2D" w:rsidRDefault="00B37F2D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E93A6A" w:rsidRPr="00687EEA" w:rsidRDefault="00687EEA" w:rsidP="00687EE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</w:t>
      </w:r>
      <w:r w:rsidR="0015094F">
        <w:rPr>
          <w:rFonts w:ascii="Times New Roman" w:hAnsi="Times New Roman" w:cs="Times New Roman"/>
          <w:sz w:val="28"/>
          <w:szCs w:val="28"/>
        </w:rPr>
        <w:t xml:space="preserve"> </w:t>
      </w:r>
      <w:r w:rsidR="00E93A6A" w:rsidRPr="004670C1">
        <w:rPr>
          <w:rFonts w:ascii="Times New Roman" w:hAnsi="Times New Roman" w:cs="Times New Roman"/>
          <w:b w:val="0"/>
          <w:sz w:val="24"/>
          <w:szCs w:val="24"/>
        </w:rPr>
        <w:t>УТВЕРЖДЕНО</w:t>
      </w:r>
    </w:p>
    <w:p w:rsidR="00E93A6A" w:rsidRPr="004670C1" w:rsidRDefault="00E93A6A" w:rsidP="004670C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  <w:t xml:space="preserve">       Решением совета депутатов</w:t>
      </w:r>
    </w:p>
    <w:p w:rsidR="00E93A6A" w:rsidRPr="004670C1" w:rsidRDefault="00E93A6A" w:rsidP="004670C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  <w:t xml:space="preserve">       </w:t>
      </w:r>
      <w:proofErr w:type="spellStart"/>
      <w:r w:rsidR="00376AE5" w:rsidRPr="004670C1">
        <w:rPr>
          <w:rFonts w:ascii="Times New Roman" w:hAnsi="Times New Roman" w:cs="Times New Roman"/>
          <w:b w:val="0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  <w:r w:rsidR="00095759" w:rsidRPr="004670C1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E93A6A" w:rsidRPr="004670C1" w:rsidRDefault="00E93A6A" w:rsidP="004670C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</w:r>
      <w:r w:rsidRPr="004670C1">
        <w:rPr>
          <w:rFonts w:ascii="Times New Roman" w:hAnsi="Times New Roman" w:cs="Times New Roman"/>
          <w:b w:val="0"/>
          <w:sz w:val="24"/>
          <w:szCs w:val="24"/>
        </w:rPr>
        <w:tab/>
        <w:t xml:space="preserve">       от  </w:t>
      </w:r>
      <w:r w:rsidR="00B37F2D">
        <w:rPr>
          <w:rFonts w:ascii="Times New Roman" w:hAnsi="Times New Roman" w:cs="Times New Roman"/>
          <w:b w:val="0"/>
          <w:sz w:val="24"/>
          <w:szCs w:val="24"/>
        </w:rPr>
        <w:t>18.03.2016</w:t>
      </w:r>
      <w:r w:rsidRPr="004670C1">
        <w:rPr>
          <w:rFonts w:ascii="Times New Roman" w:hAnsi="Times New Roman" w:cs="Times New Roman"/>
          <w:b w:val="0"/>
          <w:sz w:val="24"/>
          <w:szCs w:val="24"/>
        </w:rPr>
        <w:t xml:space="preserve">  №</w:t>
      </w:r>
      <w:r w:rsidR="00B37F2D">
        <w:rPr>
          <w:rFonts w:ascii="Times New Roman" w:hAnsi="Times New Roman" w:cs="Times New Roman"/>
          <w:b w:val="0"/>
          <w:sz w:val="24"/>
          <w:szCs w:val="24"/>
        </w:rPr>
        <w:t xml:space="preserve"> 89</w:t>
      </w:r>
      <w:r w:rsidRPr="004670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3A6A" w:rsidRPr="004670C1" w:rsidRDefault="00E93A6A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93A6A" w:rsidRPr="004670C1" w:rsidRDefault="00E93A6A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93A6A" w:rsidRPr="004670C1" w:rsidRDefault="00E93A6A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93A6A" w:rsidRPr="004670C1" w:rsidRDefault="00E93A6A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0254D" w:rsidRPr="004670C1" w:rsidRDefault="00E93A6A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ПОЛОЖЕНИЕ</w:t>
      </w:r>
      <w:r w:rsidR="00F0254D" w:rsidRPr="004670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54D" w:rsidRPr="004670C1" w:rsidRDefault="00F0254D" w:rsidP="00467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670C1">
        <w:rPr>
          <w:rFonts w:ascii="Times New Roman" w:hAnsi="Times New Roman" w:cs="Times New Roman"/>
          <w:sz w:val="24"/>
          <w:szCs w:val="24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депутатами совета депутатов </w:t>
      </w:r>
      <w:proofErr w:type="spellStart"/>
      <w:r w:rsidR="00376AE5" w:rsidRPr="004670C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143249" w:rsidRPr="004670C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0D3388" w:rsidRPr="004670C1">
        <w:rPr>
          <w:rFonts w:ascii="Times New Roman" w:hAnsi="Times New Roman" w:cs="Times New Roman"/>
          <w:sz w:val="24"/>
          <w:szCs w:val="24"/>
        </w:rPr>
        <w:t>, соблюдения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Российской Федерации</w:t>
      </w:r>
      <w:proofErr w:type="gramEnd"/>
    </w:p>
    <w:p w:rsidR="008877C0" w:rsidRPr="004670C1" w:rsidRDefault="008877C0" w:rsidP="004670C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42472" w:rsidRPr="004670C1" w:rsidRDefault="00E42472" w:rsidP="004670C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B5945" w:rsidRPr="004670C1" w:rsidRDefault="00850201" w:rsidP="004670C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"/>
      <w:bookmarkEnd w:id="0"/>
      <w:r w:rsidRPr="004670C1">
        <w:rPr>
          <w:rFonts w:ascii="Times New Roman" w:hAnsi="Times New Roman" w:cs="Times New Roman"/>
          <w:sz w:val="24"/>
          <w:szCs w:val="24"/>
        </w:rPr>
        <w:t>1.</w:t>
      </w:r>
      <w:r w:rsidR="009B5945" w:rsidRPr="004670C1">
        <w:rPr>
          <w:rFonts w:ascii="Times New Roman" w:hAnsi="Times New Roman" w:cs="Times New Roman"/>
          <w:sz w:val="24"/>
          <w:szCs w:val="24"/>
        </w:rPr>
        <w:t xml:space="preserve">     </w:t>
      </w:r>
      <w:r w:rsidR="00E42472" w:rsidRPr="004670C1">
        <w:rPr>
          <w:rFonts w:ascii="Times New Roman" w:hAnsi="Times New Roman" w:cs="Times New Roman"/>
          <w:sz w:val="24"/>
          <w:szCs w:val="24"/>
        </w:rPr>
        <w:t>Настоящим Положением определяется порядок осуществления проверки</w:t>
      </w:r>
      <w:r w:rsidR="009B5945" w:rsidRPr="004670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7C0" w:rsidRPr="004670C1" w:rsidRDefault="009B5945" w:rsidP="00687EEA">
      <w:pPr>
        <w:pStyle w:val="ConsPlusNormal"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gramStart"/>
      <w:r w:rsidRPr="004670C1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характера, представленных в соответствии с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 </w:t>
      </w:r>
      <w:r w:rsidR="00757B51" w:rsidRPr="004670C1">
        <w:rPr>
          <w:rFonts w:ascii="Times New Roman" w:hAnsi="Times New Roman" w:cs="Times New Roman"/>
          <w:sz w:val="24"/>
          <w:szCs w:val="24"/>
        </w:rPr>
        <w:t xml:space="preserve">депутатами совета депутатов </w:t>
      </w:r>
      <w:proofErr w:type="spellStart"/>
      <w:r w:rsidR="00376AE5" w:rsidRPr="004670C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143249" w:rsidRPr="004670C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390BE2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C146F1" w:rsidRPr="004670C1">
        <w:rPr>
          <w:rFonts w:ascii="Times New Roman" w:hAnsi="Times New Roman" w:cs="Times New Roman"/>
          <w:sz w:val="24"/>
          <w:szCs w:val="24"/>
        </w:rPr>
        <w:t>(далее</w:t>
      </w:r>
      <w:r w:rsidR="00D130EE" w:rsidRPr="004670C1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C146F1" w:rsidRPr="004670C1">
        <w:rPr>
          <w:rFonts w:ascii="Times New Roman" w:hAnsi="Times New Roman" w:cs="Times New Roman"/>
          <w:sz w:val="24"/>
          <w:szCs w:val="24"/>
        </w:rPr>
        <w:t xml:space="preserve"> – депутаты</w:t>
      </w:r>
      <w:r w:rsidR="00D130EE" w:rsidRPr="004670C1">
        <w:rPr>
          <w:rFonts w:ascii="Times New Roman" w:hAnsi="Times New Roman" w:cs="Times New Roman"/>
          <w:sz w:val="24"/>
          <w:szCs w:val="24"/>
        </w:rPr>
        <w:t xml:space="preserve"> и совет депутатов</w:t>
      </w:r>
      <w:r w:rsidR="00C146F1" w:rsidRPr="004670C1">
        <w:rPr>
          <w:rFonts w:ascii="Times New Roman" w:hAnsi="Times New Roman" w:cs="Times New Roman"/>
          <w:sz w:val="24"/>
          <w:szCs w:val="24"/>
        </w:rPr>
        <w:t xml:space="preserve">) </w:t>
      </w:r>
      <w:r w:rsidR="00B96723" w:rsidRPr="004670C1">
        <w:rPr>
          <w:rFonts w:ascii="Times New Roman" w:hAnsi="Times New Roman" w:cs="Times New Roman"/>
          <w:sz w:val="24"/>
          <w:szCs w:val="24"/>
        </w:rPr>
        <w:t>за отчетный период и за два года, предшествующие отчетному периоду</w:t>
      </w:r>
      <w:r w:rsidR="00390BE2" w:rsidRPr="004670C1">
        <w:rPr>
          <w:rFonts w:ascii="Times New Roman" w:hAnsi="Times New Roman" w:cs="Times New Roman"/>
          <w:sz w:val="24"/>
          <w:szCs w:val="24"/>
        </w:rPr>
        <w:t>, соблюдения депутатами</w:t>
      </w:r>
      <w:proofErr w:type="gramEnd"/>
      <w:r w:rsidR="00390BE2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F31D98" w:rsidRPr="004670C1">
        <w:rPr>
          <w:rFonts w:ascii="Times New Roman" w:hAnsi="Times New Roman" w:cs="Times New Roman"/>
          <w:sz w:val="24"/>
          <w:szCs w:val="24"/>
        </w:rPr>
        <w:t xml:space="preserve">в течение трех лет, предшествующих поступлению информации, явившейся основанием для осуществления проверки, </w:t>
      </w:r>
      <w:r w:rsidR="006C720A" w:rsidRPr="004670C1">
        <w:rPr>
          <w:rFonts w:ascii="Times New Roman" w:hAnsi="Times New Roman" w:cs="Times New Roman"/>
          <w:sz w:val="24"/>
          <w:szCs w:val="24"/>
        </w:rPr>
        <w:t xml:space="preserve">соблюдения </w:t>
      </w:r>
      <w:r w:rsidR="00F31D98" w:rsidRPr="004670C1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6" w:history="1">
        <w:r w:rsidR="00F31D98" w:rsidRPr="004670C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F31D98" w:rsidRPr="004670C1">
        <w:rPr>
          <w:rFonts w:ascii="Times New Roman" w:hAnsi="Times New Roman" w:cs="Times New Roman"/>
          <w:sz w:val="24"/>
          <w:szCs w:val="24"/>
        </w:rPr>
        <w:t xml:space="preserve"> от 25</w:t>
      </w:r>
      <w:r w:rsidR="00D66052" w:rsidRPr="004670C1">
        <w:rPr>
          <w:rFonts w:ascii="Times New Roman" w:hAnsi="Times New Roman" w:cs="Times New Roman"/>
          <w:sz w:val="24"/>
          <w:szCs w:val="24"/>
        </w:rPr>
        <w:t>.12.</w:t>
      </w:r>
      <w:r w:rsidR="00F31D98" w:rsidRPr="004670C1">
        <w:rPr>
          <w:rFonts w:ascii="Times New Roman" w:hAnsi="Times New Roman" w:cs="Times New Roman"/>
          <w:sz w:val="24"/>
          <w:szCs w:val="24"/>
        </w:rPr>
        <w:t>2008</w:t>
      </w:r>
      <w:r w:rsidR="00D66052" w:rsidRPr="004670C1">
        <w:rPr>
          <w:rFonts w:ascii="Times New Roman" w:hAnsi="Times New Roman" w:cs="Times New Roman"/>
          <w:sz w:val="24"/>
          <w:szCs w:val="24"/>
        </w:rPr>
        <w:t xml:space="preserve"> № </w:t>
      </w:r>
      <w:r w:rsidR="00F31D98" w:rsidRPr="004670C1">
        <w:rPr>
          <w:rFonts w:ascii="Times New Roman" w:hAnsi="Times New Roman" w:cs="Times New Roman"/>
          <w:sz w:val="24"/>
          <w:szCs w:val="24"/>
        </w:rPr>
        <w:t>273-ФЗ "О противодействии коррупции" и другими федеральными законами</w:t>
      </w:r>
      <w:r w:rsidR="00D6605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451243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"/>
      <w:bookmarkEnd w:id="2"/>
      <w:r w:rsidRPr="004670C1">
        <w:rPr>
          <w:rFonts w:ascii="Times New Roman" w:hAnsi="Times New Roman" w:cs="Times New Roman"/>
          <w:sz w:val="24"/>
          <w:szCs w:val="24"/>
        </w:rPr>
        <w:t>2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42472" w:rsidRPr="004670C1">
        <w:rPr>
          <w:rFonts w:ascii="Times New Roman" w:hAnsi="Times New Roman" w:cs="Times New Roman"/>
          <w:sz w:val="24"/>
          <w:szCs w:val="24"/>
        </w:rPr>
        <w:t xml:space="preserve">Проверка, предусмотренная </w:t>
      </w:r>
      <w:hyperlink w:anchor="Par21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FD58C7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E42472" w:rsidRPr="004670C1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по решению </w:t>
      </w:r>
      <w:r w:rsidR="005D41A2" w:rsidRPr="004670C1">
        <w:rPr>
          <w:rFonts w:ascii="Times New Roman" w:hAnsi="Times New Roman" w:cs="Times New Roman"/>
          <w:sz w:val="24"/>
          <w:szCs w:val="24"/>
        </w:rPr>
        <w:t>совета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A16F9" w:rsidRPr="004670C1" w:rsidRDefault="00E42472" w:rsidP="00687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Решение принимается отдельно в отношении каждого </w:t>
      </w:r>
      <w:r w:rsidR="007B530F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>.</w:t>
      </w:r>
    </w:p>
    <w:p w:rsidR="006C720A" w:rsidRPr="004670C1" w:rsidRDefault="00921D5B" w:rsidP="00687E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3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r w:rsidRPr="004670C1">
        <w:rPr>
          <w:rFonts w:ascii="Times New Roman" w:hAnsi="Times New Roman" w:cs="Times New Roman"/>
          <w:sz w:val="24"/>
          <w:szCs w:val="24"/>
        </w:rPr>
        <w:t xml:space="preserve">   </w:t>
      </w:r>
      <w:r w:rsidR="00CB4B1E" w:rsidRPr="004670C1">
        <w:rPr>
          <w:rFonts w:ascii="Times New Roman" w:hAnsi="Times New Roman" w:cs="Times New Roman"/>
          <w:sz w:val="24"/>
          <w:szCs w:val="24"/>
        </w:rPr>
        <w:t xml:space="preserve">Комиссия по урегулированию конфликта интересов совета депутатов </w:t>
      </w:r>
      <w:proofErr w:type="spellStart"/>
      <w:r w:rsidR="00376AE5" w:rsidRPr="004670C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376AE5" w:rsidRPr="004670C1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B4B1E" w:rsidRPr="004670C1">
        <w:rPr>
          <w:rFonts w:ascii="Times New Roman" w:hAnsi="Times New Roman" w:cs="Times New Roman"/>
          <w:sz w:val="24"/>
          <w:szCs w:val="24"/>
        </w:rPr>
        <w:t xml:space="preserve"> поселения (дале</w:t>
      </w:r>
      <w:proofErr w:type="gramStart"/>
      <w:r w:rsidR="00CB4B1E" w:rsidRPr="004670C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CB4B1E" w:rsidRPr="004670C1">
        <w:rPr>
          <w:rFonts w:ascii="Times New Roman" w:hAnsi="Times New Roman" w:cs="Times New Roman"/>
          <w:sz w:val="24"/>
          <w:szCs w:val="24"/>
        </w:rPr>
        <w:t xml:space="preserve"> Комиссия)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, по решению </w:t>
      </w:r>
      <w:r w:rsidR="008B48FE" w:rsidRPr="004670C1">
        <w:rPr>
          <w:rFonts w:ascii="Times New Roman" w:hAnsi="Times New Roman" w:cs="Times New Roman"/>
          <w:sz w:val="24"/>
          <w:szCs w:val="24"/>
        </w:rPr>
        <w:t>совета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осуществляют проверку</w:t>
      </w:r>
      <w:r w:rsidR="004368D5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E7261A" w:rsidRPr="004670C1">
        <w:rPr>
          <w:rFonts w:ascii="Times New Roman" w:hAnsi="Times New Roman" w:cs="Times New Roman"/>
          <w:sz w:val="24"/>
          <w:szCs w:val="24"/>
        </w:rPr>
        <w:t>д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остоверности и полноты сведений о доходах, об имуществе и обязательствах имущественного характера, представляемых </w:t>
      </w:r>
      <w:r w:rsidR="00E7261A" w:rsidRPr="004670C1">
        <w:rPr>
          <w:rFonts w:ascii="Times New Roman" w:hAnsi="Times New Roman" w:cs="Times New Roman"/>
          <w:sz w:val="24"/>
          <w:szCs w:val="24"/>
        </w:rPr>
        <w:t>депутатами</w:t>
      </w:r>
      <w:r w:rsidR="006C720A" w:rsidRPr="004670C1">
        <w:rPr>
          <w:rFonts w:ascii="Times New Roman" w:hAnsi="Times New Roman" w:cs="Times New Roman"/>
          <w:sz w:val="24"/>
          <w:szCs w:val="24"/>
        </w:rPr>
        <w:t xml:space="preserve">, соблюдения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7" w:history="1">
        <w:r w:rsidR="006C720A" w:rsidRPr="004670C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C720A" w:rsidRPr="004670C1">
        <w:rPr>
          <w:rFonts w:ascii="Times New Roman" w:hAnsi="Times New Roman" w:cs="Times New Roman"/>
          <w:sz w:val="24"/>
          <w:szCs w:val="24"/>
        </w:rPr>
        <w:t xml:space="preserve"> от 25.12.2008 № 273-ФЗ "О противодействии коррупции"</w:t>
      </w:r>
      <w:r w:rsidR="005E3758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577C24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4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Основанием для осуществления проверки, предусмотренной </w:t>
      </w:r>
      <w:hyperlink w:anchor="Par21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42472" w:rsidRPr="004670C1" w:rsidRDefault="004E475C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</w:t>
      </w:r>
      <w:r w:rsidR="00E42472" w:rsidRPr="004670C1">
        <w:rPr>
          <w:rFonts w:ascii="Times New Roman" w:hAnsi="Times New Roman" w:cs="Times New Roman"/>
          <w:sz w:val="24"/>
          <w:szCs w:val="24"/>
        </w:rPr>
        <w:t>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42472" w:rsidRPr="004670C1" w:rsidRDefault="004E475C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3</w:t>
      </w:r>
      <w:r w:rsidR="00E42472" w:rsidRPr="004670C1">
        <w:rPr>
          <w:rFonts w:ascii="Times New Roman" w:hAnsi="Times New Roman" w:cs="Times New Roman"/>
          <w:sz w:val="24"/>
          <w:szCs w:val="24"/>
        </w:rPr>
        <w:t>) Общественной палатой Ленинградской области;</w:t>
      </w:r>
    </w:p>
    <w:p w:rsidR="00E42472" w:rsidRPr="004670C1" w:rsidRDefault="004E475C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4</w:t>
      </w:r>
      <w:r w:rsidR="00E42472" w:rsidRPr="004670C1">
        <w:rPr>
          <w:rFonts w:ascii="Times New Roman" w:hAnsi="Times New Roman" w:cs="Times New Roman"/>
          <w:sz w:val="24"/>
          <w:szCs w:val="24"/>
        </w:rPr>
        <w:t>) общероссийскими средствами массовой информации.</w:t>
      </w:r>
    </w:p>
    <w:p w:rsidR="00E42472" w:rsidRPr="004670C1" w:rsidRDefault="0080080A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5</w:t>
      </w:r>
      <w:r w:rsidR="00E42472" w:rsidRPr="004670C1">
        <w:rPr>
          <w:rFonts w:ascii="Times New Roman" w:hAnsi="Times New Roman" w:cs="Times New Roman"/>
          <w:sz w:val="24"/>
          <w:szCs w:val="24"/>
        </w:rPr>
        <w:t>. Информация анонимного характера не может служить основанием для проверки.</w:t>
      </w:r>
    </w:p>
    <w:p w:rsidR="00E42472" w:rsidRPr="004670C1" w:rsidRDefault="0080080A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6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Проверка осуществляется в срок, не превышающий 60 дней со дня принятия решения о ее проведении. Срок проверки может быть продлен до 90 дней </w:t>
      </w:r>
      <w:r w:rsidR="00BB505F" w:rsidRPr="004670C1">
        <w:rPr>
          <w:rFonts w:ascii="Times New Roman" w:hAnsi="Times New Roman" w:cs="Times New Roman"/>
          <w:sz w:val="24"/>
          <w:szCs w:val="24"/>
        </w:rPr>
        <w:t>решением совета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80080A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7"/>
      <w:bookmarkEnd w:id="3"/>
      <w:r w:rsidRPr="004670C1">
        <w:rPr>
          <w:rFonts w:ascii="Times New Roman" w:hAnsi="Times New Roman" w:cs="Times New Roman"/>
          <w:sz w:val="24"/>
          <w:szCs w:val="24"/>
        </w:rPr>
        <w:t>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Проверка осуществляется </w:t>
      </w:r>
      <w:r w:rsidR="005435D0" w:rsidRPr="004670C1">
        <w:rPr>
          <w:rFonts w:ascii="Times New Roman" w:hAnsi="Times New Roman" w:cs="Times New Roman"/>
          <w:sz w:val="24"/>
          <w:szCs w:val="24"/>
        </w:rPr>
        <w:t>Комиссией</w:t>
      </w:r>
      <w:r w:rsidR="002B5775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самостоятельно либо путем инициирования </w:t>
      </w:r>
      <w:r w:rsidR="002B5775" w:rsidRPr="004670C1">
        <w:rPr>
          <w:rFonts w:ascii="Times New Roman" w:hAnsi="Times New Roman" w:cs="Times New Roman"/>
          <w:sz w:val="24"/>
          <w:szCs w:val="24"/>
        </w:rPr>
        <w:t xml:space="preserve">советом депутатов </w:t>
      </w:r>
      <w:r w:rsidR="00E42472" w:rsidRPr="004670C1">
        <w:rPr>
          <w:rFonts w:ascii="Times New Roman" w:hAnsi="Times New Roman" w:cs="Times New Roman"/>
          <w:sz w:val="24"/>
          <w:szCs w:val="24"/>
        </w:rPr>
        <w:t>перед Губернатором Ленинградской области предложений о направлении им запроса: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lastRenderedPageBreak/>
        <w:t>о представлении сведений, составляющих банковскую, налоговую или иную охраняемую законом тайну;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о проведении оперативно-розыскных мероприятий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8" w:history="1">
        <w:r w:rsidRPr="004670C1">
          <w:rPr>
            <w:rFonts w:ascii="Times New Roman" w:hAnsi="Times New Roman" w:cs="Times New Roman"/>
            <w:sz w:val="24"/>
            <w:szCs w:val="24"/>
          </w:rPr>
          <w:t>частью третьей статьи 7</w:t>
        </w:r>
      </w:hyperlink>
      <w:r w:rsidRPr="004670C1">
        <w:rPr>
          <w:rFonts w:ascii="Times New Roman" w:hAnsi="Times New Roman" w:cs="Times New Roman"/>
          <w:sz w:val="24"/>
          <w:szCs w:val="24"/>
        </w:rPr>
        <w:t xml:space="preserve"> Федерального закона от 12</w:t>
      </w:r>
      <w:r w:rsidR="00D8519D" w:rsidRPr="004670C1">
        <w:rPr>
          <w:rFonts w:ascii="Times New Roman" w:hAnsi="Times New Roman" w:cs="Times New Roman"/>
          <w:sz w:val="24"/>
          <w:szCs w:val="24"/>
        </w:rPr>
        <w:t>.08.</w:t>
      </w:r>
      <w:r w:rsidRPr="004670C1">
        <w:rPr>
          <w:rFonts w:ascii="Times New Roman" w:hAnsi="Times New Roman" w:cs="Times New Roman"/>
          <w:sz w:val="24"/>
          <w:szCs w:val="24"/>
        </w:rPr>
        <w:t>1995</w:t>
      </w:r>
      <w:r w:rsidR="00D8519D" w:rsidRPr="004670C1">
        <w:rPr>
          <w:rFonts w:ascii="Times New Roman" w:hAnsi="Times New Roman" w:cs="Times New Roman"/>
          <w:sz w:val="24"/>
          <w:szCs w:val="24"/>
        </w:rPr>
        <w:t xml:space="preserve"> № </w:t>
      </w:r>
      <w:r w:rsidRPr="004670C1">
        <w:rPr>
          <w:rFonts w:ascii="Times New Roman" w:hAnsi="Times New Roman" w:cs="Times New Roman"/>
          <w:sz w:val="24"/>
          <w:szCs w:val="24"/>
        </w:rPr>
        <w:t>144-ФЗ "Об оперативно-розыскной деятельности" (далее - Федеральный закон "Об оперативно-розыскной деятельности").</w:t>
      </w:r>
    </w:p>
    <w:p w:rsidR="00E42472" w:rsidRPr="004670C1" w:rsidRDefault="0080080A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8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При осуществлении самостоятельно проверки, предусмотренной </w:t>
      </w:r>
      <w:hyperlink w:anchor="Par47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B5026F" w:rsidRPr="004670C1">
        <w:rPr>
          <w:rFonts w:ascii="Times New Roman" w:hAnsi="Times New Roman" w:cs="Times New Roman"/>
          <w:sz w:val="24"/>
          <w:szCs w:val="24"/>
        </w:rPr>
        <w:t>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="00791986" w:rsidRPr="004670C1">
        <w:rPr>
          <w:rFonts w:ascii="Times New Roman" w:hAnsi="Times New Roman" w:cs="Times New Roman"/>
          <w:sz w:val="24"/>
          <w:szCs w:val="24"/>
        </w:rPr>
        <w:t>Комиссия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1) проводить беседу с </w:t>
      </w:r>
      <w:r w:rsidR="00D8519D" w:rsidRPr="004670C1">
        <w:rPr>
          <w:rFonts w:ascii="Times New Roman" w:hAnsi="Times New Roman" w:cs="Times New Roman"/>
          <w:sz w:val="24"/>
          <w:szCs w:val="24"/>
        </w:rPr>
        <w:t>депутатом</w:t>
      </w:r>
      <w:r w:rsidRPr="004670C1">
        <w:rPr>
          <w:rFonts w:ascii="Times New Roman" w:hAnsi="Times New Roman" w:cs="Times New Roman"/>
          <w:sz w:val="24"/>
          <w:szCs w:val="24"/>
        </w:rPr>
        <w:t>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2) изучать представленные </w:t>
      </w:r>
      <w:r w:rsidR="00D8519D" w:rsidRPr="004670C1">
        <w:rPr>
          <w:rFonts w:ascii="Times New Roman" w:hAnsi="Times New Roman" w:cs="Times New Roman"/>
          <w:sz w:val="24"/>
          <w:szCs w:val="24"/>
        </w:rPr>
        <w:t>депутатом</w:t>
      </w:r>
      <w:r w:rsidRPr="004670C1">
        <w:rPr>
          <w:rFonts w:ascii="Times New Roman" w:hAnsi="Times New Roman" w:cs="Times New Roman"/>
          <w:sz w:val="24"/>
          <w:szCs w:val="24"/>
        </w:rPr>
        <w:t xml:space="preserve"> сведения о доходах, об имуществе и обязательствах имущественного характера и дополнительные материалы;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3) получать от </w:t>
      </w:r>
      <w:r w:rsidR="00170305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 xml:space="preserve"> пояснения по представленным им сведениям о доходах, об имуществе и обязательствах имущественного характера и материалам;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4"/>
      <w:bookmarkEnd w:id="4"/>
      <w:proofErr w:type="gramStart"/>
      <w:r w:rsidRPr="004670C1">
        <w:rPr>
          <w:rFonts w:ascii="Times New Roman" w:hAnsi="Times New Roman" w:cs="Times New Roman"/>
          <w:sz w:val="24"/>
          <w:szCs w:val="24"/>
        </w:rPr>
        <w:t>4) принимать решение о направлении в установленном порядке запросов (кроме запросов, касающихся представления сведений, составляющих банковскую, налоговую или иную охраняемую законом тайну, и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</w:t>
      </w:r>
      <w:proofErr w:type="gramEnd"/>
      <w:r w:rsidRPr="004670C1">
        <w:rPr>
          <w:rFonts w:ascii="Times New Roman" w:hAnsi="Times New Roman" w:cs="Times New Roman"/>
          <w:sz w:val="24"/>
          <w:szCs w:val="24"/>
        </w:rPr>
        <w:t xml:space="preserve"> - государственные органы и организации) об имеющихся у них сведениях: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170305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>, его супруги (супруга) и несовершеннолетних детей;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о достоверности и полноте сведений, представленных </w:t>
      </w:r>
      <w:r w:rsidR="00170305" w:rsidRPr="004670C1">
        <w:rPr>
          <w:rFonts w:ascii="Times New Roman" w:hAnsi="Times New Roman" w:cs="Times New Roman"/>
          <w:sz w:val="24"/>
          <w:szCs w:val="24"/>
        </w:rPr>
        <w:t xml:space="preserve">депутатом </w:t>
      </w:r>
      <w:r w:rsidRPr="004670C1">
        <w:rPr>
          <w:rFonts w:ascii="Times New Roman" w:hAnsi="Times New Roman" w:cs="Times New Roman"/>
          <w:sz w:val="24"/>
          <w:szCs w:val="24"/>
        </w:rPr>
        <w:t>в соответствии с законодательством;</w:t>
      </w:r>
    </w:p>
    <w:p w:rsidR="00170305" w:rsidRPr="004670C1" w:rsidRDefault="0017030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о соблюдении депутатом запретов и ограничений.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5) наводить справки у физических лиц и получать от них информацию с их согласия;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6) осуществлять анализ сведений, представленных </w:t>
      </w:r>
      <w:r w:rsidR="007A1FEF" w:rsidRPr="004670C1">
        <w:rPr>
          <w:rFonts w:ascii="Times New Roman" w:hAnsi="Times New Roman" w:cs="Times New Roman"/>
          <w:sz w:val="24"/>
          <w:szCs w:val="24"/>
        </w:rPr>
        <w:t>депутатом</w:t>
      </w:r>
      <w:r w:rsidRPr="004670C1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о противодействии коррупции.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60"/>
      <w:bookmarkEnd w:id="5"/>
      <w:r w:rsidRPr="004670C1">
        <w:rPr>
          <w:rFonts w:ascii="Times New Roman" w:hAnsi="Times New Roman" w:cs="Times New Roman"/>
          <w:sz w:val="24"/>
          <w:szCs w:val="24"/>
        </w:rPr>
        <w:t>9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В запросах, предусмотренных </w:t>
      </w:r>
      <w:hyperlink w:anchor="Par54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подпунктом 4 пункта </w:t>
        </w:r>
      </w:hyperlink>
      <w:r w:rsidR="00010CA2" w:rsidRPr="004670C1">
        <w:rPr>
          <w:rFonts w:ascii="Times New Roman" w:hAnsi="Times New Roman" w:cs="Times New Roman"/>
          <w:sz w:val="24"/>
          <w:szCs w:val="24"/>
        </w:rPr>
        <w:t>8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указываются: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3) фамилия, имя, отчество, дата и место рождения, место регистрации, жительства </w:t>
      </w:r>
      <w:proofErr w:type="gramStart"/>
      <w:r w:rsidRPr="004670C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4670C1">
        <w:rPr>
          <w:rFonts w:ascii="Times New Roman" w:hAnsi="Times New Roman" w:cs="Times New Roman"/>
          <w:sz w:val="24"/>
          <w:szCs w:val="24"/>
        </w:rPr>
        <w:t xml:space="preserve">или) пребывания, должность и место работы (службы), вид и реквизиты документа, удостоверяющего личность, </w:t>
      </w:r>
      <w:r w:rsidR="007A1FEF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>, его супруги (супруга) и несовершеннолетних детей, сведения о доходах, об имуществе и обязательствах имущественного характера которых проверяются</w:t>
      </w:r>
      <w:r w:rsidR="00B81DDC" w:rsidRPr="004670C1">
        <w:rPr>
          <w:rFonts w:ascii="Times New Roman" w:hAnsi="Times New Roman" w:cs="Times New Roman"/>
          <w:sz w:val="24"/>
          <w:szCs w:val="24"/>
        </w:rPr>
        <w:t>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5) срок представления запрашиваемых сведений;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6) фамилия, инициалы и номер телефона </w:t>
      </w:r>
      <w:r w:rsidR="00B81DDC" w:rsidRPr="004670C1">
        <w:rPr>
          <w:rFonts w:ascii="Times New Roman" w:hAnsi="Times New Roman" w:cs="Times New Roman"/>
          <w:sz w:val="24"/>
          <w:szCs w:val="24"/>
        </w:rPr>
        <w:t>руководителя аппарата совета депутатов</w:t>
      </w:r>
      <w:r w:rsidRPr="004670C1">
        <w:rPr>
          <w:rFonts w:ascii="Times New Roman" w:hAnsi="Times New Roman" w:cs="Times New Roman"/>
          <w:sz w:val="24"/>
          <w:szCs w:val="24"/>
        </w:rPr>
        <w:t>, подготовившего запрос;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7) другие необходимые сведения.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10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В предложениях Губернатору Ленинградской области о направлении запросов, предусмотренных </w:t>
      </w:r>
      <w:hyperlink w:anchor="Par47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010CA2" w:rsidRPr="004670C1">
        <w:rPr>
          <w:rFonts w:ascii="Times New Roman" w:hAnsi="Times New Roman" w:cs="Times New Roman"/>
          <w:sz w:val="24"/>
          <w:szCs w:val="24"/>
        </w:rPr>
        <w:t>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помимо сведений, перечисленных в </w:t>
      </w:r>
      <w:hyperlink w:anchor="Par60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010CA2" w:rsidRPr="004670C1">
        <w:rPr>
          <w:rFonts w:ascii="Times New Roman" w:hAnsi="Times New Roman" w:cs="Times New Roman"/>
          <w:sz w:val="24"/>
          <w:szCs w:val="24"/>
        </w:rPr>
        <w:t>9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1) указываются сведения, послужившие основанием для проверки;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2) указываются государственные органы и организации, в которые направлялись (направлены) запросы, и вопросы, которые в них ставились;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3) дается ссылка на соответствующие положения Федерального </w:t>
      </w:r>
      <w:hyperlink r:id="rId9" w:history="1">
        <w:r w:rsidRPr="004670C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670C1">
        <w:rPr>
          <w:rFonts w:ascii="Times New Roman" w:hAnsi="Times New Roman" w:cs="Times New Roman"/>
          <w:sz w:val="24"/>
          <w:szCs w:val="24"/>
        </w:rPr>
        <w:t xml:space="preserve"> "Об оперативно-розыскной деятельности" или на положения федеральных законов, в соответствии с которыми сведения, послужившие основанием для проверки, отнесены к сведениям, составляющим банковскую, налоговую или иную охраняемую законом тайну;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lastRenderedPageBreak/>
        <w:t>4) указывается идентификационный номер налогоплательщика (в случае направления запроса в налоговые органы Российской Федерации).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11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Запросы, предусмотренные </w:t>
      </w:r>
      <w:hyperlink w:anchor="Par54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подпунктом 4 пункта </w:t>
        </w:r>
      </w:hyperlink>
      <w:r w:rsidR="00010CA2" w:rsidRPr="004670C1">
        <w:rPr>
          <w:rFonts w:ascii="Times New Roman" w:hAnsi="Times New Roman" w:cs="Times New Roman"/>
          <w:sz w:val="24"/>
          <w:szCs w:val="24"/>
        </w:rPr>
        <w:t>8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подготавливаются </w:t>
      </w:r>
      <w:r w:rsidR="00791986" w:rsidRPr="004670C1">
        <w:rPr>
          <w:rFonts w:ascii="Times New Roman" w:hAnsi="Times New Roman" w:cs="Times New Roman"/>
          <w:sz w:val="24"/>
          <w:szCs w:val="24"/>
        </w:rPr>
        <w:t xml:space="preserve">Комиссией и </w:t>
      </w:r>
      <w:r w:rsidR="00AE7767" w:rsidRPr="004670C1">
        <w:rPr>
          <w:rFonts w:ascii="Times New Roman" w:hAnsi="Times New Roman" w:cs="Times New Roman"/>
          <w:sz w:val="24"/>
          <w:szCs w:val="24"/>
        </w:rPr>
        <w:t>направляются в государственные органы и организации</w:t>
      </w:r>
      <w:r w:rsidR="00204B2E" w:rsidRPr="004670C1">
        <w:rPr>
          <w:rFonts w:ascii="Times New Roman" w:hAnsi="Times New Roman" w:cs="Times New Roman"/>
          <w:sz w:val="24"/>
          <w:szCs w:val="24"/>
        </w:rPr>
        <w:t xml:space="preserve"> советом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12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Предложения Губернатору Ленинградской области о направлении запросов, предусмотренных </w:t>
      </w:r>
      <w:hyperlink w:anchor="Par47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BF18B7" w:rsidRPr="004670C1">
        <w:rPr>
          <w:rFonts w:ascii="Times New Roman" w:hAnsi="Times New Roman" w:cs="Times New Roman"/>
          <w:sz w:val="24"/>
          <w:szCs w:val="24"/>
        </w:rPr>
        <w:t>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направляет </w:t>
      </w:r>
      <w:r w:rsidR="002A1F5B" w:rsidRPr="004670C1">
        <w:rPr>
          <w:rFonts w:ascii="Times New Roman" w:hAnsi="Times New Roman" w:cs="Times New Roman"/>
          <w:sz w:val="24"/>
          <w:szCs w:val="24"/>
        </w:rPr>
        <w:t>совет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204B2E" w:rsidRPr="004670C1">
        <w:rPr>
          <w:rFonts w:ascii="Times New Roman" w:hAnsi="Times New Roman" w:cs="Times New Roman"/>
          <w:sz w:val="24"/>
          <w:szCs w:val="24"/>
        </w:rPr>
        <w:t xml:space="preserve">информации, </w:t>
      </w:r>
      <w:r w:rsidR="002A1F5B" w:rsidRPr="004670C1">
        <w:rPr>
          <w:rFonts w:ascii="Times New Roman" w:hAnsi="Times New Roman" w:cs="Times New Roman"/>
          <w:sz w:val="24"/>
          <w:szCs w:val="24"/>
        </w:rPr>
        <w:t>полученной</w:t>
      </w:r>
      <w:r w:rsidR="00204B2E" w:rsidRPr="004670C1">
        <w:rPr>
          <w:rFonts w:ascii="Times New Roman" w:hAnsi="Times New Roman" w:cs="Times New Roman"/>
          <w:sz w:val="24"/>
          <w:szCs w:val="24"/>
        </w:rPr>
        <w:t xml:space="preserve"> из </w:t>
      </w:r>
      <w:r w:rsidR="00C27068" w:rsidRPr="004670C1">
        <w:rPr>
          <w:rFonts w:ascii="Times New Roman" w:hAnsi="Times New Roman" w:cs="Times New Roman"/>
          <w:sz w:val="24"/>
          <w:szCs w:val="24"/>
        </w:rPr>
        <w:t>Комиссии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13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r w:rsidR="00C27068" w:rsidRPr="004670C1">
        <w:rPr>
          <w:rFonts w:ascii="Times New Roman" w:hAnsi="Times New Roman" w:cs="Times New Roman"/>
          <w:sz w:val="24"/>
          <w:szCs w:val="24"/>
        </w:rPr>
        <w:t>Комиссия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обеспечивает: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1) уведомление в письменной форме </w:t>
      </w:r>
      <w:r w:rsidR="002A1F5B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 xml:space="preserve"> о начале в отношении его проверки и разъяснение ему содержания </w:t>
      </w:r>
      <w:hyperlink w:anchor="Par80" w:history="1">
        <w:r w:rsidRPr="004670C1">
          <w:rPr>
            <w:rFonts w:ascii="Times New Roman" w:hAnsi="Times New Roman" w:cs="Times New Roman"/>
            <w:sz w:val="24"/>
            <w:szCs w:val="24"/>
          </w:rPr>
          <w:t>подпункта 2</w:t>
        </w:r>
      </w:hyperlink>
      <w:r w:rsidRPr="004670C1">
        <w:rPr>
          <w:rFonts w:ascii="Times New Roman" w:hAnsi="Times New Roman" w:cs="Times New Roman"/>
          <w:sz w:val="24"/>
          <w:szCs w:val="24"/>
        </w:rPr>
        <w:t xml:space="preserve"> настоящего пункта - в течение двух рабочих дней со дня получения соответствующего решения;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0"/>
      <w:bookmarkEnd w:id="6"/>
      <w:proofErr w:type="gramStart"/>
      <w:r w:rsidRPr="004670C1">
        <w:rPr>
          <w:rFonts w:ascii="Times New Roman" w:hAnsi="Times New Roman" w:cs="Times New Roman"/>
          <w:sz w:val="24"/>
          <w:szCs w:val="24"/>
        </w:rPr>
        <w:t xml:space="preserve">2) проведение в случае обращения </w:t>
      </w:r>
      <w:r w:rsidR="00993FBC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 xml:space="preserve">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</w:t>
      </w:r>
      <w:r w:rsidR="00F878D0" w:rsidRPr="004670C1">
        <w:rPr>
          <w:rFonts w:ascii="Times New Roman" w:hAnsi="Times New Roman" w:cs="Times New Roman"/>
          <w:sz w:val="24"/>
          <w:szCs w:val="24"/>
        </w:rPr>
        <w:t>ограничений и запретов</w:t>
      </w:r>
      <w:r w:rsidRPr="004670C1">
        <w:rPr>
          <w:rFonts w:ascii="Times New Roman" w:hAnsi="Times New Roman" w:cs="Times New Roman"/>
          <w:sz w:val="24"/>
          <w:szCs w:val="24"/>
        </w:rPr>
        <w:t xml:space="preserve"> подлежат проверке, - в течение семи рабочих дней со дня обращения </w:t>
      </w:r>
      <w:r w:rsidR="00F878D0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Pr="004670C1">
        <w:rPr>
          <w:rFonts w:ascii="Times New Roman" w:hAnsi="Times New Roman" w:cs="Times New Roman"/>
          <w:sz w:val="24"/>
          <w:szCs w:val="24"/>
        </w:rPr>
        <w:t xml:space="preserve">, а при наличии уважительной причины - в срок, согласованный с </w:t>
      </w:r>
      <w:r w:rsidR="00F878D0" w:rsidRPr="004670C1">
        <w:rPr>
          <w:rFonts w:ascii="Times New Roman" w:hAnsi="Times New Roman" w:cs="Times New Roman"/>
          <w:sz w:val="24"/>
          <w:szCs w:val="24"/>
        </w:rPr>
        <w:t>депутатом</w:t>
      </w:r>
      <w:r w:rsidRPr="004670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14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По окончании проверки </w:t>
      </w:r>
      <w:r w:rsidR="00C27068" w:rsidRPr="004670C1">
        <w:rPr>
          <w:rFonts w:ascii="Times New Roman" w:hAnsi="Times New Roman" w:cs="Times New Roman"/>
          <w:sz w:val="24"/>
          <w:szCs w:val="24"/>
        </w:rPr>
        <w:t>Комиссия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C27068" w:rsidRPr="004670C1">
        <w:rPr>
          <w:rFonts w:ascii="Times New Roman" w:hAnsi="Times New Roman" w:cs="Times New Roman"/>
          <w:sz w:val="24"/>
          <w:szCs w:val="24"/>
        </w:rPr>
        <w:t>а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ознакомить </w:t>
      </w:r>
      <w:r w:rsidR="00F878D0" w:rsidRPr="004670C1">
        <w:rPr>
          <w:rFonts w:ascii="Times New Roman" w:hAnsi="Times New Roman" w:cs="Times New Roman"/>
          <w:sz w:val="24"/>
          <w:szCs w:val="24"/>
        </w:rPr>
        <w:t>депутата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с результатами проверки с соблюдением законодательства о государственной тайне.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82"/>
      <w:bookmarkEnd w:id="7"/>
      <w:r w:rsidRPr="004670C1">
        <w:rPr>
          <w:rFonts w:ascii="Times New Roman" w:hAnsi="Times New Roman" w:cs="Times New Roman"/>
          <w:sz w:val="24"/>
          <w:szCs w:val="24"/>
        </w:rPr>
        <w:t>15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r w:rsidR="00F878D0" w:rsidRPr="004670C1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E42472" w:rsidRPr="004670C1">
        <w:rPr>
          <w:rFonts w:ascii="Times New Roman" w:hAnsi="Times New Roman" w:cs="Times New Roman"/>
          <w:sz w:val="24"/>
          <w:szCs w:val="24"/>
        </w:rPr>
        <w:t>вправе: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1) давать пояснения в письменной форме: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в ходе проверки;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по вопросам, указанным в </w:t>
      </w:r>
      <w:hyperlink w:anchor="Par80" w:history="1">
        <w:r w:rsidRPr="004670C1">
          <w:rPr>
            <w:rFonts w:ascii="Times New Roman" w:hAnsi="Times New Roman" w:cs="Times New Roman"/>
            <w:sz w:val="24"/>
            <w:szCs w:val="24"/>
          </w:rPr>
          <w:t xml:space="preserve">подпункте 2 пункта </w:t>
        </w:r>
      </w:hyperlink>
      <w:r w:rsidR="00CB60C8" w:rsidRPr="004670C1">
        <w:rPr>
          <w:rFonts w:ascii="Times New Roman" w:hAnsi="Times New Roman" w:cs="Times New Roman"/>
          <w:sz w:val="24"/>
          <w:szCs w:val="24"/>
        </w:rPr>
        <w:t>13</w:t>
      </w:r>
      <w:r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по результатам проверки;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2) представлять дополнительные материалы и давать по ним пояснения в письменной форме;</w:t>
      </w:r>
    </w:p>
    <w:p w:rsidR="00E42472" w:rsidRPr="004670C1" w:rsidRDefault="00C27068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3) обращаться в Комиссию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с подлежащим удовлетворению ходатайством о проведении с ним беседы по вопросам, указанным в </w:t>
      </w:r>
      <w:hyperlink w:anchor="Par80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подпункте 2 пункта </w:t>
        </w:r>
      </w:hyperlink>
      <w:r w:rsidR="00CB60C8" w:rsidRPr="004670C1">
        <w:rPr>
          <w:rFonts w:ascii="Times New Roman" w:hAnsi="Times New Roman" w:cs="Times New Roman"/>
          <w:sz w:val="24"/>
          <w:szCs w:val="24"/>
        </w:rPr>
        <w:t>13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16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Пояснения, указанные в </w:t>
      </w:r>
      <w:hyperlink w:anchor="Par82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CB60C8" w:rsidRPr="004670C1">
        <w:rPr>
          <w:rFonts w:ascii="Times New Roman" w:hAnsi="Times New Roman" w:cs="Times New Roman"/>
          <w:sz w:val="24"/>
          <w:szCs w:val="24"/>
        </w:rPr>
        <w:t>5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приобщаются к материалам проверки.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 w:rsidRPr="004670C1">
        <w:rPr>
          <w:rFonts w:ascii="Times New Roman" w:hAnsi="Times New Roman" w:cs="Times New Roman"/>
          <w:sz w:val="24"/>
          <w:szCs w:val="24"/>
        </w:rPr>
        <w:t>17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r w:rsidR="003706D7" w:rsidRPr="004670C1">
        <w:rPr>
          <w:rFonts w:ascii="Times New Roman" w:hAnsi="Times New Roman" w:cs="Times New Roman"/>
          <w:sz w:val="24"/>
          <w:szCs w:val="24"/>
        </w:rPr>
        <w:t>Комиссия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="00F1511D" w:rsidRPr="004670C1">
        <w:rPr>
          <w:rFonts w:ascii="Times New Roman" w:hAnsi="Times New Roman" w:cs="Times New Roman"/>
          <w:sz w:val="24"/>
          <w:szCs w:val="24"/>
        </w:rPr>
        <w:t>совету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доклад о результатах проведения проверки. При этом в докладе должно содержаться одно из следующих предложений:</w:t>
      </w:r>
    </w:p>
    <w:p w:rsidR="00E42472" w:rsidRPr="004670C1" w:rsidRDefault="00F1511D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1) 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об отсутствии оснований для применения к </w:t>
      </w:r>
      <w:r w:rsidRPr="004670C1">
        <w:rPr>
          <w:rFonts w:ascii="Times New Roman" w:hAnsi="Times New Roman" w:cs="Times New Roman"/>
          <w:sz w:val="24"/>
          <w:szCs w:val="24"/>
        </w:rPr>
        <w:t>депутату мер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юридической ответственности;</w:t>
      </w:r>
    </w:p>
    <w:p w:rsidR="00E42472" w:rsidRPr="004670C1" w:rsidRDefault="00F1511D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) о применении к </w:t>
      </w:r>
      <w:r w:rsidRPr="004670C1">
        <w:rPr>
          <w:rFonts w:ascii="Times New Roman" w:hAnsi="Times New Roman" w:cs="Times New Roman"/>
          <w:sz w:val="24"/>
          <w:szCs w:val="24"/>
        </w:rPr>
        <w:t>депутату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мер юридической ответственности;</w:t>
      </w:r>
    </w:p>
    <w:p w:rsidR="00E42472" w:rsidRPr="004670C1" w:rsidRDefault="00F1511D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3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) о представлении материалов проверки </w:t>
      </w:r>
      <w:r w:rsidR="003706D7" w:rsidRPr="004670C1">
        <w:rPr>
          <w:rFonts w:ascii="Times New Roman" w:hAnsi="Times New Roman" w:cs="Times New Roman"/>
          <w:sz w:val="24"/>
          <w:szCs w:val="24"/>
        </w:rPr>
        <w:t xml:space="preserve">для рассмотрения по существу 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в </w:t>
      </w:r>
      <w:r w:rsidR="003706D7" w:rsidRPr="004670C1">
        <w:rPr>
          <w:rFonts w:ascii="Times New Roman" w:hAnsi="Times New Roman" w:cs="Times New Roman"/>
          <w:sz w:val="24"/>
          <w:szCs w:val="24"/>
        </w:rPr>
        <w:t>Комиссию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18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42472" w:rsidRPr="004670C1">
        <w:rPr>
          <w:rFonts w:ascii="Times New Roman" w:hAnsi="Times New Roman" w:cs="Times New Roman"/>
          <w:sz w:val="24"/>
          <w:szCs w:val="24"/>
        </w:rPr>
        <w:t>Св</w:t>
      </w:r>
      <w:r w:rsidR="004E66E2" w:rsidRPr="004670C1">
        <w:rPr>
          <w:rFonts w:ascii="Times New Roman" w:hAnsi="Times New Roman" w:cs="Times New Roman"/>
          <w:sz w:val="24"/>
          <w:szCs w:val="24"/>
        </w:rPr>
        <w:t>е</w:t>
      </w:r>
      <w:r w:rsidR="000D6E9F" w:rsidRPr="004670C1">
        <w:rPr>
          <w:rFonts w:ascii="Times New Roman" w:hAnsi="Times New Roman" w:cs="Times New Roman"/>
          <w:sz w:val="24"/>
          <w:szCs w:val="24"/>
        </w:rPr>
        <w:t xml:space="preserve">дения о результатах проверки с </w:t>
      </w:r>
      <w:r w:rsidR="00E42472" w:rsidRPr="004670C1">
        <w:rPr>
          <w:rFonts w:ascii="Times New Roman" w:hAnsi="Times New Roman" w:cs="Times New Roman"/>
          <w:sz w:val="24"/>
          <w:szCs w:val="24"/>
        </w:rPr>
        <w:t>согласия</w:t>
      </w:r>
      <w:r w:rsidR="000D6E9F" w:rsidRPr="004670C1">
        <w:rPr>
          <w:rFonts w:ascii="Times New Roman" w:hAnsi="Times New Roman" w:cs="Times New Roman"/>
          <w:sz w:val="24"/>
          <w:szCs w:val="24"/>
        </w:rPr>
        <w:t xml:space="preserve"> совета депутатов, оформленного решением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r w:rsidR="003706D7" w:rsidRPr="004670C1">
        <w:rPr>
          <w:rFonts w:ascii="Times New Roman" w:hAnsi="Times New Roman" w:cs="Times New Roman"/>
          <w:sz w:val="24"/>
          <w:szCs w:val="24"/>
        </w:rPr>
        <w:t>Комиссией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с одновременным уведомлением об этом </w:t>
      </w:r>
      <w:r w:rsidR="00322075" w:rsidRPr="004670C1">
        <w:rPr>
          <w:rFonts w:ascii="Times New Roman" w:hAnsi="Times New Roman" w:cs="Times New Roman"/>
          <w:sz w:val="24"/>
          <w:szCs w:val="24"/>
        </w:rPr>
        <w:t>депутата,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в отношении котор</w:t>
      </w:r>
      <w:r w:rsidR="00EB02B5" w:rsidRPr="004670C1">
        <w:rPr>
          <w:rFonts w:ascii="Times New Roman" w:hAnsi="Times New Roman" w:cs="Times New Roman"/>
          <w:sz w:val="24"/>
          <w:szCs w:val="24"/>
        </w:rPr>
        <w:t>ого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Ленинградской области, предоставившим информацию, явившуюся основанием для проведения проверки, с соблюдением</w:t>
      </w:r>
      <w:proofErr w:type="gramEnd"/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законодательства Российской Федерации о персональных данных и государственной тайне.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19</w:t>
      </w:r>
      <w:r w:rsidR="00E42472" w:rsidRPr="004670C1">
        <w:rPr>
          <w:rFonts w:ascii="Times New Roman" w:hAnsi="Times New Roman" w:cs="Times New Roman"/>
          <w:sz w:val="24"/>
          <w:szCs w:val="24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20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</w:t>
      </w:r>
      <w:r w:rsidR="00322075" w:rsidRPr="004670C1">
        <w:rPr>
          <w:rFonts w:ascii="Times New Roman" w:hAnsi="Times New Roman" w:cs="Times New Roman"/>
          <w:sz w:val="24"/>
          <w:szCs w:val="24"/>
        </w:rPr>
        <w:t>Совет депутатов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, рассмотрев доклад и соответствующее предложение, указанные в </w:t>
      </w:r>
      <w:hyperlink w:anchor="Par92" w:history="1">
        <w:r w:rsidR="00E42472" w:rsidRPr="004670C1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CB60C8" w:rsidRPr="004670C1">
        <w:rPr>
          <w:rFonts w:ascii="Times New Roman" w:hAnsi="Times New Roman" w:cs="Times New Roman"/>
          <w:sz w:val="24"/>
          <w:szCs w:val="24"/>
        </w:rPr>
        <w:t>17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 настоящего Положения, принимает одно из следующих решений:</w:t>
      </w:r>
    </w:p>
    <w:p w:rsidR="00E42472" w:rsidRPr="004670C1" w:rsidRDefault="00E42472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 xml:space="preserve">1) </w:t>
      </w:r>
      <w:r w:rsidR="00F10E91" w:rsidRPr="004670C1">
        <w:rPr>
          <w:rFonts w:ascii="Times New Roman" w:hAnsi="Times New Roman" w:cs="Times New Roman"/>
          <w:sz w:val="24"/>
          <w:szCs w:val="24"/>
        </w:rPr>
        <w:t>п</w:t>
      </w:r>
      <w:r w:rsidRPr="004670C1">
        <w:rPr>
          <w:rFonts w:ascii="Times New Roman" w:hAnsi="Times New Roman" w:cs="Times New Roman"/>
          <w:sz w:val="24"/>
          <w:szCs w:val="24"/>
        </w:rPr>
        <w:t xml:space="preserve">рименить к </w:t>
      </w:r>
      <w:r w:rsidR="00F10E91" w:rsidRPr="004670C1">
        <w:rPr>
          <w:rFonts w:ascii="Times New Roman" w:hAnsi="Times New Roman" w:cs="Times New Roman"/>
          <w:sz w:val="24"/>
          <w:szCs w:val="24"/>
        </w:rPr>
        <w:t>депутату</w:t>
      </w:r>
      <w:r w:rsidRPr="004670C1">
        <w:rPr>
          <w:rFonts w:ascii="Times New Roman" w:hAnsi="Times New Roman" w:cs="Times New Roman"/>
          <w:sz w:val="24"/>
          <w:szCs w:val="24"/>
        </w:rPr>
        <w:t xml:space="preserve"> меры юридической ответственности;</w:t>
      </w:r>
    </w:p>
    <w:p w:rsidR="00E42472" w:rsidRPr="004670C1" w:rsidRDefault="00F10E91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) представить материалы проверки в </w:t>
      </w:r>
      <w:r w:rsidR="009704E4" w:rsidRPr="004670C1">
        <w:rPr>
          <w:rFonts w:ascii="Times New Roman" w:hAnsi="Times New Roman" w:cs="Times New Roman"/>
          <w:sz w:val="24"/>
          <w:szCs w:val="24"/>
        </w:rPr>
        <w:t>Комиссию для рассмотрения по существу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FF7395" w:rsidP="004670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0C1">
        <w:rPr>
          <w:rFonts w:ascii="Times New Roman" w:hAnsi="Times New Roman" w:cs="Times New Roman"/>
          <w:sz w:val="24"/>
          <w:szCs w:val="24"/>
        </w:rPr>
        <w:t>21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Подлинники справок о доходах, об имуществе и обязательствах имущественного характера, представленные </w:t>
      </w:r>
      <w:r w:rsidR="009704E4" w:rsidRPr="004670C1">
        <w:rPr>
          <w:rFonts w:ascii="Times New Roman" w:hAnsi="Times New Roman" w:cs="Times New Roman"/>
          <w:sz w:val="24"/>
          <w:szCs w:val="24"/>
        </w:rPr>
        <w:t>в Комиссию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, по окончании календарного года </w:t>
      </w:r>
      <w:r w:rsidR="00B26FF1" w:rsidRPr="004670C1">
        <w:rPr>
          <w:rFonts w:ascii="Times New Roman" w:hAnsi="Times New Roman" w:cs="Times New Roman"/>
          <w:sz w:val="24"/>
          <w:szCs w:val="24"/>
        </w:rPr>
        <w:t xml:space="preserve">хранятся в </w:t>
      </w:r>
      <w:r w:rsidR="009704E4" w:rsidRPr="004670C1">
        <w:rPr>
          <w:rFonts w:ascii="Times New Roman" w:hAnsi="Times New Roman" w:cs="Times New Roman"/>
          <w:sz w:val="24"/>
          <w:szCs w:val="24"/>
        </w:rPr>
        <w:t>Комиссии</w:t>
      </w:r>
      <w:r w:rsidR="00E42472" w:rsidRPr="004670C1">
        <w:rPr>
          <w:rFonts w:ascii="Times New Roman" w:hAnsi="Times New Roman" w:cs="Times New Roman"/>
          <w:sz w:val="24"/>
          <w:szCs w:val="24"/>
        </w:rPr>
        <w:t>.</w:t>
      </w:r>
    </w:p>
    <w:p w:rsidR="00E42472" w:rsidRPr="004670C1" w:rsidRDefault="00FF7395" w:rsidP="00687EEA">
      <w:pPr>
        <w:pStyle w:val="ConsPlusNormal"/>
        <w:ind w:firstLine="540"/>
        <w:jc w:val="both"/>
      </w:pPr>
      <w:r w:rsidRPr="004670C1">
        <w:rPr>
          <w:rFonts w:ascii="Times New Roman" w:hAnsi="Times New Roman" w:cs="Times New Roman"/>
          <w:sz w:val="24"/>
          <w:szCs w:val="24"/>
        </w:rPr>
        <w:t>22</w:t>
      </w:r>
      <w:r w:rsidR="00E42472" w:rsidRPr="004670C1">
        <w:rPr>
          <w:rFonts w:ascii="Times New Roman" w:hAnsi="Times New Roman" w:cs="Times New Roman"/>
          <w:sz w:val="24"/>
          <w:szCs w:val="24"/>
        </w:rPr>
        <w:t xml:space="preserve">. Материалы проверки хранятся </w:t>
      </w:r>
      <w:r w:rsidR="007F5214" w:rsidRPr="004670C1">
        <w:rPr>
          <w:rFonts w:ascii="Times New Roman" w:hAnsi="Times New Roman" w:cs="Times New Roman"/>
          <w:sz w:val="24"/>
          <w:szCs w:val="24"/>
        </w:rPr>
        <w:t xml:space="preserve">в </w:t>
      </w:r>
      <w:r w:rsidR="009704E4" w:rsidRPr="004670C1">
        <w:rPr>
          <w:rFonts w:ascii="Times New Roman" w:hAnsi="Times New Roman" w:cs="Times New Roman"/>
          <w:sz w:val="24"/>
          <w:szCs w:val="24"/>
        </w:rPr>
        <w:t>Комиссии</w:t>
      </w:r>
      <w:r w:rsidR="00641A2F" w:rsidRPr="004670C1">
        <w:rPr>
          <w:rFonts w:ascii="Times New Roman" w:hAnsi="Times New Roman" w:cs="Times New Roman"/>
          <w:sz w:val="24"/>
          <w:szCs w:val="24"/>
        </w:rPr>
        <w:t xml:space="preserve"> </w:t>
      </w:r>
      <w:r w:rsidR="00E42472" w:rsidRPr="004670C1">
        <w:rPr>
          <w:rFonts w:ascii="Times New Roman" w:hAnsi="Times New Roman" w:cs="Times New Roman"/>
          <w:sz w:val="24"/>
          <w:szCs w:val="24"/>
        </w:rPr>
        <w:t>в течение трех лет со дня ее окончания, после чего передаются в архив.</w:t>
      </w:r>
    </w:p>
    <w:sectPr w:rsidR="00E42472" w:rsidRPr="004670C1" w:rsidSect="00687EEA">
      <w:pgSz w:w="11906" w:h="16838"/>
      <w:pgMar w:top="851" w:right="567" w:bottom="851" w:left="12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94DC2"/>
    <w:multiLevelType w:val="hybridMultilevel"/>
    <w:tmpl w:val="BF2819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061331F"/>
    <w:multiLevelType w:val="hybridMultilevel"/>
    <w:tmpl w:val="32D2E8F2"/>
    <w:lvl w:ilvl="0" w:tplc="FCC494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72D6D53"/>
    <w:multiLevelType w:val="hybridMultilevel"/>
    <w:tmpl w:val="A0545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472"/>
    <w:rsid w:val="00010CA2"/>
    <w:rsid w:val="00095759"/>
    <w:rsid w:val="000D3388"/>
    <w:rsid w:val="000D6E9F"/>
    <w:rsid w:val="000F2C31"/>
    <w:rsid w:val="00104516"/>
    <w:rsid w:val="00105451"/>
    <w:rsid w:val="00143249"/>
    <w:rsid w:val="0015094F"/>
    <w:rsid w:val="00170305"/>
    <w:rsid w:val="001D4B78"/>
    <w:rsid w:val="001F4B8D"/>
    <w:rsid w:val="00204B2E"/>
    <w:rsid w:val="00220A36"/>
    <w:rsid w:val="002A1F5B"/>
    <w:rsid w:val="002B5775"/>
    <w:rsid w:val="002D4A31"/>
    <w:rsid w:val="003004B1"/>
    <w:rsid w:val="00322075"/>
    <w:rsid w:val="00352319"/>
    <w:rsid w:val="003706D7"/>
    <w:rsid w:val="00376AE5"/>
    <w:rsid w:val="00390BE2"/>
    <w:rsid w:val="00405760"/>
    <w:rsid w:val="004368D5"/>
    <w:rsid w:val="00451243"/>
    <w:rsid w:val="004670C1"/>
    <w:rsid w:val="004B6766"/>
    <w:rsid w:val="004E475C"/>
    <w:rsid w:val="004E66E2"/>
    <w:rsid w:val="005435D0"/>
    <w:rsid w:val="005777C6"/>
    <w:rsid w:val="00577C24"/>
    <w:rsid w:val="005D41A2"/>
    <w:rsid w:val="005E3758"/>
    <w:rsid w:val="00602885"/>
    <w:rsid w:val="00610256"/>
    <w:rsid w:val="0061244B"/>
    <w:rsid w:val="00641A2F"/>
    <w:rsid w:val="00647419"/>
    <w:rsid w:val="00687EEA"/>
    <w:rsid w:val="006C720A"/>
    <w:rsid w:val="006D3607"/>
    <w:rsid w:val="006D7064"/>
    <w:rsid w:val="00733B94"/>
    <w:rsid w:val="00757B51"/>
    <w:rsid w:val="00791986"/>
    <w:rsid w:val="007A1FEF"/>
    <w:rsid w:val="007A4CA8"/>
    <w:rsid w:val="007B09C9"/>
    <w:rsid w:val="007B530F"/>
    <w:rsid w:val="007F5214"/>
    <w:rsid w:val="0080080A"/>
    <w:rsid w:val="008471DD"/>
    <w:rsid w:val="00850201"/>
    <w:rsid w:val="008877C0"/>
    <w:rsid w:val="008B48FE"/>
    <w:rsid w:val="00906749"/>
    <w:rsid w:val="00921D5B"/>
    <w:rsid w:val="0093262D"/>
    <w:rsid w:val="009704E4"/>
    <w:rsid w:val="00993FBC"/>
    <w:rsid w:val="009B5945"/>
    <w:rsid w:val="009B6AA7"/>
    <w:rsid w:val="009D6A9F"/>
    <w:rsid w:val="009E2442"/>
    <w:rsid w:val="00A358B7"/>
    <w:rsid w:val="00AA45B5"/>
    <w:rsid w:val="00AE7767"/>
    <w:rsid w:val="00B045C1"/>
    <w:rsid w:val="00B26FF1"/>
    <w:rsid w:val="00B37F2D"/>
    <w:rsid w:val="00B427C9"/>
    <w:rsid w:val="00B5026F"/>
    <w:rsid w:val="00B5404C"/>
    <w:rsid w:val="00B66BD6"/>
    <w:rsid w:val="00B81DDC"/>
    <w:rsid w:val="00B96723"/>
    <w:rsid w:val="00BB505F"/>
    <w:rsid w:val="00BF18B7"/>
    <w:rsid w:val="00C146F1"/>
    <w:rsid w:val="00C2544B"/>
    <w:rsid w:val="00C27068"/>
    <w:rsid w:val="00C96B98"/>
    <w:rsid w:val="00CB4B1E"/>
    <w:rsid w:val="00CB60C8"/>
    <w:rsid w:val="00D130EE"/>
    <w:rsid w:val="00D64238"/>
    <w:rsid w:val="00D66052"/>
    <w:rsid w:val="00D8519D"/>
    <w:rsid w:val="00E27084"/>
    <w:rsid w:val="00E42472"/>
    <w:rsid w:val="00E640E6"/>
    <w:rsid w:val="00E7261A"/>
    <w:rsid w:val="00E93A6A"/>
    <w:rsid w:val="00EA16F9"/>
    <w:rsid w:val="00EB02B5"/>
    <w:rsid w:val="00ED2A9C"/>
    <w:rsid w:val="00EE37D3"/>
    <w:rsid w:val="00F0254D"/>
    <w:rsid w:val="00F10E91"/>
    <w:rsid w:val="00F1511D"/>
    <w:rsid w:val="00F31D98"/>
    <w:rsid w:val="00F8178E"/>
    <w:rsid w:val="00F878D0"/>
    <w:rsid w:val="00FA2A4A"/>
    <w:rsid w:val="00FA77E5"/>
    <w:rsid w:val="00FD58C7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A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47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4247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E93A6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E93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E93A6A"/>
    <w:pPr>
      <w:spacing w:after="120" w:line="480" w:lineRule="auto"/>
      <w:ind w:left="283"/>
    </w:pPr>
  </w:style>
  <w:style w:type="paragraph" w:styleId="a4">
    <w:name w:val="Balloon Text"/>
    <w:basedOn w:val="a"/>
    <w:link w:val="a5"/>
    <w:rsid w:val="00B37F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B37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36657D4D27E05628EBA525748851218EC30650AFA029552C50527CA387A432B7365ED4W8oF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F36657D4D27E05628EBA525748851218EC30E5FA9A529552C50527CA3W8o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F36657D4D27E05628EBA525748851218EC30E5FA9A529552C50527CA3W8o7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36657D4D27E05628EBA525748851218EC30650AFA029552C50527CA3W8o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</vt:lpstr>
    </vt:vector>
  </TitlesOfParts>
  <Company>Home</Company>
  <LinksUpToDate>false</LinksUpToDate>
  <CharactersWithSpaces>13422</CharactersWithSpaces>
  <SharedDoc>false</SharedDoc>
  <HLinks>
    <vt:vector size="102" baseType="variant">
      <vt:variant>
        <vt:i4>5767170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Par92</vt:lpwstr>
      </vt:variant>
      <vt:variant>
        <vt:i4>5832706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5832706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Par80</vt:lpwstr>
      </vt:variant>
      <vt:variant>
        <vt:i4>5832706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Par80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Par80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5505026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6160471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consultantplus://offline/ref=2F36657D4D27E05628EBA525748851218EC30650AFA029552C50527CA3W8o7E</vt:lpwstr>
      </vt:variant>
      <vt:variant>
        <vt:lpwstr/>
      </vt:variant>
      <vt:variant>
        <vt:i4>5701634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Par60</vt:lpwstr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5505026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3407975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consultantplus://offline/ref=2F36657D4D27E05628EBA525748851218EC30650AFA029552C50527CA387A432B7365ED4W8oFE</vt:lpwstr>
      </vt:variant>
      <vt:variant>
        <vt:lpwstr/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consultantplus://offline/ref=2F36657D4D27E05628EBA525748851218EC30E5FA9A529552C50527CA3W8o7E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consultantplus://offline/ref=2F36657D4D27E05628EBA525748851218EC30E5FA9A529552C50527CA3W8o7E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</dc:title>
  <dc:subject/>
  <dc:creator>yablochkin</dc:creator>
  <cp:keywords/>
  <dc:description/>
  <cp:lastModifiedBy>User</cp:lastModifiedBy>
  <cp:revision>8</cp:revision>
  <cp:lastPrinted>2016-03-21T05:42:00Z</cp:lastPrinted>
  <dcterms:created xsi:type="dcterms:W3CDTF">2016-03-09T18:08:00Z</dcterms:created>
  <dcterms:modified xsi:type="dcterms:W3CDTF">2016-03-21T05:43:00Z</dcterms:modified>
</cp:coreProperties>
</file>