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2124" w:rsidRPr="004C2124" w:rsidRDefault="004C2124" w:rsidP="004C2124">
      <w:pPr>
        <w:pStyle w:val="1"/>
        <w:jc w:val="right"/>
        <w:rPr>
          <w:sz w:val="28"/>
          <w:szCs w:val="28"/>
        </w:rPr>
      </w:pPr>
      <w:r w:rsidRPr="004C2124">
        <w:rPr>
          <w:sz w:val="28"/>
          <w:szCs w:val="28"/>
        </w:rPr>
        <w:t xml:space="preserve">                                                                                                                    </w:t>
      </w:r>
    </w:p>
    <w:p w:rsidR="004C2124" w:rsidRPr="004C2124" w:rsidRDefault="004C2124" w:rsidP="004C2124">
      <w:pPr>
        <w:pStyle w:val="1"/>
        <w:jc w:val="center"/>
        <w:rPr>
          <w:b/>
          <w:sz w:val="24"/>
          <w:szCs w:val="24"/>
        </w:rPr>
      </w:pPr>
      <w:r w:rsidRPr="004C2124">
        <w:rPr>
          <w:b/>
          <w:sz w:val="24"/>
          <w:szCs w:val="24"/>
        </w:rPr>
        <w:t>СОВЕТ  ДЕПУТАТОВ</w:t>
      </w:r>
    </w:p>
    <w:p w:rsidR="004C2124" w:rsidRPr="004C2124" w:rsidRDefault="004C2124" w:rsidP="004C2124">
      <w:pPr>
        <w:pStyle w:val="1"/>
        <w:jc w:val="center"/>
        <w:rPr>
          <w:sz w:val="24"/>
          <w:szCs w:val="24"/>
        </w:rPr>
      </w:pPr>
      <w:r w:rsidRPr="004C2124">
        <w:rPr>
          <w:sz w:val="24"/>
          <w:szCs w:val="24"/>
        </w:rPr>
        <w:t>Большедворского сельского поселения</w:t>
      </w:r>
    </w:p>
    <w:p w:rsidR="004C2124" w:rsidRPr="004C2124" w:rsidRDefault="004C2124" w:rsidP="004C2124">
      <w:pPr>
        <w:pStyle w:val="1"/>
        <w:jc w:val="center"/>
        <w:rPr>
          <w:sz w:val="24"/>
          <w:szCs w:val="24"/>
        </w:rPr>
      </w:pP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  муниципального  района</w:t>
      </w:r>
    </w:p>
    <w:p w:rsidR="004C2124" w:rsidRPr="004C2124" w:rsidRDefault="004C2124" w:rsidP="004C2124">
      <w:pPr>
        <w:pStyle w:val="1"/>
        <w:jc w:val="center"/>
        <w:rPr>
          <w:sz w:val="24"/>
          <w:szCs w:val="24"/>
        </w:rPr>
      </w:pPr>
      <w:r w:rsidRPr="004C2124">
        <w:rPr>
          <w:sz w:val="24"/>
          <w:szCs w:val="24"/>
        </w:rPr>
        <w:t xml:space="preserve">Ленинградской области  </w:t>
      </w:r>
    </w:p>
    <w:p w:rsidR="004C2124" w:rsidRPr="004C2124" w:rsidRDefault="004C2124" w:rsidP="004C2124">
      <w:pPr>
        <w:pStyle w:val="1"/>
        <w:rPr>
          <w:sz w:val="24"/>
          <w:szCs w:val="24"/>
        </w:rPr>
      </w:pPr>
    </w:p>
    <w:p w:rsidR="004C2124" w:rsidRPr="004C2124" w:rsidRDefault="004C2124" w:rsidP="004C2124">
      <w:pPr>
        <w:pStyle w:val="1"/>
        <w:jc w:val="center"/>
        <w:rPr>
          <w:b/>
          <w:sz w:val="24"/>
          <w:szCs w:val="24"/>
        </w:rPr>
      </w:pPr>
      <w:proofErr w:type="gramStart"/>
      <w:r w:rsidRPr="004C2124">
        <w:rPr>
          <w:b/>
          <w:sz w:val="24"/>
          <w:szCs w:val="24"/>
        </w:rPr>
        <w:t>Р</w:t>
      </w:r>
      <w:proofErr w:type="gramEnd"/>
      <w:r w:rsidRPr="004C2124">
        <w:rPr>
          <w:b/>
          <w:sz w:val="24"/>
          <w:szCs w:val="24"/>
        </w:rPr>
        <w:t xml:space="preserve"> Е Ш Е Н И Е</w:t>
      </w:r>
    </w:p>
    <w:p w:rsidR="004C2124" w:rsidRPr="004C2124" w:rsidRDefault="004C2124" w:rsidP="004C2124">
      <w:pPr>
        <w:pStyle w:val="1"/>
        <w:rPr>
          <w:sz w:val="24"/>
          <w:szCs w:val="24"/>
        </w:rPr>
      </w:pPr>
    </w:p>
    <w:tbl>
      <w:tblPr>
        <w:tblW w:w="9497" w:type="dxa"/>
        <w:tblInd w:w="250" w:type="dxa"/>
        <w:tblBorders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3059"/>
        <w:gridCol w:w="5163"/>
        <w:gridCol w:w="1275"/>
      </w:tblGrid>
      <w:tr w:rsidR="004C2124" w:rsidRPr="004C2124" w:rsidTr="00897379">
        <w:tc>
          <w:tcPr>
            <w:tcW w:w="3059" w:type="dxa"/>
            <w:tcBorders>
              <w:top w:val="nil"/>
              <w:left w:val="nil"/>
              <w:right w:val="nil"/>
            </w:tcBorders>
          </w:tcPr>
          <w:p w:rsidR="004C2124" w:rsidRPr="004C2124" w:rsidRDefault="004C2124" w:rsidP="00897379">
            <w:pPr>
              <w:rPr>
                <w:rFonts w:ascii="Times New Roman" w:hAnsi="Times New Roman" w:cs="Times New Roman"/>
              </w:rPr>
            </w:pPr>
            <w:r w:rsidRPr="004C2124">
              <w:rPr>
                <w:rFonts w:ascii="Times New Roman" w:hAnsi="Times New Roman" w:cs="Times New Roman"/>
              </w:rPr>
              <w:t xml:space="preserve"> 05 июня  2014 г</w:t>
            </w:r>
            <w:r w:rsidRPr="004C2124">
              <w:rPr>
                <w:rFonts w:ascii="Times New Roman" w:hAnsi="Times New Roman" w:cs="Times New Roman"/>
              </w:rPr>
              <w:t>о</w:t>
            </w:r>
            <w:r w:rsidRPr="004C2124">
              <w:rPr>
                <w:rFonts w:ascii="Times New Roman" w:hAnsi="Times New Roman" w:cs="Times New Roman"/>
              </w:rPr>
              <w:t>да</w:t>
            </w:r>
          </w:p>
        </w:tc>
        <w:tc>
          <w:tcPr>
            <w:tcW w:w="5163" w:type="dxa"/>
            <w:tcBorders>
              <w:top w:val="nil"/>
              <w:left w:val="nil"/>
              <w:bottom w:val="nil"/>
              <w:right w:val="nil"/>
            </w:tcBorders>
          </w:tcPr>
          <w:p w:rsidR="004C2124" w:rsidRPr="004C2124" w:rsidRDefault="004C2124" w:rsidP="00897379">
            <w:pPr>
              <w:ind w:right="157"/>
              <w:jc w:val="right"/>
              <w:rPr>
                <w:rFonts w:ascii="Times New Roman" w:hAnsi="Times New Roman" w:cs="Times New Roman"/>
              </w:rPr>
            </w:pPr>
            <w:r w:rsidRPr="004C2124">
              <w:rPr>
                <w:rFonts w:ascii="Times New Roman" w:hAnsi="Times New Roman" w:cs="Times New Roman"/>
              </w:rPr>
              <w:t xml:space="preserve">       №</w:t>
            </w:r>
          </w:p>
        </w:tc>
        <w:tc>
          <w:tcPr>
            <w:tcW w:w="1275" w:type="dxa"/>
            <w:tcBorders>
              <w:top w:val="nil"/>
              <w:left w:val="nil"/>
              <w:right w:val="nil"/>
            </w:tcBorders>
          </w:tcPr>
          <w:p w:rsidR="004C2124" w:rsidRPr="004C2124" w:rsidRDefault="004C2124" w:rsidP="00897379">
            <w:pPr>
              <w:rPr>
                <w:rFonts w:ascii="Times New Roman" w:hAnsi="Times New Roman" w:cs="Times New Roman"/>
              </w:rPr>
            </w:pPr>
            <w:r w:rsidRPr="004C2124">
              <w:rPr>
                <w:rFonts w:ascii="Times New Roman" w:hAnsi="Times New Roman" w:cs="Times New Roman"/>
              </w:rPr>
              <w:t>262</w:t>
            </w:r>
          </w:p>
        </w:tc>
      </w:tr>
    </w:tbl>
    <w:p w:rsidR="004C2124" w:rsidRPr="004C2124" w:rsidRDefault="004C2124" w:rsidP="004C2124">
      <w:pPr>
        <w:jc w:val="center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дер. Большой Двор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pStyle w:val="1"/>
        <w:jc w:val="center"/>
        <w:rPr>
          <w:b/>
          <w:sz w:val="24"/>
          <w:szCs w:val="24"/>
        </w:rPr>
      </w:pPr>
      <w:r w:rsidRPr="004C2124">
        <w:rPr>
          <w:b/>
          <w:sz w:val="24"/>
          <w:szCs w:val="24"/>
        </w:rPr>
        <w:t xml:space="preserve">О внесении изменений в решение совета депутатов Большедворского сельского поселения </w:t>
      </w:r>
      <w:proofErr w:type="spellStart"/>
      <w:r w:rsidRPr="004C2124">
        <w:rPr>
          <w:b/>
          <w:sz w:val="24"/>
          <w:szCs w:val="24"/>
        </w:rPr>
        <w:t>Бокситогорского</w:t>
      </w:r>
      <w:proofErr w:type="spellEnd"/>
      <w:r w:rsidRPr="004C2124">
        <w:rPr>
          <w:b/>
          <w:sz w:val="24"/>
          <w:szCs w:val="24"/>
        </w:rPr>
        <w:t xml:space="preserve"> муниципального района Ленинградской области от 14.06.2013 № 222 «О комиссии по соблюдению требований к служебному поведению муниципальных служащих органов местного самоуправления Большедворского сельского поселения </w:t>
      </w:r>
      <w:proofErr w:type="spellStart"/>
      <w:r w:rsidRPr="004C2124">
        <w:rPr>
          <w:b/>
          <w:sz w:val="24"/>
          <w:szCs w:val="24"/>
        </w:rPr>
        <w:t>Бокситогорского</w:t>
      </w:r>
      <w:proofErr w:type="spellEnd"/>
      <w:r w:rsidRPr="004C2124">
        <w:rPr>
          <w:b/>
          <w:sz w:val="24"/>
          <w:szCs w:val="24"/>
        </w:rPr>
        <w:t xml:space="preserve"> муниципального района  и урегулированию конфликта интересов»</w:t>
      </w:r>
    </w:p>
    <w:p w:rsidR="004C2124" w:rsidRPr="004C2124" w:rsidRDefault="004C2124" w:rsidP="004C2124">
      <w:pPr>
        <w:pStyle w:val="2"/>
        <w:spacing w:after="0" w:line="240" w:lineRule="auto"/>
        <w:ind w:left="0"/>
        <w:jc w:val="center"/>
      </w:pPr>
      <w:r w:rsidRPr="004C2124">
        <w:t xml:space="preserve"> </w:t>
      </w:r>
    </w:p>
    <w:p w:rsidR="004C2124" w:rsidRPr="004C2124" w:rsidRDefault="004C2124" w:rsidP="004C2124">
      <w:pPr>
        <w:pStyle w:val="1"/>
        <w:jc w:val="both"/>
        <w:rPr>
          <w:sz w:val="24"/>
          <w:szCs w:val="24"/>
        </w:rPr>
      </w:pPr>
      <w:r w:rsidRPr="004C2124">
        <w:rPr>
          <w:b/>
          <w:sz w:val="24"/>
          <w:szCs w:val="24"/>
        </w:rPr>
        <w:t xml:space="preserve">           </w:t>
      </w:r>
      <w:r w:rsidRPr="004C2124">
        <w:rPr>
          <w:sz w:val="24"/>
          <w:szCs w:val="24"/>
        </w:rPr>
        <w:t xml:space="preserve">В целях приведения решения совета депутатов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Ленинградской области в соответствие с  законодательством, совет депутатов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</w:t>
      </w:r>
      <w:r w:rsidRPr="004C2124">
        <w:rPr>
          <w:b/>
          <w:sz w:val="24"/>
          <w:szCs w:val="24"/>
        </w:rPr>
        <w:t xml:space="preserve"> </w:t>
      </w:r>
      <w:r w:rsidRPr="004C2124">
        <w:rPr>
          <w:sz w:val="24"/>
          <w:szCs w:val="24"/>
        </w:rPr>
        <w:t>Ленинградской</w:t>
      </w:r>
      <w:r w:rsidRPr="004C2124">
        <w:rPr>
          <w:b/>
          <w:sz w:val="24"/>
          <w:szCs w:val="24"/>
        </w:rPr>
        <w:t xml:space="preserve"> </w:t>
      </w:r>
      <w:r w:rsidRPr="004C2124">
        <w:rPr>
          <w:sz w:val="24"/>
          <w:szCs w:val="24"/>
        </w:rPr>
        <w:t>области</w:t>
      </w:r>
      <w:r w:rsidRPr="004C2124">
        <w:rPr>
          <w:b/>
          <w:sz w:val="24"/>
          <w:szCs w:val="24"/>
        </w:rPr>
        <w:t xml:space="preserve">  </w:t>
      </w:r>
      <w:proofErr w:type="gramStart"/>
      <w:r w:rsidRPr="004C2124">
        <w:rPr>
          <w:b/>
          <w:sz w:val="24"/>
          <w:szCs w:val="24"/>
        </w:rPr>
        <w:t>Р</w:t>
      </w:r>
      <w:proofErr w:type="gramEnd"/>
      <w:r w:rsidRPr="004C2124">
        <w:rPr>
          <w:b/>
          <w:sz w:val="24"/>
          <w:szCs w:val="24"/>
        </w:rPr>
        <w:t xml:space="preserve"> Е Ш И Л:</w:t>
      </w:r>
    </w:p>
    <w:p w:rsidR="004C2124" w:rsidRPr="004C2124" w:rsidRDefault="004C2124" w:rsidP="004C2124">
      <w:pPr>
        <w:pStyle w:val="ConsPlusTitle"/>
        <w:jc w:val="both"/>
        <w:rPr>
          <w:b w:val="0"/>
        </w:rPr>
      </w:pPr>
    </w:p>
    <w:p w:rsidR="004C2124" w:rsidRPr="004C2124" w:rsidRDefault="004C2124" w:rsidP="004C2124">
      <w:pPr>
        <w:pStyle w:val="1"/>
        <w:jc w:val="both"/>
        <w:rPr>
          <w:sz w:val="24"/>
          <w:szCs w:val="24"/>
        </w:rPr>
      </w:pPr>
      <w:r w:rsidRPr="004C2124">
        <w:rPr>
          <w:sz w:val="24"/>
          <w:szCs w:val="24"/>
        </w:rPr>
        <w:t xml:space="preserve">    1. Внести следующие изменения в решение совета депутатов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Ленинградской области от 14.06.2013 № 222 «О комиссии по соблюдению требований к служебному поведению муниципальных служащих органов местного самоуправления Большедворского сельского поселения 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 и урегулированию конфликта интересов»: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ab/>
        <w:t>1.1. Преамбулу решения изложить в новой редакции: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ab/>
      </w:r>
      <w:proofErr w:type="gramStart"/>
      <w:r w:rsidRPr="004C2124">
        <w:rPr>
          <w:rFonts w:ascii="Times New Roman" w:hAnsi="Times New Roman" w:cs="Times New Roman"/>
        </w:rPr>
        <w:t>«В соответствии с Федеральными законами от 25.12.2008 № 273-ФЗ «О противодействии коррупции», от 02.03.2007 № 25-ФЗ «О муниципальной службе в Российской Федерации», от 03.12.2012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01.07.2010 № 821 «О комиссиях по соблюдению требований к служебному поведению федеральных государственных служащих и урегулированию конфликта интересов», областным</w:t>
      </w:r>
      <w:proofErr w:type="gramEnd"/>
      <w:r w:rsidRPr="004C2124">
        <w:rPr>
          <w:rFonts w:ascii="Times New Roman" w:hAnsi="Times New Roman" w:cs="Times New Roman"/>
        </w:rPr>
        <w:t xml:space="preserve"> законом от 11.03.2008 № 14-оз «О правовом регулировании муниципальной службы в Ленинградской области" совет депутатов </w:t>
      </w:r>
      <w:proofErr w:type="spellStart"/>
      <w:r w:rsidRPr="004C2124">
        <w:rPr>
          <w:rFonts w:ascii="Times New Roman" w:hAnsi="Times New Roman" w:cs="Times New Roman"/>
        </w:rPr>
        <w:t>Бокситогорского</w:t>
      </w:r>
      <w:proofErr w:type="spellEnd"/>
      <w:r w:rsidRPr="004C2124">
        <w:rPr>
          <w:rFonts w:ascii="Times New Roman" w:hAnsi="Times New Roman" w:cs="Times New Roman"/>
        </w:rPr>
        <w:t xml:space="preserve"> муниципального района Ленинградской области   </w:t>
      </w:r>
      <w:proofErr w:type="gramStart"/>
      <w:r w:rsidRPr="004C2124">
        <w:rPr>
          <w:rFonts w:ascii="Times New Roman" w:hAnsi="Times New Roman" w:cs="Times New Roman"/>
        </w:rPr>
        <w:t>Р</w:t>
      </w:r>
      <w:proofErr w:type="gramEnd"/>
      <w:r w:rsidRPr="004C2124">
        <w:rPr>
          <w:rFonts w:ascii="Times New Roman" w:hAnsi="Times New Roman" w:cs="Times New Roman"/>
        </w:rPr>
        <w:t xml:space="preserve"> Е Ш И Л:».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pStyle w:val="1"/>
        <w:jc w:val="both"/>
        <w:rPr>
          <w:sz w:val="24"/>
          <w:szCs w:val="24"/>
        </w:rPr>
      </w:pPr>
      <w:r w:rsidRPr="004C2124">
        <w:rPr>
          <w:sz w:val="24"/>
          <w:szCs w:val="24"/>
        </w:rPr>
        <w:t xml:space="preserve">          1.2. Пункт 1 Положения о комиссии по соблюдению требований к служебному поведению муниципальных служащих органов местного самоуправления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 и урегулированию конфликта интересов (далее - также Положение) (Приложение 1) изложить в новой редакции:</w:t>
      </w:r>
    </w:p>
    <w:p w:rsidR="004C2124" w:rsidRPr="004C2124" w:rsidRDefault="004C2124" w:rsidP="004C2124">
      <w:pPr>
        <w:pStyle w:val="1"/>
        <w:jc w:val="both"/>
        <w:rPr>
          <w:sz w:val="24"/>
          <w:szCs w:val="24"/>
        </w:rPr>
      </w:pPr>
      <w:r w:rsidRPr="004C2124">
        <w:rPr>
          <w:sz w:val="24"/>
          <w:szCs w:val="24"/>
        </w:rPr>
        <w:lastRenderedPageBreak/>
        <w:t xml:space="preserve">«1. </w:t>
      </w:r>
      <w:proofErr w:type="gramStart"/>
      <w:r w:rsidRPr="004C2124">
        <w:rPr>
          <w:sz w:val="24"/>
          <w:szCs w:val="24"/>
        </w:rPr>
        <w:t>Настоящим Положением в соответствии с Федеральными законами от 25.12.2008 № 273-ФЗ «О противодействии коррупции», от 02.03.2007 № 25-ФЗ «О муниципальной службе в Российской Федерации», от 03.12.2012 № 230-ФЗ «О контроле за соответствием расходов лиц, замещающих государственные должности, и иных лиц их доходам», Указом Президента Российской Федерации от 01.07.2010  № 821 «О комиссиях по соблюдению требований к служебному поведению федеральных государственных служащих и урегулированию конфликта</w:t>
      </w:r>
      <w:proofErr w:type="gramEnd"/>
      <w:r w:rsidRPr="004C2124">
        <w:rPr>
          <w:sz w:val="24"/>
          <w:szCs w:val="24"/>
        </w:rPr>
        <w:t xml:space="preserve"> интересов», областным законом от 11.03.2008               № 14-оз «О правовом регулировании муниципальной службы в Ленинградской области" определяется порядок формирования и деятельности комиссии по соблюдению требований к служебному поведению муниципальных служащих органов местного самоуправления Большедворского сельского поселения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proofErr w:type="spellStart"/>
      <w:r w:rsidRPr="004C2124">
        <w:rPr>
          <w:rFonts w:ascii="Times New Roman" w:hAnsi="Times New Roman" w:cs="Times New Roman"/>
        </w:rPr>
        <w:t>Бокситогорского</w:t>
      </w:r>
      <w:proofErr w:type="spellEnd"/>
      <w:r w:rsidRPr="004C2124">
        <w:rPr>
          <w:rFonts w:ascii="Times New Roman" w:hAnsi="Times New Roman" w:cs="Times New Roman"/>
        </w:rPr>
        <w:t xml:space="preserve"> муниципального района и урегулированию конфликта интересов (далее - комиссия)</w:t>
      </w:r>
      <w:proofErr w:type="gramStart"/>
      <w:r w:rsidRPr="004C2124">
        <w:rPr>
          <w:rFonts w:ascii="Times New Roman" w:hAnsi="Times New Roman" w:cs="Times New Roman"/>
        </w:rPr>
        <w:t>.»</w:t>
      </w:r>
      <w:proofErr w:type="gramEnd"/>
    </w:p>
    <w:p w:rsidR="004C2124" w:rsidRP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ab/>
        <w:t xml:space="preserve">1.3. Пункт 6  Положения изложить в следующей редакции: </w:t>
      </w:r>
    </w:p>
    <w:p w:rsidR="004C2124" w:rsidRPr="004C2124" w:rsidRDefault="004C2124" w:rsidP="004C2124">
      <w:pPr>
        <w:pStyle w:val="1"/>
        <w:jc w:val="both"/>
        <w:rPr>
          <w:sz w:val="24"/>
          <w:szCs w:val="24"/>
        </w:rPr>
      </w:pPr>
      <w:r w:rsidRPr="004C2124">
        <w:tab/>
      </w:r>
      <w:r w:rsidRPr="004C2124">
        <w:rPr>
          <w:sz w:val="24"/>
          <w:szCs w:val="24"/>
        </w:rPr>
        <w:t xml:space="preserve">«6. В состав комиссии входят председатель комиссии, его заместитель, назначаемый главой администрации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из числа членов комиссии, замещающих должности муниципальной службы в администрации, секретарь и члены комиссии.</w:t>
      </w:r>
    </w:p>
    <w:p w:rsidR="004C2124" w:rsidRPr="004C2124" w:rsidRDefault="004C2124" w:rsidP="004C21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 xml:space="preserve"> В состав комиссии входят:</w:t>
      </w:r>
    </w:p>
    <w:p w:rsidR="004C2124" w:rsidRPr="004C2124" w:rsidRDefault="004C2124" w:rsidP="004C2124">
      <w:pPr>
        <w:autoSpaceDE w:val="0"/>
        <w:autoSpaceDN w:val="0"/>
        <w:adjustRightInd w:val="0"/>
        <w:ind w:firstLine="540"/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pStyle w:val="1"/>
        <w:ind w:firstLine="540"/>
        <w:jc w:val="both"/>
        <w:rPr>
          <w:sz w:val="24"/>
          <w:szCs w:val="24"/>
        </w:rPr>
      </w:pPr>
      <w:r w:rsidRPr="004C2124">
        <w:rPr>
          <w:sz w:val="24"/>
          <w:szCs w:val="24"/>
        </w:rPr>
        <w:t xml:space="preserve">Главный специалист по организационной работе администрации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Ленинградской области (председатель комиссии), 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ab/>
        <w:t xml:space="preserve">ведущий специалист  администрации Большедворского сельского поселения </w:t>
      </w:r>
      <w:proofErr w:type="spellStart"/>
      <w:r w:rsidRPr="004C2124">
        <w:rPr>
          <w:rFonts w:ascii="Times New Roman" w:hAnsi="Times New Roman" w:cs="Times New Roman"/>
        </w:rPr>
        <w:t>Бокситогорского</w:t>
      </w:r>
      <w:proofErr w:type="spellEnd"/>
      <w:r w:rsidRPr="004C2124">
        <w:rPr>
          <w:rFonts w:ascii="Times New Roman" w:hAnsi="Times New Roman" w:cs="Times New Roman"/>
        </w:rPr>
        <w:t xml:space="preserve"> муниципального района Ленинградской области (секретарь комиссии), 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ab/>
        <w:t xml:space="preserve">главный специалист - главный бухгалтер администрации  Большедворского сельского поселения </w:t>
      </w:r>
      <w:proofErr w:type="spellStart"/>
      <w:r w:rsidRPr="004C2124">
        <w:rPr>
          <w:rFonts w:ascii="Times New Roman" w:hAnsi="Times New Roman" w:cs="Times New Roman"/>
        </w:rPr>
        <w:t>Бокситогорского</w:t>
      </w:r>
      <w:proofErr w:type="spellEnd"/>
      <w:r w:rsidRPr="004C2124">
        <w:rPr>
          <w:rFonts w:ascii="Times New Roman" w:hAnsi="Times New Roman" w:cs="Times New Roman"/>
        </w:rPr>
        <w:t xml:space="preserve"> муниципального района Ленинградской области, </w:t>
      </w:r>
    </w:p>
    <w:p w:rsidR="004C2124" w:rsidRP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ab/>
        <w:t xml:space="preserve">председатель первичной ветеранской организации Большедворского сельского поселения </w:t>
      </w:r>
      <w:proofErr w:type="spellStart"/>
      <w:r w:rsidRPr="004C2124">
        <w:rPr>
          <w:rFonts w:ascii="Times New Roman" w:hAnsi="Times New Roman" w:cs="Times New Roman"/>
        </w:rPr>
        <w:t>Бокситогорского</w:t>
      </w:r>
      <w:proofErr w:type="spellEnd"/>
      <w:r w:rsidRPr="004C2124">
        <w:rPr>
          <w:rFonts w:ascii="Times New Roman" w:hAnsi="Times New Roman" w:cs="Times New Roman"/>
        </w:rPr>
        <w:t xml:space="preserve"> муниципального района Ленинградской области,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ind w:firstLine="709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представитель МКОУ «</w:t>
      </w:r>
      <w:proofErr w:type="spellStart"/>
      <w:r w:rsidRPr="004C2124">
        <w:rPr>
          <w:rFonts w:ascii="Times New Roman" w:hAnsi="Times New Roman" w:cs="Times New Roman"/>
        </w:rPr>
        <w:t>Большедворская</w:t>
      </w:r>
      <w:proofErr w:type="spellEnd"/>
      <w:r w:rsidRPr="004C2124">
        <w:rPr>
          <w:rFonts w:ascii="Times New Roman" w:hAnsi="Times New Roman" w:cs="Times New Roman"/>
        </w:rPr>
        <w:t xml:space="preserve"> основная образовательная школа» </w:t>
      </w:r>
      <w:proofErr w:type="spellStart"/>
      <w:r w:rsidRPr="004C2124">
        <w:rPr>
          <w:rFonts w:ascii="Times New Roman" w:hAnsi="Times New Roman" w:cs="Times New Roman"/>
        </w:rPr>
        <w:t>Бокситогорского</w:t>
      </w:r>
      <w:proofErr w:type="spellEnd"/>
      <w:r w:rsidRPr="004C2124">
        <w:rPr>
          <w:rFonts w:ascii="Times New Roman" w:hAnsi="Times New Roman" w:cs="Times New Roman"/>
        </w:rPr>
        <w:t xml:space="preserve"> муниципального района Ленинградской области (по согласованию)</w:t>
      </w:r>
    </w:p>
    <w:p w:rsidR="004C2124" w:rsidRPr="004C2124" w:rsidRDefault="004C2124" w:rsidP="004C2124">
      <w:pPr>
        <w:pStyle w:val="ConsPlusTitle"/>
        <w:jc w:val="both"/>
      </w:pPr>
    </w:p>
    <w:p w:rsidR="004C2124" w:rsidRPr="004C2124" w:rsidRDefault="004C2124" w:rsidP="004C2124">
      <w:pPr>
        <w:pStyle w:val="ConsPlusTitle"/>
        <w:jc w:val="both"/>
        <w:rPr>
          <w:b w:val="0"/>
        </w:rPr>
      </w:pPr>
      <w:r w:rsidRPr="004C2124">
        <w:tab/>
      </w:r>
      <w:r w:rsidRPr="004C2124">
        <w:rPr>
          <w:b w:val="0"/>
        </w:rPr>
        <w:t xml:space="preserve">Вышеуказанные представители включаются в состав комиссии в установленном порядке по согласованию на основании запроса руководителя органа местного самоуправления. </w:t>
      </w:r>
      <w:r w:rsidRPr="004C2124">
        <w:rPr>
          <w:b w:val="0"/>
        </w:rPr>
        <w:tab/>
      </w:r>
    </w:p>
    <w:p w:rsidR="004C2124" w:rsidRPr="004C2124" w:rsidRDefault="004C2124" w:rsidP="004C2124">
      <w:pPr>
        <w:pStyle w:val="ConsPlusTitle"/>
        <w:jc w:val="both"/>
        <w:rPr>
          <w:b w:val="0"/>
        </w:rPr>
      </w:pPr>
      <w:r w:rsidRPr="004C2124">
        <w:rPr>
          <w:b w:val="0"/>
        </w:rPr>
        <w:tab/>
        <w:t>Согласование осуществляется в 10-дневный срок со дня получения запроса</w:t>
      </w:r>
      <w:proofErr w:type="gramStart"/>
      <w:r w:rsidRPr="004C2124">
        <w:rPr>
          <w:b w:val="0"/>
        </w:rPr>
        <w:t xml:space="preserve">.». </w:t>
      </w:r>
      <w:proofErr w:type="gramEnd"/>
    </w:p>
    <w:p w:rsidR="004C2124" w:rsidRPr="004C2124" w:rsidRDefault="004C2124" w:rsidP="004C2124">
      <w:pPr>
        <w:pStyle w:val="ConsPlusTitle"/>
        <w:jc w:val="both"/>
        <w:rPr>
          <w:b w:val="0"/>
        </w:rPr>
      </w:pPr>
    </w:p>
    <w:p w:rsidR="004C2124" w:rsidRP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lastRenderedPageBreak/>
        <w:t>1.4. В пункте 12.1 Положения:</w:t>
      </w:r>
    </w:p>
    <w:p w:rsidR="004C2124" w:rsidRP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 xml:space="preserve">слово « руководителя» </w:t>
      </w:r>
      <w:proofErr w:type="gramStart"/>
      <w:r w:rsidRPr="004C2124">
        <w:rPr>
          <w:rFonts w:ascii="Times New Roman" w:hAnsi="Times New Roman" w:cs="Times New Roman"/>
        </w:rPr>
        <w:t>заменить на слово</w:t>
      </w:r>
      <w:proofErr w:type="gramEnd"/>
      <w:r w:rsidRPr="004C2124">
        <w:rPr>
          <w:rFonts w:ascii="Times New Roman" w:hAnsi="Times New Roman" w:cs="Times New Roman"/>
        </w:rPr>
        <w:t xml:space="preserve"> « руководителем»,</w:t>
      </w:r>
    </w:p>
    <w:p w:rsidR="004C2124" w:rsidRP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 xml:space="preserve"> слова «утвержденного областным законом от 29.12.2012 № 107-оз «О внесении изменений в областной закон "О правовом регулировании муниципальной службы в Ленинградской области" заменить словами «утвержденного областным законом</w:t>
      </w:r>
      <w:r w:rsidRPr="004C2124">
        <w:rPr>
          <w:rFonts w:ascii="Times New Roman" w:hAnsi="Times New Roman" w:cs="Times New Roman"/>
          <w:b/>
        </w:rPr>
        <w:t xml:space="preserve"> </w:t>
      </w:r>
      <w:r w:rsidRPr="004C2124">
        <w:rPr>
          <w:rFonts w:ascii="Times New Roman" w:hAnsi="Times New Roman" w:cs="Times New Roman"/>
        </w:rPr>
        <w:t>от 11.03.2008 № 14-оз «О правовом регулировании муниципальной службы в Ленинградской области".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1.5. Дополнить пункт 12 Положения</w:t>
      </w:r>
      <w:r>
        <w:rPr>
          <w:rFonts w:ascii="Times New Roman" w:hAnsi="Times New Roman" w:cs="Times New Roman"/>
        </w:rPr>
        <w:t xml:space="preserve"> </w:t>
      </w:r>
      <w:r w:rsidRPr="004C2124">
        <w:rPr>
          <w:rFonts w:ascii="Times New Roman" w:hAnsi="Times New Roman" w:cs="Times New Roman"/>
        </w:rPr>
        <w:t>подпунктом 12.4. следующего содержания:</w:t>
      </w:r>
    </w:p>
    <w:p w:rsidR="004C2124" w:rsidRPr="004C2124" w:rsidRDefault="004C2124" w:rsidP="004C2124">
      <w:pPr>
        <w:ind w:firstLine="540"/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  <w:sz w:val="24"/>
          <w:szCs w:val="24"/>
        </w:rPr>
        <w:t xml:space="preserve">«12.4. </w:t>
      </w:r>
      <w:proofErr w:type="gramStart"/>
      <w:r w:rsidRPr="004C2124">
        <w:rPr>
          <w:rFonts w:ascii="Times New Roman" w:hAnsi="Times New Roman" w:cs="Times New Roman"/>
          <w:sz w:val="24"/>
          <w:szCs w:val="24"/>
        </w:rPr>
        <w:t xml:space="preserve">Предложение лица, </w:t>
      </w:r>
      <w:r w:rsidRPr="004C2124">
        <w:rPr>
          <w:rFonts w:ascii="Times New Roman" w:hAnsi="Times New Roman" w:cs="Times New Roman"/>
          <w:color w:val="000000"/>
          <w:sz w:val="19"/>
          <w:szCs w:val="19"/>
        </w:rPr>
        <w:t xml:space="preserve"> </w:t>
      </w:r>
      <w:r w:rsidRPr="004C2124">
        <w:rPr>
          <w:rFonts w:ascii="Times New Roman" w:hAnsi="Times New Roman" w:cs="Times New Roman"/>
          <w:color w:val="000000"/>
          <w:sz w:val="24"/>
          <w:szCs w:val="24"/>
        </w:rPr>
        <w:t xml:space="preserve">принявшего решение об осуществлении контроля за расходами лица, замещающего (занимающего) одну из должностей, указанных в </w:t>
      </w:r>
      <w:r w:rsidRPr="004C2124">
        <w:rPr>
          <w:rStyle w:val="s1"/>
          <w:rFonts w:ascii="Times New Roman" w:hAnsi="Times New Roman" w:cs="Times New Roman"/>
          <w:color w:val="000000"/>
          <w:sz w:val="24"/>
          <w:szCs w:val="24"/>
        </w:rPr>
        <w:t>пункте 1 части 1 статьи 2</w:t>
      </w:r>
      <w:r w:rsidRPr="004C2124">
        <w:rPr>
          <w:rFonts w:ascii="Times New Roman" w:hAnsi="Times New Roman" w:cs="Times New Roman"/>
          <w:color w:val="000000"/>
          <w:sz w:val="24"/>
          <w:szCs w:val="24"/>
        </w:rPr>
        <w:t xml:space="preserve"> Федерального закона </w:t>
      </w:r>
      <w:r w:rsidRPr="004C2124">
        <w:rPr>
          <w:rFonts w:ascii="Times New Roman" w:hAnsi="Times New Roman" w:cs="Times New Roman"/>
          <w:sz w:val="24"/>
          <w:szCs w:val="24"/>
        </w:rPr>
        <w:t>от 03 декабря 2012 года № 230-ФЗ «О контроле за соответствием расходов лиц, замещающих государственные должности, и иных лиц их доходам»</w:t>
      </w:r>
      <w:r w:rsidRPr="004C2124">
        <w:rPr>
          <w:rFonts w:ascii="Times New Roman" w:hAnsi="Times New Roman" w:cs="Times New Roman"/>
          <w:color w:val="000000"/>
          <w:sz w:val="24"/>
          <w:szCs w:val="24"/>
        </w:rPr>
        <w:t>, а также за расходами его супруги (супруга) и несовершеннолетних детей рассмотреть результаты, полученные в ходе</w:t>
      </w:r>
      <w:proofErr w:type="gramEnd"/>
      <w:r w:rsidRPr="004C2124">
        <w:rPr>
          <w:rFonts w:ascii="Times New Roman" w:hAnsi="Times New Roman" w:cs="Times New Roman"/>
          <w:color w:val="000000"/>
          <w:sz w:val="24"/>
          <w:szCs w:val="24"/>
        </w:rPr>
        <w:t xml:space="preserve"> осуществления </w:t>
      </w:r>
      <w:proofErr w:type="gramStart"/>
      <w:r w:rsidRPr="004C2124">
        <w:rPr>
          <w:rFonts w:ascii="Times New Roman" w:hAnsi="Times New Roman" w:cs="Times New Roman"/>
          <w:color w:val="000000"/>
          <w:sz w:val="24"/>
          <w:szCs w:val="24"/>
        </w:rPr>
        <w:t>контроля за</w:t>
      </w:r>
      <w:proofErr w:type="gramEnd"/>
      <w:r w:rsidRPr="004C2124">
        <w:rPr>
          <w:rFonts w:ascii="Times New Roman" w:hAnsi="Times New Roman" w:cs="Times New Roman"/>
          <w:color w:val="000000"/>
          <w:sz w:val="24"/>
          <w:szCs w:val="24"/>
        </w:rPr>
        <w:t xml:space="preserve"> расходами, </w:t>
      </w:r>
      <w:r w:rsidRPr="004C2124">
        <w:rPr>
          <w:rFonts w:ascii="Times New Roman" w:hAnsi="Times New Roman" w:cs="Times New Roman"/>
          <w:sz w:val="24"/>
          <w:szCs w:val="24"/>
        </w:rPr>
        <w:t xml:space="preserve"> в соответствии с  частью 2 статьи13 настоящего Федерального закона.</w:t>
      </w: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124">
        <w:rPr>
          <w:rFonts w:ascii="Times New Roman" w:hAnsi="Times New Roman" w:cs="Times New Roman"/>
          <w:sz w:val="24"/>
          <w:szCs w:val="24"/>
        </w:rPr>
        <w:t>1.6.  Дополнить  Положение новым пунктом 26 следующего содержания:</w:t>
      </w: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124">
        <w:rPr>
          <w:rFonts w:ascii="Times New Roman" w:hAnsi="Times New Roman" w:cs="Times New Roman"/>
          <w:sz w:val="24"/>
          <w:szCs w:val="24"/>
        </w:rPr>
        <w:t xml:space="preserve">« 26. По итогам рассмотрения вопроса, указанного в </w:t>
      </w:r>
      <w:hyperlink w:anchor="Par115" w:tooltip="Ссылка на текущий документ" w:history="1">
        <w:r w:rsidRPr="004C2124">
          <w:rPr>
            <w:rFonts w:ascii="Times New Roman" w:hAnsi="Times New Roman" w:cs="Times New Roman"/>
            <w:sz w:val="24"/>
            <w:szCs w:val="24"/>
          </w:rPr>
          <w:t>подпункте 12.4 пункта 1</w:t>
        </w:r>
      </w:hyperlink>
      <w:r w:rsidRPr="004C2124">
        <w:rPr>
          <w:rFonts w:ascii="Times New Roman" w:hAnsi="Times New Roman" w:cs="Times New Roman"/>
          <w:sz w:val="24"/>
          <w:szCs w:val="24"/>
        </w:rPr>
        <w:t>2 настоящего Положения, комиссия принимает одно из следующих решений:</w:t>
      </w: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124">
        <w:rPr>
          <w:rFonts w:ascii="Times New Roman" w:hAnsi="Times New Roman" w:cs="Times New Roman"/>
          <w:sz w:val="24"/>
          <w:szCs w:val="24"/>
        </w:rPr>
        <w:t xml:space="preserve">признать, что сведения, представленные муниципальным служащим в соответствии с </w:t>
      </w:r>
      <w:hyperlink r:id="rId4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Pr="004C2124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4C2124">
        <w:rPr>
          <w:rFonts w:ascii="Times New Roman" w:hAnsi="Times New Roman" w:cs="Times New Roman"/>
          <w:sz w:val="24"/>
          <w:szCs w:val="24"/>
        </w:rPr>
        <w:t xml:space="preserve"> Федерального закона от 03 декабря 2012 года № 230-ФЗ "О </w:t>
      </w:r>
      <w:proofErr w:type="gramStart"/>
      <w:r w:rsidRPr="004C2124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4C2124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доходам", являются достоверными и полными;</w:t>
      </w: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124">
        <w:rPr>
          <w:rFonts w:ascii="Times New Roman" w:hAnsi="Times New Roman" w:cs="Times New Roman"/>
          <w:sz w:val="24"/>
          <w:szCs w:val="24"/>
        </w:rPr>
        <w:t xml:space="preserve">признать, что сведения, представленные муниципальным служащим в соответствии с </w:t>
      </w:r>
      <w:hyperlink r:id="rId5" w:tooltip="Федеральный закон от 03.12.2012 N 230-ФЗ &quot;О контроле за соответствием расходов лиц, замещающих государственные должности, и иных лиц их доходам&quot;{КонсультантПлюс}" w:history="1">
        <w:r w:rsidRPr="004C2124">
          <w:rPr>
            <w:rFonts w:ascii="Times New Roman" w:hAnsi="Times New Roman" w:cs="Times New Roman"/>
            <w:sz w:val="24"/>
            <w:szCs w:val="24"/>
          </w:rPr>
          <w:t>частью 1 статьи 3</w:t>
        </w:r>
      </w:hyperlink>
      <w:r w:rsidRPr="004C2124">
        <w:rPr>
          <w:rFonts w:ascii="Times New Roman" w:hAnsi="Times New Roman" w:cs="Times New Roman"/>
          <w:sz w:val="24"/>
          <w:szCs w:val="24"/>
        </w:rPr>
        <w:t xml:space="preserve"> Федерального закона от 03 декабря 2012 года № 230-ФЗ "О </w:t>
      </w:r>
      <w:proofErr w:type="gramStart"/>
      <w:r w:rsidRPr="004C2124">
        <w:rPr>
          <w:rFonts w:ascii="Times New Roman" w:hAnsi="Times New Roman" w:cs="Times New Roman"/>
          <w:sz w:val="24"/>
          <w:szCs w:val="24"/>
        </w:rPr>
        <w:t>контроле за</w:t>
      </w:r>
      <w:proofErr w:type="gramEnd"/>
      <w:r w:rsidRPr="004C2124">
        <w:rPr>
          <w:rFonts w:ascii="Times New Roman" w:hAnsi="Times New Roman" w:cs="Times New Roman"/>
          <w:sz w:val="24"/>
          <w:szCs w:val="24"/>
        </w:rPr>
        <w:t xml:space="preserve"> соответствием расходов лиц, замещающих государственные должности, и иных лиц их доходам", являются недостоверными и (или) неполными. В этом случае комиссия рекомендует руководителю   органа местного самоуправления применить к муниципальному служащему конкретную меру ответственности и (или) направить материалы, полученные в результате осуществления контроля за расходами, в органы прокуратуры и (или) иные государственные органы в соответствии с их компетенцией</w:t>
      </w:r>
      <w:proofErr w:type="gramStart"/>
      <w:r w:rsidRPr="004C2124">
        <w:rPr>
          <w:rFonts w:ascii="Times New Roman" w:hAnsi="Times New Roman" w:cs="Times New Roman"/>
          <w:sz w:val="24"/>
          <w:szCs w:val="24"/>
        </w:rPr>
        <w:t>.».</w:t>
      </w:r>
      <w:proofErr w:type="gramEnd"/>
    </w:p>
    <w:p w:rsidR="004C2124" w:rsidRPr="004C2124" w:rsidRDefault="004C2124" w:rsidP="004C2124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124">
        <w:rPr>
          <w:rFonts w:ascii="Times New Roman" w:hAnsi="Times New Roman" w:cs="Times New Roman"/>
          <w:sz w:val="24"/>
          <w:szCs w:val="24"/>
        </w:rPr>
        <w:t>1.7. Пункты 26 – 39 считать пунктами 27- 40 соответственно.</w:t>
      </w: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4C2124" w:rsidRPr="004C2124" w:rsidRDefault="004C2124" w:rsidP="004C212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4C2124">
        <w:rPr>
          <w:rFonts w:ascii="Times New Roman" w:hAnsi="Times New Roman" w:cs="Times New Roman"/>
          <w:sz w:val="24"/>
          <w:szCs w:val="24"/>
        </w:rPr>
        <w:t>1.8. В пункте 27 слова «</w:t>
      </w:r>
      <w:proofErr w:type="gramStart"/>
      <w:r w:rsidRPr="004C2124">
        <w:rPr>
          <w:rFonts w:ascii="Times New Roman" w:hAnsi="Times New Roman" w:cs="Times New Roman"/>
          <w:sz w:val="24"/>
          <w:szCs w:val="24"/>
        </w:rPr>
        <w:t>предусмотренных</w:t>
      </w:r>
      <w:proofErr w:type="gramEnd"/>
      <w:r w:rsidRPr="004C2124">
        <w:rPr>
          <w:rFonts w:ascii="Times New Roman" w:hAnsi="Times New Roman" w:cs="Times New Roman"/>
          <w:sz w:val="24"/>
          <w:szCs w:val="24"/>
        </w:rPr>
        <w:t xml:space="preserve"> подпунктами 12.1. и 12.2. пункта 12 настоящего Положения» заменить словами «предусмотренных подпунктами 12.1., 12.2., 12.4  пункта 12 настоящего Положения».</w:t>
      </w:r>
    </w:p>
    <w:p w:rsidR="004C2124" w:rsidRPr="004C2124" w:rsidRDefault="004C2124" w:rsidP="004C2124">
      <w:pPr>
        <w:pStyle w:val="ConsPlusNormal"/>
        <w:ind w:firstLine="540"/>
        <w:rPr>
          <w:rFonts w:ascii="Times New Roman" w:hAnsi="Times New Roman" w:cs="Times New Roman"/>
          <w:sz w:val="24"/>
          <w:szCs w:val="24"/>
        </w:rPr>
      </w:pPr>
    </w:p>
    <w:p w:rsidR="004C2124" w:rsidRPr="004C2124" w:rsidRDefault="004C2124" w:rsidP="004C2124">
      <w:pPr>
        <w:pStyle w:val="1"/>
        <w:jc w:val="both"/>
        <w:rPr>
          <w:sz w:val="24"/>
          <w:szCs w:val="24"/>
        </w:rPr>
      </w:pPr>
      <w:r w:rsidRPr="004C2124">
        <w:rPr>
          <w:sz w:val="24"/>
          <w:szCs w:val="24"/>
        </w:rPr>
        <w:tab/>
        <w:t xml:space="preserve"> 2. Утвердить  новый состав  комиссии по соблюдению требований к служебному поведению муниципальных служащих органов местного самоуправления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и урегулированию конфликта интересов (Приложение).</w:t>
      </w:r>
    </w:p>
    <w:p w:rsidR="004C2124" w:rsidRPr="004C2124" w:rsidRDefault="004C2124" w:rsidP="004C2124">
      <w:pPr>
        <w:pStyle w:val="ConsPlusTitle"/>
        <w:jc w:val="both"/>
        <w:rPr>
          <w:b w:val="0"/>
        </w:rPr>
      </w:pPr>
    </w:p>
    <w:p w:rsidR="004C2124" w:rsidRPr="004C2124" w:rsidRDefault="004C2124" w:rsidP="004C2124">
      <w:pPr>
        <w:pStyle w:val="1"/>
        <w:jc w:val="both"/>
        <w:rPr>
          <w:sz w:val="24"/>
          <w:szCs w:val="24"/>
        </w:rPr>
      </w:pPr>
      <w:r w:rsidRPr="004C2124">
        <w:rPr>
          <w:sz w:val="24"/>
          <w:szCs w:val="24"/>
        </w:rPr>
        <w:t xml:space="preserve">        3.</w:t>
      </w:r>
      <w:r w:rsidRPr="004C2124">
        <w:rPr>
          <w:b/>
          <w:sz w:val="24"/>
          <w:szCs w:val="24"/>
        </w:rPr>
        <w:t xml:space="preserve"> </w:t>
      </w:r>
      <w:r w:rsidRPr="004C2124">
        <w:rPr>
          <w:sz w:val="24"/>
          <w:szCs w:val="24"/>
        </w:rPr>
        <w:t>Признать утратившим силу решение совета депутатов</w:t>
      </w:r>
      <w:r w:rsidRPr="004C2124">
        <w:rPr>
          <w:b/>
          <w:sz w:val="24"/>
          <w:szCs w:val="24"/>
        </w:rPr>
        <w:t xml:space="preserve"> </w:t>
      </w:r>
      <w:r w:rsidRPr="004C2124">
        <w:rPr>
          <w:sz w:val="24"/>
          <w:szCs w:val="24"/>
        </w:rPr>
        <w:t>Большедвор</w:t>
      </w:r>
      <w:r w:rsidRPr="004C2124">
        <w:rPr>
          <w:b/>
          <w:sz w:val="24"/>
          <w:szCs w:val="24"/>
        </w:rPr>
        <w:t>с</w:t>
      </w:r>
      <w:r w:rsidRPr="004C2124">
        <w:rPr>
          <w:sz w:val="24"/>
          <w:szCs w:val="24"/>
        </w:rPr>
        <w:t xml:space="preserve">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Ленинградской области от 10.12.2013 № 243 «О внесении изменения в состав комиссии по соблюдению требований к </w:t>
      </w:r>
      <w:r w:rsidRPr="004C2124">
        <w:rPr>
          <w:sz w:val="24"/>
          <w:szCs w:val="24"/>
        </w:rPr>
        <w:lastRenderedPageBreak/>
        <w:t xml:space="preserve">служебному поведению муниципальных служащих органов местного самоуправления Большедворского сельского поселения </w:t>
      </w:r>
      <w:proofErr w:type="spellStart"/>
      <w:r w:rsidRPr="004C2124">
        <w:rPr>
          <w:sz w:val="24"/>
          <w:szCs w:val="24"/>
        </w:rPr>
        <w:t>Бокситогорского</w:t>
      </w:r>
      <w:proofErr w:type="spellEnd"/>
      <w:r w:rsidRPr="004C2124">
        <w:rPr>
          <w:sz w:val="24"/>
          <w:szCs w:val="24"/>
        </w:rPr>
        <w:t xml:space="preserve"> муниципального района Ленинградской области и урегулированию конфликта интересов»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pStyle w:val="ConsPlusTitle"/>
        <w:ind w:firstLine="709"/>
        <w:jc w:val="both"/>
        <w:rPr>
          <w:b w:val="0"/>
        </w:rPr>
      </w:pPr>
      <w:r w:rsidRPr="004C2124">
        <w:rPr>
          <w:b w:val="0"/>
        </w:rPr>
        <w:t xml:space="preserve">4. Решение разместить (опубликовать) на официальном сайте Большедворского сельского поселения </w:t>
      </w:r>
      <w:proofErr w:type="spellStart"/>
      <w:r w:rsidRPr="004C2124">
        <w:rPr>
          <w:b w:val="0"/>
        </w:rPr>
        <w:t>Бокситогорского</w:t>
      </w:r>
      <w:proofErr w:type="spellEnd"/>
      <w:r w:rsidRPr="004C2124">
        <w:rPr>
          <w:b w:val="0"/>
        </w:rPr>
        <w:t xml:space="preserve"> муниципального района Ленинградской области.</w:t>
      </w:r>
    </w:p>
    <w:p w:rsidR="004C2124" w:rsidRPr="004C2124" w:rsidRDefault="004C2124" w:rsidP="004C2124">
      <w:pPr>
        <w:pStyle w:val="ConsPlusTitle"/>
        <w:ind w:firstLine="709"/>
        <w:jc w:val="both"/>
        <w:rPr>
          <w:b w:val="0"/>
        </w:rPr>
      </w:pP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 xml:space="preserve"> 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 xml:space="preserve">Глава Большедворского 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сельского поселения</w:t>
      </w:r>
      <w:r w:rsidRPr="004C2124">
        <w:rPr>
          <w:rFonts w:ascii="Times New Roman" w:hAnsi="Times New Roman" w:cs="Times New Roman"/>
        </w:rPr>
        <w:tab/>
      </w:r>
      <w:r w:rsidRPr="004C2124">
        <w:rPr>
          <w:rFonts w:ascii="Times New Roman" w:hAnsi="Times New Roman" w:cs="Times New Roman"/>
        </w:rPr>
        <w:tab/>
        <w:t xml:space="preserve">             </w:t>
      </w:r>
      <w:r w:rsidRPr="004C2124">
        <w:rPr>
          <w:rFonts w:ascii="Times New Roman" w:hAnsi="Times New Roman" w:cs="Times New Roman"/>
        </w:rPr>
        <w:tab/>
        <w:t xml:space="preserve">                                                        Л.А.Серова      _______________________________________________________________________________</w:t>
      </w:r>
    </w:p>
    <w:p w:rsidR="004C2124" w:rsidRPr="004C2124" w:rsidRDefault="004C2124" w:rsidP="004C2124">
      <w:pPr>
        <w:jc w:val="both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Разослано: главе администрации БСП,  членам комиссии -5, в дело</w:t>
      </w:r>
    </w:p>
    <w:p w:rsidR="004C2124" w:rsidRPr="004C2124" w:rsidRDefault="004C2124" w:rsidP="004C2124">
      <w:pPr>
        <w:pStyle w:val="ConsPlusTitle"/>
        <w:widowControl/>
        <w:tabs>
          <w:tab w:val="left" w:pos="4680"/>
        </w:tabs>
      </w:pPr>
      <w:r w:rsidRPr="004C2124">
        <w:tab/>
      </w:r>
    </w:p>
    <w:p w:rsidR="004C2124" w:rsidRPr="004C2124" w:rsidRDefault="004C2124" w:rsidP="004C2124">
      <w:pPr>
        <w:pStyle w:val="ConsPlusTitle"/>
        <w:widowControl/>
        <w:tabs>
          <w:tab w:val="left" w:pos="4680"/>
        </w:tabs>
        <w:rPr>
          <w:sz w:val="28"/>
          <w:szCs w:val="28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pStyle w:val="ConsPlusTitle"/>
        <w:widowControl/>
        <w:tabs>
          <w:tab w:val="left" w:pos="4680"/>
        </w:tabs>
        <w:rPr>
          <w:sz w:val="28"/>
          <w:szCs w:val="28"/>
        </w:rPr>
      </w:pPr>
    </w:p>
    <w:p w:rsidR="004C2124" w:rsidRPr="004C2124" w:rsidRDefault="004C2124" w:rsidP="004C2124">
      <w:pPr>
        <w:pStyle w:val="ConsPlusTitle"/>
        <w:widowControl/>
        <w:tabs>
          <w:tab w:val="left" w:pos="4680"/>
        </w:tabs>
        <w:rPr>
          <w:sz w:val="28"/>
          <w:szCs w:val="28"/>
        </w:rPr>
      </w:pPr>
    </w:p>
    <w:p w:rsidR="004C2124" w:rsidRPr="004C2124" w:rsidRDefault="004C2124" w:rsidP="004C2124">
      <w:pPr>
        <w:pStyle w:val="2"/>
        <w:spacing w:after="0" w:line="240" w:lineRule="auto"/>
        <w:ind w:left="0"/>
        <w:rPr>
          <w:sz w:val="28"/>
          <w:szCs w:val="28"/>
        </w:rPr>
      </w:pPr>
      <w:r w:rsidRPr="004C2124">
        <w:rPr>
          <w:sz w:val="28"/>
          <w:szCs w:val="28"/>
        </w:rPr>
        <w:tab/>
      </w:r>
      <w:r w:rsidRPr="004C2124">
        <w:rPr>
          <w:sz w:val="28"/>
          <w:szCs w:val="28"/>
        </w:rPr>
        <w:tab/>
      </w:r>
      <w:r w:rsidRPr="004C2124">
        <w:rPr>
          <w:sz w:val="28"/>
          <w:szCs w:val="28"/>
        </w:rPr>
        <w:tab/>
      </w:r>
      <w:r w:rsidRPr="004C2124">
        <w:rPr>
          <w:sz w:val="28"/>
          <w:szCs w:val="28"/>
        </w:rPr>
        <w:tab/>
      </w:r>
      <w:r w:rsidRPr="004C2124">
        <w:rPr>
          <w:sz w:val="28"/>
          <w:szCs w:val="28"/>
        </w:rPr>
        <w:tab/>
      </w:r>
      <w:r w:rsidRPr="004C2124">
        <w:rPr>
          <w:sz w:val="28"/>
          <w:szCs w:val="28"/>
        </w:rPr>
        <w:tab/>
      </w:r>
      <w:r w:rsidRPr="004C2124">
        <w:rPr>
          <w:sz w:val="28"/>
          <w:szCs w:val="28"/>
        </w:rPr>
        <w:tab/>
      </w:r>
      <w:r w:rsidRPr="004C2124">
        <w:rPr>
          <w:sz w:val="28"/>
          <w:szCs w:val="28"/>
        </w:rPr>
        <w:tab/>
      </w:r>
    </w:p>
    <w:p w:rsidR="004C2124" w:rsidRPr="004C2124" w:rsidRDefault="004C2124" w:rsidP="004C2124">
      <w:pPr>
        <w:pStyle w:val="2"/>
        <w:spacing w:after="0" w:line="240" w:lineRule="auto"/>
        <w:ind w:left="0"/>
        <w:jc w:val="center"/>
      </w:pPr>
      <w:r w:rsidRPr="004C2124">
        <w:t>УТВЕРЖДЕН</w:t>
      </w:r>
    </w:p>
    <w:p w:rsidR="004C2124" w:rsidRPr="004C2124" w:rsidRDefault="004C2124" w:rsidP="004C2124">
      <w:pPr>
        <w:pStyle w:val="ConsPlusTitle"/>
        <w:widowControl/>
        <w:rPr>
          <w:b w:val="0"/>
        </w:rPr>
      </w:pPr>
      <w:r w:rsidRPr="004C2124">
        <w:rPr>
          <w:b w:val="0"/>
        </w:rPr>
        <w:t xml:space="preserve">                                                                  решением совета депутатов</w:t>
      </w:r>
    </w:p>
    <w:p w:rsidR="004C2124" w:rsidRPr="004C2124" w:rsidRDefault="004C2124" w:rsidP="004C2124">
      <w:pPr>
        <w:pStyle w:val="ConsPlusTitle"/>
        <w:widowControl/>
        <w:rPr>
          <w:b w:val="0"/>
        </w:rPr>
      </w:pPr>
      <w:r w:rsidRPr="004C2124">
        <w:rPr>
          <w:b w:val="0"/>
        </w:rPr>
        <w:t xml:space="preserve">                                                                   Большедворского сельского поселения</w:t>
      </w:r>
    </w:p>
    <w:p w:rsidR="004C2124" w:rsidRPr="004C2124" w:rsidRDefault="004C2124" w:rsidP="004C2124">
      <w:pPr>
        <w:pStyle w:val="ConsPlusTitle"/>
        <w:widowControl/>
        <w:rPr>
          <w:b w:val="0"/>
        </w:rPr>
      </w:pPr>
      <w:r w:rsidRPr="004C2124">
        <w:rPr>
          <w:b w:val="0"/>
        </w:rPr>
        <w:t xml:space="preserve">                                                                  </w:t>
      </w:r>
      <w:proofErr w:type="spellStart"/>
      <w:r w:rsidRPr="004C2124">
        <w:rPr>
          <w:b w:val="0"/>
        </w:rPr>
        <w:t>Бокситогорского</w:t>
      </w:r>
      <w:proofErr w:type="spellEnd"/>
      <w:r w:rsidRPr="004C2124">
        <w:rPr>
          <w:b w:val="0"/>
        </w:rPr>
        <w:t xml:space="preserve"> муниципального района</w:t>
      </w:r>
    </w:p>
    <w:p w:rsidR="004C2124" w:rsidRPr="004C2124" w:rsidRDefault="004C2124" w:rsidP="004C2124">
      <w:pPr>
        <w:pStyle w:val="ConsPlusTitle"/>
        <w:widowControl/>
        <w:jc w:val="center"/>
        <w:rPr>
          <w:b w:val="0"/>
        </w:rPr>
      </w:pPr>
      <w:r w:rsidRPr="004C2124">
        <w:rPr>
          <w:b w:val="0"/>
        </w:rPr>
        <w:t xml:space="preserve">              Ленинградской области</w:t>
      </w:r>
    </w:p>
    <w:p w:rsidR="004C2124" w:rsidRPr="004C2124" w:rsidRDefault="004C2124" w:rsidP="004C2124">
      <w:pPr>
        <w:pStyle w:val="ConsPlusTitle"/>
        <w:widowControl/>
        <w:jc w:val="center"/>
        <w:rPr>
          <w:b w:val="0"/>
        </w:rPr>
      </w:pPr>
      <w:r w:rsidRPr="004C2124">
        <w:rPr>
          <w:b w:val="0"/>
        </w:rPr>
        <w:t>05.06.2014 № 262</w:t>
      </w:r>
    </w:p>
    <w:p w:rsidR="004C2124" w:rsidRPr="004C2124" w:rsidRDefault="004C2124" w:rsidP="004C2124">
      <w:pPr>
        <w:pStyle w:val="ConsPlusTitle"/>
        <w:widowControl/>
        <w:rPr>
          <w:b w:val="0"/>
        </w:rPr>
      </w:pPr>
      <w:r w:rsidRPr="004C2124">
        <w:rPr>
          <w:b w:val="0"/>
        </w:rPr>
        <w:tab/>
        <w:t xml:space="preserve">                                                             (Приложение)</w:t>
      </w:r>
    </w:p>
    <w:p w:rsidR="004C2124" w:rsidRPr="004C2124" w:rsidRDefault="004C2124" w:rsidP="004C2124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4C2124" w:rsidRPr="004C2124" w:rsidRDefault="004C2124" w:rsidP="004C2124">
      <w:pPr>
        <w:jc w:val="center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СОСТАВ</w:t>
      </w:r>
    </w:p>
    <w:p w:rsidR="004C2124" w:rsidRPr="004C2124" w:rsidRDefault="004C2124" w:rsidP="004C2124">
      <w:pPr>
        <w:jc w:val="center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 xml:space="preserve">Комиссии по соблюдению требований к служебному поведению муниципальных служащих органов местного самоуправления Большедворского сельского поселения </w:t>
      </w:r>
      <w:proofErr w:type="spellStart"/>
      <w:r w:rsidRPr="004C2124">
        <w:rPr>
          <w:rFonts w:ascii="Times New Roman" w:hAnsi="Times New Roman" w:cs="Times New Roman"/>
        </w:rPr>
        <w:t>Бокситогорского</w:t>
      </w:r>
      <w:proofErr w:type="spellEnd"/>
      <w:r w:rsidRPr="004C2124">
        <w:rPr>
          <w:rFonts w:ascii="Times New Roman" w:hAnsi="Times New Roman" w:cs="Times New Roman"/>
        </w:rPr>
        <w:t xml:space="preserve"> муниципального района </w:t>
      </w:r>
    </w:p>
    <w:p w:rsidR="004C2124" w:rsidRPr="004C2124" w:rsidRDefault="004C2124" w:rsidP="004C2124">
      <w:pPr>
        <w:jc w:val="center"/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lastRenderedPageBreak/>
        <w:t>и урегулированию конфликта интересов</w:t>
      </w:r>
    </w:p>
    <w:p w:rsidR="004C2124" w:rsidRPr="004C2124" w:rsidRDefault="004C2124" w:rsidP="004C2124">
      <w:pPr>
        <w:pStyle w:val="ConsPlusTitle"/>
        <w:rPr>
          <w:b w:val="0"/>
        </w:rPr>
      </w:pPr>
      <w:r w:rsidRPr="004C2124">
        <w:rPr>
          <w:b w:val="0"/>
        </w:rPr>
        <w:t xml:space="preserve">            </w:t>
      </w:r>
    </w:p>
    <w:p w:rsidR="004C2124" w:rsidRPr="004C2124" w:rsidRDefault="004C2124" w:rsidP="004C2124">
      <w:pPr>
        <w:pStyle w:val="ConsPlusTitle"/>
        <w:rPr>
          <w:b w:val="0"/>
          <w:sz w:val="28"/>
          <w:szCs w:val="28"/>
        </w:rPr>
      </w:pPr>
    </w:p>
    <w:p w:rsidR="004C2124" w:rsidRPr="004C2124" w:rsidRDefault="004C2124" w:rsidP="004C2124">
      <w:pPr>
        <w:pStyle w:val="ConsPlusTitle"/>
        <w:rPr>
          <w:b w:val="0"/>
        </w:rPr>
      </w:pPr>
      <w:r w:rsidRPr="004C2124">
        <w:rPr>
          <w:b w:val="0"/>
        </w:rPr>
        <w:t>Председатель комиссии</w:t>
      </w:r>
    </w:p>
    <w:p w:rsidR="004C2124" w:rsidRPr="004C2124" w:rsidRDefault="004C2124" w:rsidP="004C2124">
      <w:pPr>
        <w:jc w:val="center"/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2988"/>
        <w:gridCol w:w="6120"/>
      </w:tblGrid>
      <w:tr w:rsidR="004C2124" w:rsidRPr="004C2124" w:rsidTr="0089737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pPr>
              <w:ind w:right="-82"/>
            </w:pPr>
            <w:proofErr w:type="spellStart"/>
            <w:r w:rsidRPr="004C2124">
              <w:t>Камнева</w:t>
            </w:r>
            <w:proofErr w:type="spellEnd"/>
            <w:r w:rsidRPr="004C2124">
              <w:t xml:space="preserve"> Л.И.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r w:rsidRPr="004C2124">
              <w:t xml:space="preserve">Главный специалист по организационной работе администрации Большедворского сельского поселения  </w:t>
            </w:r>
            <w:proofErr w:type="spellStart"/>
            <w:r w:rsidRPr="004C2124">
              <w:t>Бокситогорского</w:t>
            </w:r>
            <w:proofErr w:type="spellEnd"/>
            <w:r w:rsidRPr="004C2124">
              <w:t xml:space="preserve"> муниципального района Ленинградской области</w:t>
            </w:r>
          </w:p>
        </w:tc>
      </w:tr>
    </w:tbl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Заместитель председателя</w:t>
      </w: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880"/>
        <w:gridCol w:w="6120"/>
      </w:tblGrid>
      <w:tr w:rsidR="004C2124" w:rsidRPr="004C2124" w:rsidTr="00897379">
        <w:tblPrEx>
          <w:tblCellMar>
            <w:top w:w="0" w:type="dxa"/>
            <w:bottom w:w="0" w:type="dxa"/>
          </w:tblCellMar>
        </w:tblPrEx>
        <w:trPr>
          <w:trHeight w:val="180"/>
        </w:trPr>
        <w:tc>
          <w:tcPr>
            <w:tcW w:w="2880" w:type="dxa"/>
          </w:tcPr>
          <w:p w:rsidR="004C2124" w:rsidRPr="004C2124" w:rsidRDefault="004C2124" w:rsidP="00897379">
            <w:pPr>
              <w:rPr>
                <w:rFonts w:ascii="Times New Roman" w:hAnsi="Times New Roman" w:cs="Times New Roman"/>
              </w:rPr>
            </w:pPr>
            <w:r w:rsidRPr="004C2124">
              <w:rPr>
                <w:rFonts w:ascii="Times New Roman" w:hAnsi="Times New Roman" w:cs="Times New Roman"/>
              </w:rPr>
              <w:t xml:space="preserve">Ефимова Е.Г.                         </w:t>
            </w:r>
          </w:p>
        </w:tc>
        <w:tc>
          <w:tcPr>
            <w:tcW w:w="6120" w:type="dxa"/>
          </w:tcPr>
          <w:p w:rsidR="004C2124" w:rsidRPr="004C2124" w:rsidRDefault="004C2124" w:rsidP="00897379">
            <w:pPr>
              <w:jc w:val="both"/>
              <w:rPr>
                <w:rFonts w:ascii="Times New Roman" w:hAnsi="Times New Roman" w:cs="Times New Roman"/>
              </w:rPr>
            </w:pPr>
            <w:r w:rsidRPr="004C2124">
              <w:rPr>
                <w:rFonts w:ascii="Times New Roman" w:hAnsi="Times New Roman" w:cs="Times New Roman"/>
              </w:rPr>
              <w:t xml:space="preserve">Главный специалист-главный бухгалтер администрации                     Большедворского сельского поселения </w:t>
            </w:r>
            <w:proofErr w:type="spellStart"/>
            <w:r w:rsidRPr="004C2124">
              <w:rPr>
                <w:rFonts w:ascii="Times New Roman" w:hAnsi="Times New Roman" w:cs="Times New Roman"/>
              </w:rPr>
              <w:t>Бокситогорского</w:t>
            </w:r>
            <w:proofErr w:type="spellEnd"/>
            <w:r w:rsidRPr="004C2124">
              <w:rPr>
                <w:rFonts w:ascii="Times New Roman" w:hAnsi="Times New Roman" w:cs="Times New Roman"/>
              </w:rPr>
              <w:t xml:space="preserve"> муниципального района Ленинградской области</w:t>
            </w:r>
          </w:p>
        </w:tc>
      </w:tr>
    </w:tbl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</w:rPr>
      </w:pPr>
      <w:r w:rsidRPr="004C2124">
        <w:rPr>
          <w:rFonts w:ascii="Times New Roman" w:hAnsi="Times New Roman" w:cs="Times New Roman"/>
        </w:rPr>
        <w:t>Секретарь комиссии</w:t>
      </w:r>
    </w:p>
    <w:p w:rsidR="004C2124" w:rsidRPr="004C2124" w:rsidRDefault="004C2124" w:rsidP="004C2124">
      <w:pPr>
        <w:rPr>
          <w:rFonts w:ascii="Times New Roman" w:hAnsi="Times New Roman" w:cs="Times New Roman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2988"/>
        <w:gridCol w:w="6120"/>
      </w:tblGrid>
      <w:tr w:rsidR="004C2124" w:rsidRPr="004C2124" w:rsidTr="0089737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r w:rsidRPr="004C2124">
              <w:t>Большакова И.Н.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r w:rsidRPr="004C2124">
              <w:t xml:space="preserve">ведущий специалист администрации Большедворского сельского поселения </w:t>
            </w:r>
            <w:proofErr w:type="spellStart"/>
            <w:r w:rsidRPr="004C2124">
              <w:t>Бокситогорского</w:t>
            </w:r>
            <w:proofErr w:type="spellEnd"/>
            <w:r w:rsidRPr="004C2124">
              <w:t xml:space="preserve"> муниципального района Ленинградской области</w:t>
            </w:r>
          </w:p>
        </w:tc>
      </w:tr>
    </w:tbl>
    <w:p w:rsidR="004C2124" w:rsidRPr="004C2124" w:rsidRDefault="004C2124" w:rsidP="004C2124">
      <w:pPr>
        <w:rPr>
          <w:rFonts w:ascii="Times New Roman" w:hAnsi="Times New Roman" w:cs="Times New Roman"/>
        </w:rPr>
      </w:pPr>
    </w:p>
    <w:p w:rsidR="004C2124" w:rsidRPr="004C2124" w:rsidRDefault="004C2124" w:rsidP="004C2124">
      <w:pPr>
        <w:rPr>
          <w:rFonts w:ascii="Times New Roman" w:hAnsi="Times New Roman" w:cs="Times New Roman"/>
          <w:sz w:val="28"/>
          <w:szCs w:val="28"/>
        </w:rPr>
      </w:pPr>
      <w:r w:rsidRPr="004C2124">
        <w:rPr>
          <w:rFonts w:ascii="Times New Roman" w:hAnsi="Times New Roman" w:cs="Times New Roman"/>
        </w:rPr>
        <w:t>Члены комиссии</w:t>
      </w:r>
      <w:r w:rsidRPr="004C2124">
        <w:rPr>
          <w:rFonts w:ascii="Times New Roman" w:hAnsi="Times New Roman" w:cs="Times New Roman"/>
          <w:sz w:val="28"/>
          <w:szCs w:val="28"/>
        </w:rPr>
        <w:t>:</w:t>
      </w:r>
    </w:p>
    <w:p w:rsidR="004C2124" w:rsidRPr="004C2124" w:rsidRDefault="004C2124" w:rsidP="004C2124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Ind w:w="0" w:type="dxa"/>
        <w:tblLook w:val="01E0"/>
      </w:tblPr>
      <w:tblGrid>
        <w:gridCol w:w="2988"/>
        <w:gridCol w:w="6120"/>
      </w:tblGrid>
      <w:tr w:rsidR="004C2124" w:rsidRPr="004C2124" w:rsidTr="0089737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proofErr w:type="spellStart"/>
            <w:r w:rsidRPr="004C2124">
              <w:t>Забелкина</w:t>
            </w:r>
            <w:proofErr w:type="spellEnd"/>
            <w:r w:rsidRPr="004C2124">
              <w:t xml:space="preserve"> В.В.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r w:rsidRPr="004C2124">
              <w:t xml:space="preserve">председатель первичной ветеранской организации администрации Большедворского сельского поселения </w:t>
            </w:r>
            <w:proofErr w:type="spellStart"/>
            <w:r w:rsidRPr="004C2124">
              <w:t>Бокситогорского</w:t>
            </w:r>
            <w:proofErr w:type="spellEnd"/>
            <w:r w:rsidRPr="004C2124">
              <w:t xml:space="preserve"> муниципального района Ленинградской области</w:t>
            </w:r>
          </w:p>
        </w:tc>
      </w:tr>
      <w:tr w:rsidR="004C2124" w:rsidRPr="004C2124" w:rsidTr="0089737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proofErr w:type="spellStart"/>
            <w:r w:rsidRPr="004C2124">
              <w:t>Головенько</w:t>
            </w:r>
            <w:proofErr w:type="spellEnd"/>
            <w:r w:rsidRPr="004C2124">
              <w:t xml:space="preserve"> Л.А.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>
            <w:r w:rsidRPr="004C2124">
              <w:t>Учитель МКОУ «</w:t>
            </w:r>
            <w:proofErr w:type="spellStart"/>
            <w:r w:rsidRPr="004C2124">
              <w:t>Большедворская</w:t>
            </w:r>
            <w:proofErr w:type="spellEnd"/>
            <w:r w:rsidRPr="004C2124">
              <w:t xml:space="preserve"> основная общеобразовательная школа», депутат совета депутатов Большедворского сельского поселения </w:t>
            </w:r>
            <w:proofErr w:type="spellStart"/>
            <w:r w:rsidRPr="004C2124">
              <w:t>Бокситогорского</w:t>
            </w:r>
            <w:proofErr w:type="spellEnd"/>
            <w:r w:rsidRPr="004C2124">
              <w:t xml:space="preserve"> муниципального района Ленинградской области</w:t>
            </w:r>
          </w:p>
        </w:tc>
      </w:tr>
      <w:tr w:rsidR="004C2124" w:rsidRPr="004C2124" w:rsidTr="00897379">
        <w:tc>
          <w:tcPr>
            <w:tcW w:w="29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/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C2124" w:rsidRPr="004C2124" w:rsidRDefault="004C2124" w:rsidP="00897379"/>
        </w:tc>
      </w:tr>
    </w:tbl>
    <w:p w:rsidR="007141A6" w:rsidRDefault="007141A6"/>
    <w:sectPr w:rsidR="007141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C2124"/>
    <w:rsid w:val="004C2124"/>
    <w:rsid w:val="007141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4C2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 2"/>
    <w:basedOn w:val="a"/>
    <w:link w:val="20"/>
    <w:rsid w:val="004C2124"/>
    <w:pPr>
      <w:spacing w:after="120" w:line="48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rsid w:val="004C2124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4C2124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ConsPlusTitle">
    <w:name w:val="ConsPlusTitle"/>
    <w:rsid w:val="004C212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1">
    <w:name w:val="Обычный1"/>
    <w:rsid w:val="004C2124"/>
    <w:pPr>
      <w:widowControl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s1">
    <w:name w:val="s1"/>
    <w:basedOn w:val="a0"/>
    <w:rsid w:val="004C2124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05F1F3CB7DCC9C64F8B331082877CBA48BE5A3D313472E584C06E26F3A32217F3323D97348CA0003bEK1G" TargetMode="External"/><Relationship Id="rId4" Type="http://schemas.openxmlformats.org/officeDocument/2006/relationships/hyperlink" Target="consultantplus://offline/ref=05F1F3CB7DCC9C64F8B331082877CBA48BE5A3D313472E584C06E26F3A32217F3323D97348CA0003bEK1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5</Pages>
  <Words>1604</Words>
  <Characters>9148</Characters>
  <Application>Microsoft Office Word</Application>
  <DocSecurity>0</DocSecurity>
  <Lines>76</Lines>
  <Paragraphs>21</Paragraphs>
  <ScaleCrop>false</ScaleCrop>
  <Company>Microsoft</Company>
  <LinksUpToDate>false</LinksUpToDate>
  <CharactersWithSpaces>10731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2014-06-23T11:30:00Z</dcterms:created>
  <dcterms:modified xsi:type="dcterms:W3CDTF">2014-06-23T11:32:00Z</dcterms:modified>
</cp:coreProperties>
</file>