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48" w:rsidRPr="003126BD" w:rsidRDefault="00226848" w:rsidP="0022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6BD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Извещение о проведении общественного обсуждения проекта </w:t>
      </w:r>
    </w:p>
    <w:p w:rsidR="00226848" w:rsidRPr="003126BD" w:rsidRDefault="00226848" w:rsidP="0022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C6" w:rsidRPr="002B2546" w:rsidRDefault="002B2546" w:rsidP="002B254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2B25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14.02.2022 по 28</w:t>
      </w:r>
      <w:r w:rsidR="00247C2B" w:rsidRPr="002B2546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226848" w:rsidRPr="002B2546">
        <w:rPr>
          <w:rFonts w:ascii="Times New Roman" w:eastAsia="Times New Roman" w:hAnsi="Times New Roman" w:cs="Times New Roman"/>
          <w:sz w:val="24"/>
          <w:szCs w:val="24"/>
          <w:lang w:eastAsia="ru-RU"/>
        </w:rPr>
        <w:t>.2022, в соответствии</w:t>
      </w:r>
      <w:r w:rsidR="00F73AC6" w:rsidRPr="002B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Минэкономразвития России от 31.03.2021 №151 «О типовых формах документов, используемых контрольным (надзорным) органом</w:t>
      </w:r>
      <w:r w:rsidR="00226848" w:rsidRPr="002B25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проводится общественное обсуждение </w:t>
      </w:r>
      <w:r w:rsidR="003126BD" w:rsidRPr="002B2546">
        <w:rPr>
          <w:rFonts w:ascii="Times New Roman" w:hAnsi="Times New Roman" w:cs="Times New Roman"/>
          <w:sz w:val="24"/>
          <w:szCs w:val="24"/>
        </w:rPr>
        <w:fldChar w:fldCharType="begin"/>
      </w:r>
      <w:r w:rsidR="003126BD" w:rsidRPr="002B2546">
        <w:rPr>
          <w:rFonts w:ascii="Times New Roman" w:hAnsi="Times New Roman" w:cs="Times New Roman"/>
          <w:sz w:val="24"/>
          <w:szCs w:val="24"/>
        </w:rPr>
        <w:instrText xml:space="preserve"> HYPERLINK "http://adm.boksitogorsk.ru/temp/2022/%D0%9F%D0%BE%D1%81%D1%82%D0%B0%D0%BD%D0%BE%D0%B2%D0%BB%D0%B5%D0%BD%D0%B8%D0%B5%20%D1%84%D0%BE%D1%80%D0%BC%D1%8B%20%D0%BF%D1%80%D0%BE%D0%B2%D0%B5%D1%80%D0%BE%D1%87%D0%BD%D0%BE%D0%B3%D0%BE%20%D0%BB%D0%B8%D1%81%D1%82%D0%B0%20%D1%82%D0%B5%D0%BF%D0%BB%D0%BE%D1%81%D0%BD%D0%B0%D0%B1%D0%B6%20%D0%91%D0%93%D0%9F%2028.12.2021.doc" </w:instrText>
      </w:r>
      <w:r w:rsidR="003126BD" w:rsidRPr="002B2546">
        <w:rPr>
          <w:rFonts w:ascii="Times New Roman" w:hAnsi="Times New Roman" w:cs="Times New Roman"/>
          <w:sz w:val="24"/>
          <w:szCs w:val="24"/>
        </w:rPr>
        <w:fldChar w:fldCharType="separate"/>
      </w:r>
      <w:r w:rsidR="00226848" w:rsidRPr="002B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</w:t>
      </w:r>
      <w:r w:rsidR="00F73AC6" w:rsidRPr="002B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Большедворского сельского поселения </w:t>
      </w:r>
      <w:r w:rsidR="00226848" w:rsidRPr="002B25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 муниципального района Ленинградской области "</w:t>
      </w:r>
      <w:r w:rsidRPr="002B2546">
        <w:rPr>
          <w:rFonts w:ascii="Times New Roman" w:eastAsia="Lucida Sans Unicode" w:hAnsi="Times New Roman"/>
          <w:kern w:val="2"/>
          <w:sz w:val="24"/>
          <w:szCs w:val="24"/>
        </w:rPr>
        <w:t xml:space="preserve"> </w:t>
      </w:r>
      <w:r w:rsidRPr="002B2546">
        <w:rPr>
          <w:rFonts w:ascii="Times New Roman" w:eastAsia="Lucida Sans Unicode" w:hAnsi="Times New Roman"/>
          <w:kern w:val="2"/>
          <w:sz w:val="24"/>
          <w:szCs w:val="24"/>
        </w:rPr>
        <w:t xml:space="preserve">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контроля </w:t>
      </w:r>
      <w:r w:rsidRPr="002B2546">
        <w:rPr>
          <w:rFonts w:ascii="Times New Roman" w:hAnsi="Times New Roman"/>
          <w:bCs/>
          <w:sz w:val="24"/>
          <w:szCs w:val="24"/>
        </w:rPr>
        <w:t>в сфере благоустройства на территории Большедворского сельского поселения Бокситогорского муниципального района Ленинградской области</w:t>
      </w:r>
      <w:r w:rsidR="00F73AC6" w:rsidRPr="002B2546">
        <w:rPr>
          <w:rFonts w:ascii="Times New Roman" w:hAnsi="Times New Roman" w:cs="Times New Roman"/>
          <w:sz w:val="24"/>
          <w:szCs w:val="24"/>
        </w:rPr>
        <w:t>».</w:t>
      </w:r>
    </w:p>
    <w:p w:rsidR="00F73AC6" w:rsidRPr="003126BD" w:rsidRDefault="003126BD" w:rsidP="002B2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54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73AC6" w:rsidRPr="002B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исполнитель:  администрация Большедворского сельского </w:t>
      </w:r>
      <w:r w:rsidR="00F73AC6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226848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Бокситогорского муниципального района предлагает всем заинтересованным лицам: организациям и предприятиям, общественным объединениям, гражданам принять участие в обсуждении проекта</w:t>
      </w:r>
      <w:r w:rsidR="00F73AC6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2B2546" w:rsidRPr="002B2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контроля в сфере благоустройства на территории Большедворского сельского поселения Бокситогорского муниципального района Ленинградской области</w:t>
      </w:r>
      <w:r w:rsidR="00226848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F73AC6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848" w:rsidRPr="003126BD" w:rsidRDefault="00226848" w:rsidP="00F73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по данному проекту заинтересованные лица могут направлять в электронном виде на официальный сайт </w:t>
      </w:r>
      <w:r w:rsidR="003126BD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Большедворского сельского поселения </w:t>
      </w:r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 муниципального района в раздел "Обращения"/Отправить письмо (на главу администрации с пометкой в тексте "Общест</w:t>
      </w:r>
      <w:r w:rsidR="002B25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венные обсуждения") в срок до 28</w:t>
      </w:r>
      <w:r w:rsidR="003126BD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:rsidR="00C275E6" w:rsidRPr="00F73AC6" w:rsidRDefault="00C275E6" w:rsidP="00F73A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75E6" w:rsidRPr="00F7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8F"/>
    <w:rsid w:val="00226848"/>
    <w:rsid w:val="00247C2B"/>
    <w:rsid w:val="002B2546"/>
    <w:rsid w:val="003126BD"/>
    <w:rsid w:val="0064708F"/>
    <w:rsid w:val="00C275E6"/>
    <w:rsid w:val="00F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8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2022-01-26T06:14:00Z</dcterms:created>
  <dcterms:modified xsi:type="dcterms:W3CDTF">2022-02-14T07:48:00Z</dcterms:modified>
</cp:coreProperties>
</file>