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4E747" w14:textId="77777777" w:rsidR="00173BF8" w:rsidRPr="00173BF8" w:rsidRDefault="00173BF8" w:rsidP="00173BF8">
      <w:r w:rsidRPr="00173BF8">
        <w:rPr>
          <w:b/>
          <w:bCs/>
        </w:rPr>
        <w:t>Вниманию собственников земель сельскохозяйственного назначения</w:t>
      </w:r>
    </w:p>
    <w:p w14:paraId="73396B7A" w14:textId="77777777" w:rsidR="00173BF8" w:rsidRPr="00173BF8" w:rsidRDefault="00173BF8" w:rsidP="00173BF8">
      <w:r w:rsidRPr="00173BF8">
        <w:t>Информация о нарушениях на землях сельхозназначения поступает в налоговые органы для применения повышенной ставки при начислениях земельного налога.</w:t>
      </w:r>
    </w:p>
    <w:p w14:paraId="7CDD1B9B" w14:textId="77777777" w:rsidR="00173BF8" w:rsidRPr="00173BF8" w:rsidRDefault="00173BF8" w:rsidP="00173BF8">
      <w:r w:rsidRPr="00173BF8">
        <w:t>Управление Россельхознадзора по Санкт-Петербургу и Ленинградской области и Управление федеральной налоговой службы по Ленинградской области заключили соглашение о взаимодействии.</w:t>
      </w:r>
    </w:p>
    <w:p w14:paraId="497905EA" w14:textId="77777777" w:rsidR="00173BF8" w:rsidRPr="00173BF8" w:rsidRDefault="00173BF8" w:rsidP="00173BF8">
      <w:r w:rsidRPr="00173BF8">
        <w:t>В соответствии с соглашением, Управление ФНС предоставляет Управлению Россельхознадзора для осуществления мероприятий по государственному земельному надзору: сведения о земельных участках, отнесённых к землям сельскохозяйственного назначения, оборот которых регулируется в соответствии с Федеральным законом от 24.07.2002 №101-ФЗ "Об обороте земель сельскохозяйственного назначения", сведения о лицах, владеющих этими участками и другую необходимую информацию.</w:t>
      </w:r>
    </w:p>
    <w:p w14:paraId="42E4BE8B" w14:textId="77777777" w:rsidR="00173BF8" w:rsidRPr="00173BF8" w:rsidRDefault="00173BF8" w:rsidP="00173BF8">
      <w:r w:rsidRPr="00173BF8">
        <w:t>В свою очередь Управление Россельхознадзора направляет в адрес налогового органа материалы, свидетельствующие о неиспользовании земель сельскохозяйственного назначения. Это позволяет применять к недобросовестным землепользователям повышенную ставку земельного налога, что является одним из стимулов к надлежащему использованию земельных участков.</w:t>
      </w:r>
    </w:p>
    <w:p w14:paraId="5C6EC0D9" w14:textId="77777777" w:rsidR="00173BF8" w:rsidRPr="00173BF8" w:rsidRDefault="00173BF8" w:rsidP="00173BF8">
      <w:r w:rsidRPr="00173BF8">
        <w:t>Если земельный участок не используется по целевому назначению и Управлением Россельхознадзора представлены в налоговый орган материалы, свидетельствующие о нарушении земельного законодательства, то при налогообложении такого земельного участка налог исчисляется по повышенной ставке (1,5 процента от кадастровой стоимости участка вместо 0,3 процента). Для применения налоговой ставки в размере, не превышающем 0,3 процента, землепользователям необходимо соблюдать одновременно два условия: земельный участок должен быть отнесен к определенной категории или виду разрешенного использования (к землям сельскохозяйственного назначения или к землям в составе зон сельскохозяйственного использования в населенных пунктах) и использовать этот земельный участок для сельскохозяйственного производства.</w:t>
      </w:r>
    </w:p>
    <w:p w14:paraId="1FE92352" w14:textId="77777777" w:rsidR="00173BF8" w:rsidRPr="00173BF8" w:rsidRDefault="00173BF8" w:rsidP="00173BF8">
      <w:r w:rsidRPr="00173BF8">
        <w:t>Таким образом, нерадивые землепользователи помимо штрафов, предусмотренных КоАП РФ за нарушения, несут дополнительную ответственность за неиспользование по назначению земельных участков категории "земли сельскохозяйственного назначения" в виде повышенной ставки земельного налога.</w:t>
      </w:r>
      <w:r w:rsidRPr="00173BF8">
        <w:br/>
        <w:t>В соответствии со статьей 9 Конституции Российской Федерации, земля и другие природные ресурсы используются и охраняются в Российской Федерации как основа жизни и деятельности народов, проживающих на соответствующей территории.</w:t>
      </w:r>
    </w:p>
    <w:p w14:paraId="4DFCB623" w14:textId="77777777" w:rsidR="00173BF8" w:rsidRPr="00173BF8" w:rsidRDefault="00173BF8" w:rsidP="00173BF8">
      <w:r w:rsidRPr="00173BF8">
        <w:t>Муниципальный земельный контроль является важным звеном в системе государственного управления в сфере землепользования. Проведение муниципального земельного контроля предусмотрено статьей 72 Земельного кодекса Российской Федерации.</w:t>
      </w:r>
    </w:p>
    <w:p w14:paraId="72E44324" w14:textId="77777777" w:rsidR="00173BF8" w:rsidRPr="00173BF8" w:rsidRDefault="00173BF8" w:rsidP="00173BF8">
      <w:r w:rsidRPr="00173BF8">
        <w:t>Цель муниципального земельного контроля – сохранение земли как природного ресурса, основы жизни и деятельности граждан. Организация и проведение муниципального земельного контроля осуществляются в соответствии с принципами законности, презумпции невиновности, невмешательства в деятельность юридических лиц и индивидуальных предпринимателей при осуществлении ими предпринимательской деятельности.</w:t>
      </w:r>
    </w:p>
    <w:p w14:paraId="39F0A188" w14:textId="77777777" w:rsidR="00173BF8" w:rsidRPr="00173BF8" w:rsidRDefault="00173BF8" w:rsidP="00173BF8">
      <w:r w:rsidRPr="00173BF8">
        <w:t xml:space="preserve">Муниципальный земельный контроль осуществляется в форме проверок выполнения юридическими лицами или индивидуальными предпринимателями, физическими лицами, а также должностными лицами обязательных требований, установленных федеральными законами </w:t>
      </w:r>
      <w:r w:rsidRPr="00173BF8">
        <w:lastRenderedPageBreak/>
        <w:t>и принимаемыми в соответствии с ними иными нормативными правовыми актами, в установленной сфере деятельности.</w:t>
      </w:r>
    </w:p>
    <w:p w14:paraId="5F71B625" w14:textId="77777777" w:rsidR="00173BF8" w:rsidRPr="00173BF8" w:rsidRDefault="00173BF8" w:rsidP="00173BF8">
      <w:r w:rsidRPr="00173BF8">
        <w:t>Органы местного самоуправления городских и сельских поселений осуществляют муниципальный земельный контроль в отношении расположенных в границах городских и сельских поселений объектов земельных отношений.</w:t>
      </w:r>
    </w:p>
    <w:p w14:paraId="28659E2E" w14:textId="77777777" w:rsidR="00173BF8" w:rsidRPr="00173BF8" w:rsidRDefault="00173BF8" w:rsidP="00173BF8">
      <w:r w:rsidRPr="00173BF8">
        <w:t>Муниципальный земельный контроль осуществляется во взаимодействии с органами государственного земельного надзора. Порядок взаимодействия органов государственного земельного надзора с органами, осуществляющими муниципальный земельный контроль, устанавливается Правительством Российской Федерации.</w:t>
      </w:r>
    </w:p>
    <w:p w14:paraId="5D722466" w14:textId="77777777" w:rsidR="00173BF8" w:rsidRPr="00173BF8" w:rsidRDefault="00173BF8" w:rsidP="00173BF8">
      <w:r w:rsidRPr="00173BF8">
        <w:t>В срок не позднее чем пять рабочих дней со дня поступления от органа местного самоуправления копии акта проверки,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самоуправления.</w:t>
      </w:r>
    </w:p>
    <w:p w14:paraId="7EEB4726" w14:textId="77777777" w:rsidR="00173BF8" w:rsidRPr="00173BF8" w:rsidRDefault="00173BF8" w:rsidP="00173BF8">
      <w:r w:rsidRPr="00173BF8">
        <w:t>Государственный земельный надзор осуществляется Федеральной службой государственной регистрации, кадастра и картографии (Росреестром) и ее территориальными органами, а также Федеральной службой по ветеринарному и фитосанитарному надзору (Россельхознадзором) и ее территориальными органами.</w:t>
      </w:r>
    </w:p>
    <w:p w14:paraId="231584CD" w14:textId="77777777" w:rsidR="00173BF8" w:rsidRPr="00173BF8" w:rsidRDefault="00173BF8" w:rsidP="00173BF8">
      <w:r w:rsidRPr="00173BF8">
        <w:t>По результатам рассмотрения дела об административном правонарушении в случае признания лица виновным в совершении правонарушения выносится постановление о назначении административного наказания. Одновременно с постановлением о назначении административного наказания (либо с постановлением о прекращении производства по делу при наличии события правонарушения) выносится предписание об устранении нарушения земельного законодательства с установлением срока устранения нарушения.</w:t>
      </w:r>
    </w:p>
    <w:p w14:paraId="0B947A07" w14:textId="77777777" w:rsidR="00173BF8" w:rsidRPr="00173BF8" w:rsidRDefault="00173BF8" w:rsidP="00173BF8">
      <w:r w:rsidRPr="00173BF8">
        <w:t>В случае установления неиспользования земельного участка в течение трех и более лет (глава 7 Земельного кодекса Российской Федерации, статья 8.8 КоАП), одновременно с привлечением к административной ответственности принимаются меры по принудительному прекращению прав на земельный участок (выносится предупреждение о допущенном земельном правонарушении, соответствующие материалы направляются в уполномоченный орган государственной власти или местного самоуправления).</w:t>
      </w:r>
    </w:p>
    <w:p w14:paraId="5A1A11F1" w14:textId="77777777" w:rsidR="00173BF8" w:rsidRPr="00173BF8" w:rsidRDefault="00173BF8" w:rsidP="00173BF8">
      <w:r w:rsidRPr="00173BF8">
        <w:t>Наложение административного взыскания за нарушение земельного законодательства не освобождает виновных лиц от устранения допущенных нарушений. Эти нормы отражают принцип и требование реального исполнения закона, обязанность любого гражданина, должностного или юридического лица, совершившего правонарушение и привлеченного к административной ответственности, устранить допущенное нарушение.</w:t>
      </w:r>
    </w:p>
    <w:p w14:paraId="352F3B9E" w14:textId="77777777" w:rsidR="00173BF8" w:rsidRPr="00173BF8" w:rsidRDefault="00173BF8" w:rsidP="00173BF8">
      <w:r w:rsidRPr="00173BF8">
        <w:t>Проверки соблюдения требований земельного законодательства проводятся как планово, так и внепланово.</w:t>
      </w:r>
    </w:p>
    <w:p w14:paraId="700EF9E8" w14:textId="77777777" w:rsidR="00173BF8" w:rsidRPr="00173BF8" w:rsidRDefault="00173BF8" w:rsidP="00173BF8">
      <w:r w:rsidRPr="00173BF8">
        <w:t>Плановые проверки соблюдения требований земельного законодательства проводятся в соответствии с ежегодными планами проведения плановых проверок, не чаще чем один раз в три года. Ежегодный план подлежит согласованию с органами прокуратуры.</w:t>
      </w:r>
    </w:p>
    <w:p w14:paraId="09962D80" w14:textId="77777777" w:rsidR="00173BF8" w:rsidRPr="00173BF8" w:rsidRDefault="00173BF8" w:rsidP="00173BF8">
      <w:r w:rsidRPr="00173BF8">
        <w:t>В ежегодный план включаются правообладатели земельных участков, расположенных в границах соответствующего субъекта Российской Федерации.</w:t>
      </w:r>
    </w:p>
    <w:p w14:paraId="615C307C" w14:textId="77777777" w:rsidR="00173BF8" w:rsidRPr="00173BF8" w:rsidRDefault="00173BF8" w:rsidP="00173BF8">
      <w:r w:rsidRPr="00173BF8">
        <w:t>Порядок разработки и утверждения ежегодного плана устанавливается в положении о государственном земельном надзоре, утвержденном Правительством Российской Федерации.</w:t>
      </w:r>
    </w:p>
    <w:p w14:paraId="28BCEC99" w14:textId="77777777" w:rsidR="00173BF8" w:rsidRPr="00173BF8" w:rsidRDefault="00173BF8" w:rsidP="00173BF8">
      <w:r w:rsidRPr="00173BF8">
        <w:lastRenderedPageBreak/>
        <w:t>Внеплановые проверки соблюдения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 проводятся в случаях:</w:t>
      </w:r>
    </w:p>
    <w:p w14:paraId="72CD8478" w14:textId="77777777" w:rsidR="00173BF8" w:rsidRPr="00173BF8" w:rsidRDefault="00173BF8" w:rsidP="00173BF8">
      <w:r w:rsidRPr="00173BF8">
        <w:t>1) предусмотренных частью 2 статьи 10 Федерального закона от 26.12. 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14:paraId="515FD618" w14:textId="77777777" w:rsidR="00173BF8" w:rsidRPr="00173BF8" w:rsidRDefault="00173BF8" w:rsidP="00173BF8">
      <w:r w:rsidRPr="00173BF8">
        <w:t>2) выявления по итогам проведения административного обследования объекта земельных отношений признаков нарушений требований законодательства Российской Федерации, за которые законодательством Российской Федерации предусмотрена административная и иная ответственность;</w:t>
      </w:r>
    </w:p>
    <w:p w14:paraId="64A54323" w14:textId="77777777" w:rsidR="00173BF8" w:rsidRPr="00173BF8" w:rsidRDefault="00173BF8" w:rsidP="00173BF8">
      <w:r w:rsidRPr="00173BF8">
        <w:t>3) поступления в орган государственного земельного надзора обращений и заявлений юридических лиц, индивидуальных предпринимателей, граждан, информации от органов государственной власти, органов местного самоуправления о нарушениях имущественных прав Российской Федерации, субъектов Российской Федерации, муниципальных образований, юридических лиц, граждан.</w:t>
      </w:r>
    </w:p>
    <w:p w14:paraId="330D8F8D" w14:textId="77777777" w:rsidR="00173BF8" w:rsidRPr="00173BF8" w:rsidRDefault="00173BF8" w:rsidP="00173BF8">
      <w:r w:rsidRPr="00173BF8">
        <w:t>Согласование с органами прокуратуры проведения внеплановых проверок в отношении граждан, органов государственной власти, органов местного самоуправления не требуется.</w:t>
      </w:r>
    </w:p>
    <w:p w14:paraId="2A48D50A" w14:textId="77777777" w:rsidR="00173BF8" w:rsidRPr="00173BF8" w:rsidRDefault="00173BF8" w:rsidP="00173BF8">
      <w:r w:rsidRPr="00173BF8">
        <w:t> </w:t>
      </w:r>
    </w:p>
    <w:p w14:paraId="472198AE" w14:textId="77777777" w:rsidR="00173BF8" w:rsidRPr="00173BF8" w:rsidRDefault="00173BF8" w:rsidP="00173BF8">
      <w:r w:rsidRPr="00173BF8">
        <w:rPr>
          <w:b/>
          <w:bCs/>
        </w:rPr>
        <w:t>Нормативные правовые акты и муниципальные правовые акты, регламентирующие деятельность органов муниципального контроля и их должностных лиц:</w:t>
      </w:r>
    </w:p>
    <w:p w14:paraId="6EEB1FF4" w14:textId="77777777" w:rsidR="00173BF8" w:rsidRPr="00173BF8" w:rsidRDefault="00173BF8" w:rsidP="00173BF8">
      <w:r w:rsidRPr="00173BF8">
        <w:t>Конституция Российской Федерации;</w:t>
      </w:r>
    </w:p>
    <w:p w14:paraId="4D35BE30" w14:textId="77777777" w:rsidR="00173BF8" w:rsidRPr="00173BF8" w:rsidRDefault="00173BF8" w:rsidP="00173BF8">
      <w:r w:rsidRPr="00173BF8">
        <w:t>Кодекс Российской Федерации об административных правонарушениях;</w:t>
      </w:r>
    </w:p>
    <w:p w14:paraId="21CE1CAB" w14:textId="77777777" w:rsidR="00173BF8" w:rsidRPr="00173BF8" w:rsidRDefault="00173BF8" w:rsidP="00173BF8">
      <w:r w:rsidRPr="00173BF8">
        <w:t>Земельный кодекс Российской Федерации;</w:t>
      </w:r>
    </w:p>
    <w:p w14:paraId="7B2E8ECE" w14:textId="77777777" w:rsidR="00173BF8" w:rsidRPr="00173BF8" w:rsidRDefault="00173BF8" w:rsidP="00173BF8">
      <w:r w:rsidRPr="00173BF8">
        <w:t>Градостроительный кодекс Российской Федерации;</w:t>
      </w:r>
    </w:p>
    <w:p w14:paraId="44296800" w14:textId="77777777" w:rsidR="00173BF8" w:rsidRPr="00173BF8" w:rsidRDefault="00173BF8" w:rsidP="00173BF8">
      <w:r w:rsidRPr="00173BF8">
        <w:t>Гражданский кодекс Российской Федерации;</w:t>
      </w:r>
    </w:p>
    <w:p w14:paraId="0387A8E3" w14:textId="77777777" w:rsidR="00173BF8" w:rsidRPr="00173BF8" w:rsidRDefault="00173BF8" w:rsidP="00173BF8">
      <w:r w:rsidRPr="00173BF8">
        <w:t>Федеральный закон от 24.07.2007 № 221-ФЗ "О государственном кадастре недвижимости";</w:t>
      </w:r>
    </w:p>
    <w:p w14:paraId="0666BAA0" w14:textId="77777777" w:rsidR="00173BF8" w:rsidRPr="00173BF8" w:rsidRDefault="00173BF8" w:rsidP="00173BF8">
      <w:r w:rsidRPr="00173BF8">
        <w:t>Федеральный закон Российской Федерации от 21.12.2004 № 172-ФЗ "О переводе земель или земельных участков из одной категории в другую";</w:t>
      </w:r>
    </w:p>
    <w:p w14:paraId="2E123B68" w14:textId="77777777" w:rsidR="00173BF8" w:rsidRPr="00173BF8" w:rsidRDefault="00173BF8" w:rsidP="00173BF8">
      <w:r w:rsidRPr="00173BF8">
        <w:t>Федеральный закон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контроля");</w:t>
      </w:r>
    </w:p>
    <w:p w14:paraId="0C7DCFDD" w14:textId="77777777" w:rsidR="00173BF8" w:rsidRPr="00173BF8" w:rsidRDefault="00173BF8" w:rsidP="00173BF8">
      <w:r w:rsidRPr="00173BF8">
        <w:t>Федеральный закон от 10.07. 2001 № 92-ФЗ "О специальных экологических программах реабилитации радиационно-загрязненных участков территорий";</w:t>
      </w:r>
    </w:p>
    <w:p w14:paraId="519C04E9" w14:textId="77777777" w:rsidR="00173BF8" w:rsidRPr="00173BF8" w:rsidRDefault="00173BF8" w:rsidP="00173BF8">
      <w:r w:rsidRPr="00173BF8">
        <w:t>Федеральный закон от 16.07.1998 № 101-ФЗ "О государственном регулировании обеспечения плодородия земель сельскохозяйственного назначения";</w:t>
      </w:r>
    </w:p>
    <w:p w14:paraId="69753E40" w14:textId="77777777" w:rsidR="00173BF8" w:rsidRPr="00173BF8" w:rsidRDefault="00173BF8" w:rsidP="00173BF8">
      <w:r w:rsidRPr="00173BF8">
        <w:t>Федеральный закон от 24.07.2002 № 101-ФЗ "Об обороте земель сельскохозяйственного назначения";</w:t>
      </w:r>
    </w:p>
    <w:p w14:paraId="51E214C3" w14:textId="77777777" w:rsidR="00173BF8" w:rsidRPr="00173BF8" w:rsidRDefault="00173BF8" w:rsidP="00173BF8">
      <w:r w:rsidRPr="00173BF8">
        <w:t>Федеральный закон от 07.07.2003 № 112-ФЗ "О личном подсобном хозяйстве";</w:t>
      </w:r>
    </w:p>
    <w:p w14:paraId="69434BD0" w14:textId="77777777" w:rsidR="00173BF8" w:rsidRPr="00173BF8" w:rsidRDefault="00173BF8" w:rsidP="00173BF8">
      <w:r w:rsidRPr="00173BF8">
        <w:lastRenderedPageBreak/>
        <w:t>Федеральный закон от 25.10. 2001 № 137-ФЗ "О введении в действие Земельного кодекса Российской Федерации";</w:t>
      </w:r>
    </w:p>
    <w:p w14:paraId="55C055A2" w14:textId="77777777" w:rsidR="00173BF8" w:rsidRPr="00173BF8" w:rsidRDefault="00173BF8" w:rsidP="00173BF8">
      <w:r w:rsidRPr="00173BF8">
        <w:t>Федеральный закон от 15.04.1998 № 66-ФЗ "О садоводческих, огороднических и дачных некоммерческих объединениях граждан";</w:t>
      </w:r>
    </w:p>
    <w:p w14:paraId="4EA21758" w14:textId="77777777" w:rsidR="00173BF8" w:rsidRPr="00173BF8" w:rsidRDefault="00173BF8" w:rsidP="00173BF8">
      <w:r w:rsidRPr="00173BF8">
        <w:t>Закон РФ от 21.02.1992 N 2395-1 "О недрах";</w:t>
      </w:r>
    </w:p>
    <w:p w14:paraId="3B666F99" w14:textId="77777777" w:rsidR="00173BF8" w:rsidRPr="00173BF8" w:rsidRDefault="00173BF8" w:rsidP="00173BF8">
      <w:r w:rsidRPr="00173BF8">
        <w:t>Областной закон Ленинградской области от 01.08.2017 № 60-оз "О порядке осуществления муниципального земельного контроля на территории Ленинградской области";</w:t>
      </w:r>
    </w:p>
    <w:p w14:paraId="63D4183F" w14:textId="77777777" w:rsidR="00173BF8" w:rsidRPr="00173BF8" w:rsidRDefault="00173BF8" w:rsidP="00173BF8">
      <w:r w:rsidRPr="00173BF8">
        <w:t>Областной закон Ленинградской области от 12.07.1999 № 41-оз "О плодородии земель сельскохозяйственного назначения Ленинградской области";</w:t>
      </w:r>
    </w:p>
    <w:p w14:paraId="5AB316A8" w14:textId="77777777" w:rsidR="00173BF8" w:rsidRPr="00173BF8" w:rsidRDefault="00173BF8" w:rsidP="00173BF8">
      <w:r w:rsidRPr="00173BF8">
        <w:t>Областной закон Ленинградской области от 02.12.2005 № 107-оз "Об обороте земель сельскохозяйственного назначения на территории Ленинградской области";</w:t>
      </w:r>
    </w:p>
    <w:p w14:paraId="237908D8" w14:textId="77777777" w:rsidR="00173BF8" w:rsidRPr="00173BF8" w:rsidRDefault="00173BF8" w:rsidP="00173BF8">
      <w:r w:rsidRPr="00173BF8">
        <w:t>Постановление Правительства Российской Федерации от 01.06.2009 № 457 "О Федеральной службе государственной регистрации, кадастра и картографии";</w:t>
      </w:r>
    </w:p>
    <w:p w14:paraId="755509D4" w14:textId="77777777" w:rsidR="00173BF8" w:rsidRPr="00173BF8" w:rsidRDefault="00173BF8" w:rsidP="00173BF8">
      <w:r w:rsidRPr="00173BF8">
        <w:t>Постановление Правительства Российской Федерации от 02.01.2015 № 1 "Об утверждении положения о государственном земельном надзоре";</w:t>
      </w:r>
    </w:p>
    <w:p w14:paraId="5A66EF2B" w14:textId="77777777" w:rsidR="00173BF8" w:rsidRPr="00173BF8" w:rsidRDefault="00173BF8" w:rsidP="00173BF8">
      <w:r w:rsidRPr="00173BF8">
        <w:t>Постановление Правительства Российской Федерации от 26.12.2014 № 1515 "Об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контроль";</w:t>
      </w:r>
    </w:p>
    <w:p w14:paraId="39F226DA" w14:textId="77777777" w:rsidR="00173BF8" w:rsidRPr="00173BF8" w:rsidRDefault="00173BF8" w:rsidP="00173BF8">
      <w:r w:rsidRPr="00173BF8">
        <w:t>Постановление Правительства Российской Федерации от 30.06.2010 №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предпринимателей";</w:t>
      </w:r>
    </w:p>
    <w:p w14:paraId="19C9580F" w14:textId="77777777" w:rsidR="00173BF8" w:rsidRPr="00173BF8" w:rsidRDefault="00173BF8" w:rsidP="00173BF8">
      <w:r w:rsidRPr="00173BF8">
        <w:t>Постановление Правительства Российской Федерации от 30.12.2011 № 1248 "О внесении изменений в правила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утвержденные постановлением Правительства Российской Федерации от 30.06.2010 № 489";</w:t>
      </w:r>
    </w:p>
    <w:p w14:paraId="5C43E946" w14:textId="77777777" w:rsidR="00173BF8" w:rsidRPr="00173BF8" w:rsidRDefault="00173BF8" w:rsidP="00173BF8">
      <w:r w:rsidRPr="00173BF8">
        <w:t>Постановление Правительства РФ от 23.02. 1994 № 140 "О рекультивации земель, снятии, сохранении и рациональном использовании плодородного слоя почвы";</w:t>
      </w:r>
    </w:p>
    <w:p w14:paraId="34591A9E" w14:textId="77777777" w:rsidR="00173BF8" w:rsidRPr="00173BF8" w:rsidRDefault="00173BF8" w:rsidP="00173BF8">
      <w:r w:rsidRPr="00173BF8">
        <w:t>Постановление Правительства РФ от 02.10.2002 № 830 "Об утверждении положения о порядке консервации земель с изъятием их оборота";</w:t>
      </w:r>
    </w:p>
    <w:p w14:paraId="595EE05C" w14:textId="77777777" w:rsidR="00173BF8" w:rsidRPr="00173BF8" w:rsidRDefault="00173BF8" w:rsidP="00173BF8">
      <w:r w:rsidRPr="00173BF8">
        <w:t>Приказ Минприроды РФ от 22.12.1995 № 525 "Об утверждении основных положений о рекультивации земель, снятии, сохранении и рациональном использовании плодородного слоя почвы";</w:t>
      </w:r>
    </w:p>
    <w:p w14:paraId="27D215C5" w14:textId="77777777" w:rsidR="00173BF8" w:rsidRPr="00173BF8" w:rsidRDefault="00173BF8" w:rsidP="00173BF8">
      <w:r w:rsidRPr="00173BF8">
        <w:t>Распоряжение Правительства Российской Федерации от 19.04.2016 № 724-р "Об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информация";</w:t>
      </w:r>
    </w:p>
    <w:p w14:paraId="4199F312" w14:textId="77777777" w:rsidR="00173BF8" w:rsidRPr="00173BF8" w:rsidRDefault="00173BF8" w:rsidP="00173BF8">
      <w:r w:rsidRPr="00173BF8">
        <w:lastRenderedPageBreak/>
        <w:t>Методические указания по проведению комплексного мониторинга плодородия почв земель сельскохозяйственного назначения (утв. Минсельхозом РФ 24.09.2003, Россельхозакадемией 17.09.2003)</w:t>
      </w:r>
    </w:p>
    <w:p w14:paraId="4A0EBE79" w14:textId="77777777" w:rsidR="00173BF8" w:rsidRPr="00173BF8" w:rsidRDefault="00173BF8" w:rsidP="00173BF8">
      <w:r w:rsidRPr="00173BF8">
        <w:t>Постановление Правительства РФ от 23.04.2012 № 369 "О признаках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 Российской Федерации"</w:t>
      </w:r>
    </w:p>
    <w:p w14:paraId="32AE05FE" w14:textId="77777777" w:rsidR="00173BF8" w:rsidRPr="00173BF8" w:rsidRDefault="00173BF8" w:rsidP="00173BF8">
      <w:r w:rsidRPr="00173BF8">
        <w:t>Постановление Правительства РФ от 22.07.2011 № 612 "Об утверждении критериев существенного снижения плодородия земель сельскохозяйственного назначения";</w:t>
      </w:r>
    </w:p>
    <w:p w14:paraId="5928B98A" w14:textId="77777777" w:rsidR="00173BF8" w:rsidRPr="00173BF8" w:rsidRDefault="00173BF8" w:rsidP="00173BF8">
      <w:r w:rsidRPr="00173BF8">
        <w:t>Приказ Министерства экономического развития Российской Федерации от 30.04.2009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14:paraId="0A62BBED" w14:textId="77777777" w:rsidR="00173BF8" w:rsidRPr="00173BF8" w:rsidRDefault="00173BF8" w:rsidP="00173BF8">
      <w:r w:rsidRPr="00173BF8">
        <w:t>Приказ Министерства экономического развития Российской Федерации от 30.09.2011 № 532 "О внесении изменений в приказ Минэкономразвития России от 30.04.2009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контроля"";</w:t>
      </w:r>
    </w:p>
    <w:p w14:paraId="08D02FF1" w14:textId="77777777" w:rsidR="00173BF8" w:rsidRPr="00173BF8" w:rsidRDefault="00173BF8" w:rsidP="00173BF8">
      <w:r w:rsidRPr="00173BF8">
        <w:t>Приказ Генеральной Прокуратуры Российской Федерации от 27.03.2009 № 93 "О реализации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14:paraId="35CBF6E9" w14:textId="77777777" w:rsidR="00173BF8" w:rsidRPr="00173BF8" w:rsidRDefault="00173BF8" w:rsidP="00173BF8">
      <w:r w:rsidRPr="00173BF8">
        <w:t>Приказ Генеральной Прокуратуры Российской Федерации от 11.08.2010 № 313 "О порядке формирования ежегодного сводного плана проведения плановых проверок юридических лиц и индивидуальных предпринимателей";</w:t>
      </w:r>
    </w:p>
    <w:p w14:paraId="6CCC119F" w14:textId="77777777" w:rsidR="00173BF8" w:rsidRPr="00173BF8" w:rsidRDefault="00173BF8" w:rsidP="00173BF8">
      <w:r w:rsidRPr="00173BF8">
        <w:t>Приказ Министерства экономического развития Российской Федерации от 25.09.2017 № 478 "Об утверждении перечня должностных лиц Федеральной службы государственной регистрации, кадастра и картографии, имеющих право составлять протоколы об административных правонарушениях, и о признании утратившими силу некоторых приказов Минэкономразвития России";</w:t>
      </w:r>
    </w:p>
    <w:p w14:paraId="6BCCFDD1" w14:textId="77777777" w:rsidR="00173BF8" w:rsidRPr="00173BF8" w:rsidRDefault="00173BF8" w:rsidP="00173BF8">
      <w:r w:rsidRPr="00173BF8">
        <w:t>Постановление Правительства Ленинградской области от 20.11.2017 № 481 "Об утверждении Типовых форм документов, применяемых должностными лицами органов местного самоуправления Ленинградской области при осуществлении муниципального земельного контроля на территории Ленинградской области";</w:t>
      </w:r>
    </w:p>
    <w:p w14:paraId="32321AE9" w14:textId="77777777" w:rsidR="00173BF8" w:rsidRPr="00173BF8" w:rsidRDefault="00173BF8" w:rsidP="00173BF8">
      <w:r w:rsidRPr="00173BF8">
        <w:t>Решение совета депутатов Бокситогорского городского поселения Бокситогорского муниципального района Ленинградской области от 18.03.2015 №28 "Об утверждении порядка осуществления муниципального земельного контроля на территории Бокситогорского городского поселения Бокситогорского муниципального района Ленинградской области".</w:t>
      </w:r>
    </w:p>
    <w:p w14:paraId="473F2A58" w14:textId="77777777" w:rsidR="00173BF8" w:rsidRPr="00173BF8" w:rsidRDefault="00173BF8" w:rsidP="00173BF8">
      <w:r w:rsidRPr="00173BF8">
        <w:t> </w:t>
      </w:r>
    </w:p>
    <w:p w14:paraId="5D4859AB" w14:textId="77777777" w:rsidR="00173BF8" w:rsidRPr="00173BF8" w:rsidRDefault="00173BF8" w:rsidP="00173BF8">
      <w:r w:rsidRPr="00173BF8">
        <w:rPr>
          <w:b/>
          <w:bCs/>
        </w:rPr>
        <w:t>Стандарты, санитарные и гигиенические нормативы</w:t>
      </w:r>
    </w:p>
    <w:p w14:paraId="3BA4DDF2" w14:textId="77777777" w:rsidR="00173BF8" w:rsidRPr="00173BF8" w:rsidRDefault="00173BF8" w:rsidP="00173BF8">
      <w:r w:rsidRPr="00173BF8">
        <w:t>ГОСТ 27593-88 - ПОЧВЫ. ТЕРМИНЫ И ОПРЕДЕЛЕНИЯ.</w:t>
      </w:r>
    </w:p>
    <w:p w14:paraId="3EE36B2D" w14:textId="77777777" w:rsidR="00173BF8" w:rsidRPr="00173BF8" w:rsidRDefault="00173BF8" w:rsidP="00173BF8">
      <w:r w:rsidRPr="00173BF8">
        <w:t>ГОСТ 26640/85 - ЗЕМЛИ. ТЕРМИНЫ И ОПРЕДЕЛЕНИЯ.</w:t>
      </w:r>
    </w:p>
    <w:p w14:paraId="35936428" w14:textId="77777777" w:rsidR="00173BF8" w:rsidRPr="00173BF8" w:rsidRDefault="00173BF8" w:rsidP="00173BF8">
      <w:r w:rsidRPr="00173BF8">
        <w:lastRenderedPageBreak/>
        <w:t>ГОСТ 17.4.1.02-83 - ОХРАНА ПРИРОДЫ. ПОЧВЫ. КЛАССИФИКАЦИЯ ХИМИЧЕСКИХ ВЕЩЕСТВ ДЛЯ КОНТРОЛЯ ЗАГРЯЗНЕНИЯ.</w:t>
      </w:r>
    </w:p>
    <w:p w14:paraId="72761EF5" w14:textId="77777777" w:rsidR="00173BF8" w:rsidRPr="00173BF8" w:rsidRDefault="00173BF8" w:rsidP="00173BF8">
      <w:r w:rsidRPr="00173BF8">
        <w:t>ГОСТ 17.14.2.02-83 - ОХРАНА ПРИРОДЫ. ПОЧВЫ. НОМЕНКЛАТУРА ПОКАЗАТЕЛЕЙ ПРИГОДНОСТИ НАРУШЕННОГО ПЛОДОРОДНОГО СЛОЯ ПОЧВ ДЛЯ ЗЕМЛЕВАНИЯ.</w:t>
      </w:r>
    </w:p>
    <w:p w14:paraId="388E8155" w14:textId="77777777" w:rsidR="00173BF8" w:rsidRPr="00173BF8" w:rsidRDefault="00173BF8" w:rsidP="00173BF8">
      <w:r w:rsidRPr="00173BF8">
        <w:t>ГОСТ 17.4.3.02-85 - ОХРАНА ПРИРОДЫ. ПОЧВЫ. ТРЕБОВАНИЯ К ОХРАНЕ ПЛОДОРОДНОГО СЛОЯ ПОЧВЫ ПРИ ПРОИЗВОДСТВЕ ЗЕМЛЯНЫХ РАБОТ.</w:t>
      </w:r>
    </w:p>
    <w:p w14:paraId="4E047C1C" w14:textId="77777777" w:rsidR="00173BF8" w:rsidRPr="00173BF8" w:rsidRDefault="00173BF8" w:rsidP="00173BF8">
      <w:r w:rsidRPr="00173BF8">
        <w:t>ГОСТ 17.4.3.03-85 - ОХРАНА ПРИРОДЫ. ПОЧВЫ. ОБЩИЕ ТРЕБОВАНИЯ К МЕТОДАМ ОПРЕДЕЛЕНИЯ ЗАГРЯЗНЯЮЩИХ ВЕЩЕСТВ.</w:t>
      </w:r>
    </w:p>
    <w:p w14:paraId="1D1A1D09" w14:textId="77777777" w:rsidR="00173BF8" w:rsidRPr="00173BF8" w:rsidRDefault="00173BF8" w:rsidP="00173BF8">
      <w:r w:rsidRPr="00173BF8">
        <w:t>ГОСТ 17.4.3.04-85 - ОХРАНА ПРИРОДЫ. ПОЧВЫ. ОБЩИЕ ТРЕБОВАНИЯ К КОНТРОЛЮ И ОХРАНЕ ОТ ЗАГРЯЗНЕНИЯ.</w:t>
      </w:r>
    </w:p>
    <w:p w14:paraId="0DD8941A" w14:textId="77777777" w:rsidR="00173BF8" w:rsidRPr="00173BF8" w:rsidRDefault="00173BF8" w:rsidP="00173BF8">
      <w:r w:rsidRPr="00173BF8">
        <w:t>ГОСТ 17.4.3.06-86 - ОБЩИЕ ТРЕБОВАНИЯ К КЛАССИФИКАЦИИ ПОЧВ ПО ВЛИЯНИЮ Н АНИХ ХИМИЧЕСКИХ ЗАГРЯЗНИТЕЛЕЙ.</w:t>
      </w:r>
    </w:p>
    <w:p w14:paraId="48B654E7" w14:textId="77777777" w:rsidR="00173BF8" w:rsidRPr="00173BF8" w:rsidRDefault="00173BF8" w:rsidP="00173BF8">
      <w:r w:rsidRPr="00173BF8">
        <w:t>ГОСТ 17.4.3.07-2001 - ОХРАНА ПРИРОДЫ. ПОЧВЫ. ТРЕБОВАНИЯ К СВОЙСТВАМ ОСАДКОВ СТОЧНЫХ ВОД ПРИ ИСПОЛЬЗОВАНИИ ИХ В КАЧЕСТВЕ УДОБРЕНИЙ.</w:t>
      </w:r>
    </w:p>
    <w:p w14:paraId="15E4093F" w14:textId="77777777" w:rsidR="00173BF8" w:rsidRPr="00173BF8" w:rsidRDefault="00173BF8" w:rsidP="00173BF8">
      <w:r w:rsidRPr="00173BF8">
        <w:t>ГОСТ 17.5.1.01-83 - ОХРАНА ПРИРОДЫ. РЕКУЛЬТИВАЦИЯ ЗЕМЕЛЬ. ТЕРМИНЫ И ОПРЕДЕЛЕНИЯ.</w:t>
      </w:r>
    </w:p>
    <w:p w14:paraId="68437BDE" w14:textId="77777777" w:rsidR="00173BF8" w:rsidRPr="00173BF8" w:rsidRDefault="00173BF8" w:rsidP="00173BF8">
      <w:r w:rsidRPr="00173BF8">
        <w:t>ГОСТ 17.5.1.06-84 - ОХРАНА ПРИРОДЫ. ЗЕМЛИ.КЛАССИФИКАЦИЯ МАЛОПРОДУКТИВНЫХ УГОДИЙ ДЛЯ ЗЕМЛЕВАНИЯ.</w:t>
      </w:r>
    </w:p>
    <w:p w14:paraId="7FF3E683" w14:textId="77777777" w:rsidR="00173BF8" w:rsidRPr="00173BF8" w:rsidRDefault="00173BF8" w:rsidP="00173BF8">
      <w:r w:rsidRPr="00173BF8">
        <w:t>ГОСТ 17.5.1.02-85 - ОХРАНA ПРИРОДЫ. ЗЕМЛИ. КЛАССИФИКАЦИЯ НАРУШЕННЫХ ЗЕМЕЛЬ ДЛЯ РЕКУЛЬТИВАЦИИ.</w:t>
      </w:r>
    </w:p>
    <w:p w14:paraId="4ADF1AE3" w14:textId="77777777" w:rsidR="00173BF8" w:rsidRPr="00173BF8" w:rsidRDefault="00173BF8" w:rsidP="00173BF8">
      <w:r w:rsidRPr="00173BF8">
        <w:t>ГОСТ 17.5.1.03-86 - ОХРАНА ПРИРОДЫ. ЗЕМЛИ. КЛАССИФИКАЦИЯ ВСКРЫШНЫХ И ВМЕЩАЮЩИХ ПОРОД ДЛЯ БИОЛОГИЧЕСКОЙ РЕКУЛЬТИВАЦИИ ЗЕМЕЛЬ.</w:t>
      </w:r>
    </w:p>
    <w:p w14:paraId="6C17547F" w14:textId="77777777" w:rsidR="00173BF8" w:rsidRPr="00173BF8" w:rsidRDefault="00173BF8" w:rsidP="00173BF8">
      <w:r w:rsidRPr="00173BF8">
        <w:t>ГОСТ 17.5.3.03-80 - ОХРАНА ПРИРОДЫ. ЗЕМЛИ. ОБЩИЕ ТРЕБОВАНИЯ К ГИДРОЛЕСОМЕЛИОРАЦИИ.</w:t>
      </w:r>
    </w:p>
    <w:p w14:paraId="56118AC4" w14:textId="77777777" w:rsidR="00173BF8" w:rsidRPr="00173BF8" w:rsidRDefault="00173BF8" w:rsidP="00173BF8">
      <w:r w:rsidRPr="00173BF8">
        <w:t>ГОСТ 17.5.3.04-83 - ОХРАНА ПРИРОДЫ. ЗЕМЛИ. ОБЩИЕ ТРЕБОВАНИЯ РЕКУЛЬТИВАЦИИ ЗЕМЕЛЬ.</w:t>
      </w:r>
    </w:p>
    <w:p w14:paraId="7A055A24" w14:textId="77777777" w:rsidR="00173BF8" w:rsidRPr="00173BF8" w:rsidRDefault="00173BF8" w:rsidP="00173BF8">
      <w:r w:rsidRPr="00173BF8">
        <w:t>ГОСТ 17.5.3.05-84 - ОХРАНА ПРИРОДЫ. РЕКУЛЬТИВАЦИЯ ЗЕМЕЛЬ.ОБЩИЕ ТРЕБОВАНИЯ К ЗЕМЛЕВАНИЮ.</w:t>
      </w:r>
    </w:p>
    <w:p w14:paraId="3A600838" w14:textId="77777777" w:rsidR="00173BF8" w:rsidRPr="00173BF8" w:rsidRDefault="00173BF8" w:rsidP="00173BF8">
      <w:r w:rsidRPr="00173BF8">
        <w:t>ГОСТ 17.5.3.06-85 - ОХРАНА ПРИРОДЫ. ЗЕМЛИ. ТРЕБОВАНИЯ К ОПРЕДЕЛЕНИЮ НОРМ СНЯТИЯ ПЛОДОРОДНОГО СЛОЯ ПОЧВЫ ПРИ ПРОИЗВОДСТВЕ ЗЕМЛЯНЫХ РАБОТ.</w:t>
      </w:r>
    </w:p>
    <w:p w14:paraId="112830FA" w14:textId="77777777" w:rsidR="00173BF8" w:rsidRPr="00173BF8" w:rsidRDefault="00173BF8" w:rsidP="00173BF8">
      <w:r w:rsidRPr="00173BF8">
        <w:t>ГОСТ 29269-91 - ПОЧВЫ. ОБЩИЕ ТРЕБОВАНИЯ К ПРОВЕДЕНИЮ АНАЛИЗОВ.</w:t>
      </w:r>
    </w:p>
    <w:p w14:paraId="4DEB981F" w14:textId="77777777" w:rsidR="00173BF8" w:rsidRPr="00173BF8" w:rsidRDefault="00173BF8" w:rsidP="00173BF8">
      <w:r w:rsidRPr="00173BF8">
        <w:t>ГОСТ 26244-88 - ОБРАБОТКА ПОЧВЫ ПРЕДПОСЕВНАЯ. ТРЕБОВАНИЯ К КАЧЕСТВУ И МЕТОДЫ ОПРЕДЕЛЕНИЯ.</w:t>
      </w:r>
    </w:p>
    <w:p w14:paraId="6237CB08" w14:textId="77777777" w:rsidR="00173BF8" w:rsidRPr="00173BF8" w:rsidRDefault="00173BF8" w:rsidP="00173BF8">
      <w:r w:rsidRPr="00173BF8">
        <w:t>ОСТ 23 002-97 - СОСТОЯНИЕ ЗЕМЕЛЬ. НАРУШЕНИЕ, ДЕГРАДИРОВАНИЕ И ЗАГРЯЗНЕНИЕ ЗЕМЛИ. КЛАССИФИКАЦИЯ.</w:t>
      </w:r>
    </w:p>
    <w:p w14:paraId="1174CFB8" w14:textId="77777777" w:rsidR="00173BF8" w:rsidRPr="00173BF8" w:rsidRDefault="00173BF8" w:rsidP="00173BF8">
      <w:r w:rsidRPr="00173BF8">
        <w:t>СанПиН 1.2.258-10 - ГИГИЕНИЧЕСКИЕ ТРЕБОВАНИЯ К БЕЗОПАСНОСТИ ПРОЦЕССОВ ИСПЫТАНИЙ, ХРАНЕНИЯ, ПЕРЕВОЗКИ, РЕАЛИЗАЦИИ, ПРИМЕНЕНИЯ, ОБЕЗВРЕЖИВАНИЯ И УТИЛИЗАЦИИ ПЕСТИЦИДОВ И АГРОХИМИКАТОВ.</w:t>
      </w:r>
    </w:p>
    <w:p w14:paraId="49518934" w14:textId="77777777" w:rsidR="00173BF8" w:rsidRPr="00173BF8" w:rsidRDefault="00173BF8" w:rsidP="00173BF8">
      <w:r w:rsidRPr="00173BF8">
        <w:t>СанПиН 17.4.3.06-86 - ОХРАНА ПРИРОДЫ. ПОЧВА. ОБЩИЕ ТРЕБОВАНИЯ К КЛАССИФИКАЦИИ ПОЧВ ПО ВЛИЯНИЮ НА НИХ ХИМИЧСЕКИХ ЗАГРЯЗНЯЮЩИХ ВЕЩЕСТВ.</w:t>
      </w:r>
    </w:p>
    <w:p w14:paraId="5809750B" w14:textId="77777777" w:rsidR="00173BF8" w:rsidRPr="00173BF8" w:rsidRDefault="00173BF8" w:rsidP="00173BF8">
      <w:r w:rsidRPr="00173BF8">
        <w:t>СанПиН 2.1.7.1287-03 - САНИТАРНО-ЭПИДЕМИОЛОГИЧЕСКИЕ ТРЕБОВАНИЯ К КАЧЕСТВУ ПОЧВЫ.</w:t>
      </w:r>
    </w:p>
    <w:p w14:paraId="7DDC0913" w14:textId="77777777" w:rsidR="00173BF8" w:rsidRPr="00173BF8" w:rsidRDefault="00173BF8" w:rsidP="00173BF8">
      <w:r w:rsidRPr="00173BF8">
        <w:lastRenderedPageBreak/>
        <w:t>СанПиН 42-128-42750-87 - САНИТАРНО-ГИГИЕНИЧЕСКИЕ НОРМЫ ПРЕДЕЛЬНО ДОПУСТИМЫХ КОНЦЕНТРАЦИЙ (ПДК) И ОРИЕНТИРОВОЧНО ДОПУСТИМЫХ КОНЦЕНТРАЦИЙ (ОДК) ПЕСТИЦИДОВ В ПОЧВЕ.</w:t>
      </w:r>
    </w:p>
    <w:p w14:paraId="7D55152F" w14:textId="77777777" w:rsidR="00173BF8" w:rsidRPr="00173BF8" w:rsidRDefault="00173BF8" w:rsidP="00173BF8">
      <w:r w:rsidRPr="00173BF8">
        <w:t>СанПиН 42-128-4433-87 - САНИТАРНЫЕ НОРМЫ ДОПУСТИМЫХ КОНЦЕНТРАЦИЙ ХИМИЧЕСКИХ ВЕЩЕСТВ В ПОЧВЕ.</w:t>
      </w:r>
    </w:p>
    <w:p w14:paraId="441AB2DF" w14:textId="77777777" w:rsidR="00173BF8" w:rsidRPr="00173BF8" w:rsidRDefault="00173BF8" w:rsidP="00173BF8">
      <w:r w:rsidRPr="00173BF8">
        <w:t>СП 2.1.7.1386-03 - САНИТАРНЫЕ ПРАВИЛА ПО ОПРЕДЕЛЕНИЮ КЛАССА ОПАСНОСТИ ТОКСИЧНЫХ ОТХОДОВ ПРОИЗВОДСТВА И ПОТРЕБЕЛЕНИЯ.</w:t>
      </w:r>
    </w:p>
    <w:p w14:paraId="4F4CE629" w14:textId="77777777" w:rsidR="00173BF8" w:rsidRPr="00173BF8" w:rsidRDefault="00173BF8" w:rsidP="00173BF8">
      <w:r w:rsidRPr="00173BF8">
        <w:t>ГН 1.2.3111-13 - ГИГИЕНИЧЕСКИЕ НОРМАТИВЫ СОДЕРЖАНИЯ ПЕСТИЦИДОВ В ОБЪЕКТАХ ОКРУЖАЮЩЕЙ СРЕДЫ.</w:t>
      </w:r>
    </w:p>
    <w:p w14:paraId="542681DE" w14:textId="77777777" w:rsidR="00173BF8" w:rsidRPr="00173BF8" w:rsidRDefault="00173BF8" w:rsidP="00173BF8">
      <w:r w:rsidRPr="00173BF8">
        <w:t> </w:t>
      </w:r>
    </w:p>
    <w:p w14:paraId="64510CB8" w14:textId="77777777" w:rsidR="00173BF8" w:rsidRPr="00173BF8" w:rsidRDefault="00173BF8" w:rsidP="00173BF8">
      <w:r w:rsidRPr="00173BF8">
        <w:rPr>
          <w:b/>
          <w:bCs/>
        </w:rPr>
        <w:t>Перечень нормативных правовых актов или отдельных частей, содержащих обязательные требования, оценка соблюдения которых является предметом муниципального контроля:</w:t>
      </w:r>
    </w:p>
    <w:p w14:paraId="1461DE57" w14:textId="77777777" w:rsidR="00173BF8" w:rsidRPr="00173BF8" w:rsidRDefault="00173BF8" w:rsidP="00173BF8">
      <w:hyperlink r:id="rId4" w:history="1">
        <w:r w:rsidRPr="00173BF8">
          <w:rPr>
            <w:rStyle w:val="ac"/>
          </w:rPr>
          <w:t>Земельный кодекс Российской Федерации</w:t>
        </w:r>
      </w:hyperlink>
      <w:r w:rsidRPr="00173BF8">
        <w:t>;</w:t>
      </w:r>
    </w:p>
    <w:p w14:paraId="099B6DE0" w14:textId="77777777" w:rsidR="00173BF8" w:rsidRPr="00173BF8" w:rsidRDefault="00173BF8" w:rsidP="00173BF8">
      <w:hyperlink r:id="rId5" w:history="1">
        <w:r w:rsidRPr="00173BF8">
          <w:rPr>
            <w:rStyle w:val="ac"/>
          </w:rPr>
          <w:t>Федеральный закон № 101-ФЗ от 24.07.2002 "Об обороте земель сельскохозяйственного назначения"</w:t>
        </w:r>
      </w:hyperlink>
      <w:r w:rsidRPr="00173BF8">
        <w:t>;</w:t>
      </w:r>
    </w:p>
    <w:p w14:paraId="2AD2DBAE" w14:textId="77777777" w:rsidR="00173BF8" w:rsidRPr="00173BF8" w:rsidRDefault="00173BF8" w:rsidP="00173BF8">
      <w:hyperlink r:id="rId6" w:history="1">
        <w:r w:rsidRPr="00173BF8">
          <w:rPr>
            <w:rStyle w:val="ac"/>
          </w:rPr>
          <w:t>Закон Ленинградской области № 60-оз от 01.08.2017 "О порядке осуществлении муниципального земельного контроля на территории Ленинградской области"</w:t>
        </w:r>
      </w:hyperlink>
      <w:r w:rsidRPr="00173BF8">
        <w:t>.</w:t>
      </w:r>
    </w:p>
    <w:p w14:paraId="7642699D" w14:textId="77777777" w:rsidR="00173BF8" w:rsidRPr="00173BF8" w:rsidRDefault="00173BF8" w:rsidP="00173BF8">
      <w:r w:rsidRPr="00173BF8">
        <w:t> </w:t>
      </w:r>
    </w:p>
    <w:p w14:paraId="6CDAB035" w14:textId="77777777" w:rsidR="00173BF8" w:rsidRPr="00173BF8" w:rsidRDefault="00173BF8" w:rsidP="00173BF8">
      <w:r w:rsidRPr="00173BF8">
        <w:rPr>
          <w:b/>
          <w:bCs/>
        </w:rPr>
        <w:t>Цели и задачи муниципального земельного контроля</w:t>
      </w:r>
    </w:p>
    <w:p w14:paraId="1CA6CAFB" w14:textId="77777777" w:rsidR="00173BF8" w:rsidRPr="00173BF8" w:rsidRDefault="00173BF8" w:rsidP="00173BF8">
      <w:r w:rsidRPr="00173BF8">
        <w:t>1. Основной целью муниципального земельного контроля является предупреждение, выявление и пресечение на территории Ленинградской области нарушений требований земельного законодательства Российской Федерации и Ленинградской области органами государственной власти Ленинградской области, органами местного самоуправления, юридическими лицами, индивидуальными предпринимателями и гражданами, за которые законодательством Российской Федерации, законодательством Ленинградской области предусмотрена административная и иная ответственность.</w:t>
      </w:r>
    </w:p>
    <w:p w14:paraId="45C5BE0C" w14:textId="77777777" w:rsidR="00173BF8" w:rsidRPr="00173BF8" w:rsidRDefault="00173BF8" w:rsidP="00173BF8">
      <w:r w:rsidRPr="00173BF8">
        <w:t>2. Основными задачами муниципального земельного контроля являются обеспечение соблюдения:</w:t>
      </w:r>
    </w:p>
    <w:p w14:paraId="4E18BB69" w14:textId="77777777" w:rsidR="00173BF8" w:rsidRPr="00173BF8" w:rsidRDefault="00173BF8" w:rsidP="00173BF8">
      <w:r w:rsidRPr="00173BF8">
        <w:t>1)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14:paraId="25DA77F3" w14:textId="77777777" w:rsidR="00173BF8" w:rsidRPr="00173BF8" w:rsidRDefault="00173BF8" w:rsidP="00173BF8">
      <w:r w:rsidRPr="00173BF8">
        <w:t>2) 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14:paraId="49385FB9" w14:textId="77777777" w:rsidR="00173BF8" w:rsidRPr="00173BF8" w:rsidRDefault="00173BF8" w:rsidP="00173BF8">
      <w:r w:rsidRPr="00173BF8">
        <w:t>3)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и(или) разрешенным использованием;</w:t>
      </w:r>
    </w:p>
    <w:p w14:paraId="12BD09C3" w14:textId="77777777" w:rsidR="00173BF8" w:rsidRPr="00173BF8" w:rsidRDefault="00173BF8" w:rsidP="00173BF8">
      <w:r w:rsidRPr="00173BF8">
        <w:t>4) 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14:paraId="792C313D" w14:textId="77777777" w:rsidR="00173BF8" w:rsidRPr="00173BF8" w:rsidRDefault="00173BF8" w:rsidP="00173BF8">
      <w:r w:rsidRPr="00173BF8">
        <w:lastRenderedPageBreak/>
        <w:t>5) 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14:paraId="2F69E23A" w14:textId="77777777" w:rsidR="00173BF8" w:rsidRPr="00173BF8" w:rsidRDefault="00173BF8" w:rsidP="00173BF8">
      <w:r w:rsidRPr="00173BF8">
        <w:t>6) требований о запрете самовольного снятия, перемещения и уничтожения почвы на участках земель сельскохозяйственного назначения, на участках земель для сельскохозяйственного использования, сформированных на территориях населенных пунктов, на участках земель иных категорий,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личного потребления;</w:t>
      </w:r>
    </w:p>
    <w:p w14:paraId="0C18A8A9" w14:textId="77777777" w:rsidR="00173BF8" w:rsidRPr="00173BF8" w:rsidRDefault="00173BF8" w:rsidP="00173BF8">
      <w:r w:rsidRPr="00173BF8">
        <w:t>7) требований и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14:paraId="290B09DA" w14:textId="77777777" w:rsidR="00173BF8" w:rsidRPr="00173BF8" w:rsidRDefault="00173BF8" w:rsidP="00173BF8">
      <w:r w:rsidRPr="00173BF8">
        <w:t>8) требований, связанных с обязательным использованием земельных участков из земель сельскохозяйственного назначения, расположенных за пределами границ населенных пунктов, оборот которых регламентируется Федеральным</w:t>
      </w:r>
      <w:hyperlink r:id="rId7" w:history="1">
        <w:r w:rsidRPr="00173BF8">
          <w:rPr>
            <w:rStyle w:val="ac"/>
          </w:rPr>
          <w:t>законом</w:t>
        </w:r>
      </w:hyperlink>
      <w:r w:rsidRPr="00173BF8">
        <w:t>"Об обороте земель сельскохозяйственного назначения", только по целевому назначению;</w:t>
      </w:r>
    </w:p>
    <w:p w14:paraId="2785BB5A" w14:textId="77777777" w:rsidR="00173BF8" w:rsidRPr="00173BF8" w:rsidRDefault="00173BF8" w:rsidP="00173BF8">
      <w:r w:rsidRPr="00173BF8">
        <w:t>9) обязанностей по рекультивации земель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при разработке месторождений полезных ископаемых, включая общераспространенные полезные ископаемые, и после завершения строительства, реконструкции и(или) эксплуатации объектов, не связанных с созданием лесной инфраструктуры, сноса объектов лесной инфраструктуры;</w:t>
      </w:r>
    </w:p>
    <w:p w14:paraId="5071264A" w14:textId="77777777" w:rsidR="00173BF8" w:rsidRPr="00173BF8" w:rsidRDefault="00173BF8" w:rsidP="00173BF8">
      <w:r w:rsidRPr="00173BF8">
        <w:t>10) иных требований земельного законодательства по вопросам использования и охраны земель.</w:t>
      </w:r>
    </w:p>
    <w:p w14:paraId="1FD6C05F" w14:textId="77777777" w:rsidR="00173BF8" w:rsidRPr="00173BF8" w:rsidRDefault="00173BF8" w:rsidP="00173BF8">
      <w:r w:rsidRPr="00173BF8">
        <w:t> </w:t>
      </w:r>
    </w:p>
    <w:p w14:paraId="0C9ECE0A" w14:textId="77777777" w:rsidR="00173BF8" w:rsidRPr="00173BF8" w:rsidRDefault="00173BF8" w:rsidP="00173BF8">
      <w:r w:rsidRPr="00173BF8">
        <w:rPr>
          <w:b/>
          <w:bCs/>
        </w:rPr>
        <w:t>Принципы осуществления муниципального земельного контроля</w:t>
      </w:r>
    </w:p>
    <w:p w14:paraId="4352FAB9" w14:textId="77777777" w:rsidR="00173BF8" w:rsidRPr="00173BF8" w:rsidRDefault="00173BF8" w:rsidP="00173BF8">
      <w:r w:rsidRPr="00173BF8">
        <w:t>Муниципальный земельный контроль осуществляется в соответствии с принципами:</w:t>
      </w:r>
    </w:p>
    <w:p w14:paraId="616961AC" w14:textId="77777777" w:rsidR="00173BF8" w:rsidRPr="00173BF8" w:rsidRDefault="00173BF8" w:rsidP="00173BF8">
      <w:r w:rsidRPr="00173BF8">
        <w:t>1) соблюдения прав и законных интересов органов государственной власти Ленинградской области, органов местного самоуправления, юридических лиц, индивидуальных предпринимателей и граждан;</w:t>
      </w:r>
    </w:p>
    <w:p w14:paraId="22D4F4DA" w14:textId="77777777" w:rsidR="00173BF8" w:rsidRPr="00173BF8" w:rsidRDefault="00173BF8" w:rsidP="00173BF8">
      <w:r w:rsidRPr="00173BF8">
        <w:t>2) ответственности органа, осуществляющего муниципальный земельный контроль, его должностных лиц за нарушение законодательства Российской Федерации, законодательства Ленинградской области, нормативных правовых актов органов местного самоуправления при осуществлении муниципального земельного контроля.</w:t>
      </w:r>
    </w:p>
    <w:p w14:paraId="5EC22237" w14:textId="77777777" w:rsidR="00173BF8" w:rsidRPr="00173BF8" w:rsidRDefault="00173BF8" w:rsidP="00173BF8">
      <w:r w:rsidRPr="00173BF8">
        <w:t> </w:t>
      </w:r>
    </w:p>
    <w:p w14:paraId="58A77BB5" w14:textId="77777777" w:rsidR="00173BF8" w:rsidRPr="00173BF8" w:rsidRDefault="00173BF8" w:rsidP="00173BF8">
      <w:r w:rsidRPr="00173BF8">
        <w:rPr>
          <w:b/>
          <w:bCs/>
        </w:rPr>
        <w:t>Органы и объекты муниципального земельного контроля</w:t>
      </w:r>
    </w:p>
    <w:p w14:paraId="2C41C5E4" w14:textId="77777777" w:rsidR="00173BF8" w:rsidRPr="00173BF8" w:rsidRDefault="00173BF8" w:rsidP="00173BF8">
      <w:r w:rsidRPr="00173BF8">
        <w:t>1. Муниципальный земельный контроль осуществляется органами местного самоуправления, уполномоченными нормативными правовыми актами представительных органов муниципальных образований Ленинградской области (далее - органы муниципального земельного контроля).</w:t>
      </w:r>
    </w:p>
    <w:p w14:paraId="72518E52" w14:textId="77777777" w:rsidR="00173BF8" w:rsidRPr="00173BF8" w:rsidRDefault="00173BF8" w:rsidP="00173BF8">
      <w:r w:rsidRPr="00173BF8">
        <w:t>Организационная структура органов муниципального земельного контроля определяется нормативными правовыми актами представительных органов муниципальных образований Ленинградской области.</w:t>
      </w:r>
    </w:p>
    <w:p w14:paraId="3DCDDF78" w14:textId="77777777" w:rsidR="00173BF8" w:rsidRPr="00173BF8" w:rsidRDefault="00173BF8" w:rsidP="00173BF8">
      <w:r w:rsidRPr="00173BF8">
        <w:t>Перечень должностных лиц, осуществляющих муниципальный земельный контроль, определяется правовым актом органа муниципального земельного контроля.</w:t>
      </w:r>
    </w:p>
    <w:p w14:paraId="1E02C5DA" w14:textId="77777777" w:rsidR="00173BF8" w:rsidRPr="00173BF8" w:rsidRDefault="00173BF8" w:rsidP="00173BF8">
      <w:r w:rsidRPr="00173BF8">
        <w:lastRenderedPageBreak/>
        <w:t>2. Муниципальный земельный контроль осуществляется:</w:t>
      </w:r>
    </w:p>
    <w:p w14:paraId="6B6D0C11" w14:textId="77777777" w:rsidR="00173BF8" w:rsidRPr="00173BF8" w:rsidRDefault="00173BF8" w:rsidP="00173BF8">
      <w:r w:rsidRPr="00173BF8">
        <w:t>1) в отношении расположенных в границах городского округа Ленинградской области объектов земельных отношений - органами местного самоуправления городского округа Ленинградской области;</w:t>
      </w:r>
    </w:p>
    <w:p w14:paraId="5174DA24" w14:textId="77777777" w:rsidR="00173BF8" w:rsidRPr="00173BF8" w:rsidRDefault="00173BF8" w:rsidP="00173BF8">
      <w:r w:rsidRPr="00173BF8">
        <w:t>2) в отношении расположенных в границах городских поселений Ленинградской области объектов земельных отношений - органами местного самоуправления городских поселений Ленинградской области;</w:t>
      </w:r>
    </w:p>
    <w:p w14:paraId="0AE17B8F" w14:textId="77777777" w:rsidR="00173BF8" w:rsidRPr="00173BF8" w:rsidRDefault="00173BF8" w:rsidP="00173BF8">
      <w:r w:rsidRPr="00173BF8">
        <w:t>3) в отношении расположенных в границах сельских поселений Ленинградской области объектов земельных отношений - органами местного самоуправления сельских поселений Ленинградской области.</w:t>
      </w:r>
    </w:p>
    <w:p w14:paraId="074DE6AF" w14:textId="77777777" w:rsidR="00173BF8" w:rsidRPr="00173BF8" w:rsidRDefault="00173BF8" w:rsidP="00173BF8">
      <w:r w:rsidRPr="00173BF8">
        <w:t> </w:t>
      </w:r>
    </w:p>
    <w:p w14:paraId="529770DC" w14:textId="77777777" w:rsidR="00173BF8" w:rsidRPr="00173BF8" w:rsidRDefault="00173BF8" w:rsidP="00173BF8">
      <w:r w:rsidRPr="00173BF8">
        <w:rPr>
          <w:b/>
          <w:bCs/>
        </w:rPr>
        <w:t>Полномочия органов местного самоуправления в сфере осуществления муниципального земельного контроля</w:t>
      </w:r>
    </w:p>
    <w:p w14:paraId="16D184FC" w14:textId="77777777" w:rsidR="00173BF8" w:rsidRPr="00173BF8" w:rsidRDefault="00173BF8" w:rsidP="00173BF8">
      <w:r w:rsidRPr="00173BF8">
        <w:t>К полномочиям органов местного самоуправления в сфере осуществления муниципального земельного контроля относятся:</w:t>
      </w:r>
    </w:p>
    <w:p w14:paraId="7EE781F2" w14:textId="77777777" w:rsidR="00173BF8" w:rsidRPr="00173BF8" w:rsidRDefault="00173BF8" w:rsidP="00173BF8">
      <w:r w:rsidRPr="00173BF8">
        <w:t>1) организация и осуществление муниципального земельного контроля на территории соответствующего муниципального образования Ленинградской области;</w:t>
      </w:r>
    </w:p>
    <w:p w14:paraId="12712F48" w14:textId="77777777" w:rsidR="00173BF8" w:rsidRPr="00173BF8" w:rsidRDefault="00173BF8" w:rsidP="00173BF8">
      <w:r w:rsidRPr="00173BF8">
        <w:t>2) разработка и принятие нормативных правовых актов в сфере муниципального земельного контроля в соответствии с законодательством Российской Федерации и настоящим областным законом;</w:t>
      </w:r>
    </w:p>
    <w:p w14:paraId="1B2F9521" w14:textId="77777777" w:rsidR="00173BF8" w:rsidRPr="00173BF8" w:rsidRDefault="00173BF8" w:rsidP="00173BF8">
      <w:r w:rsidRPr="00173BF8">
        <w:t>3) организация и проведение в установленном порядке мониторинга эффективности муниципального земельного контроля, показатели и методика проведения которого утверждаются муниципальными правовыми актами органов местного самоуправления;</w:t>
      </w:r>
    </w:p>
    <w:p w14:paraId="0B78E0C4" w14:textId="77777777" w:rsidR="00173BF8" w:rsidRPr="00173BF8" w:rsidRDefault="00173BF8" w:rsidP="00173BF8">
      <w:r w:rsidRPr="00173BF8">
        <w:t>4) ведение учета информации о неосвоении на территории Ленинградской области земельных участков их собственниками, землевладельцами и пользователями в течение трех лет, если иной срок не установлен законодательством Российской Федерации, в порядке, установленном нормативными правовыми актами органов местного самоуправления;</w:t>
      </w:r>
    </w:p>
    <w:p w14:paraId="37538783" w14:textId="77777777" w:rsidR="00173BF8" w:rsidRPr="00173BF8" w:rsidRDefault="00173BF8" w:rsidP="00173BF8">
      <w:r w:rsidRPr="00173BF8">
        <w:t>5) осуществление иных полномочий, предусмотренных законодательством.</w:t>
      </w:r>
    </w:p>
    <w:p w14:paraId="352D7024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F8"/>
    <w:rsid w:val="00080C97"/>
    <w:rsid w:val="00173BF8"/>
    <w:rsid w:val="00CB3F87"/>
    <w:rsid w:val="00E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F750"/>
  <w15:chartTrackingRefBased/>
  <w15:docId w15:val="{0AF2542A-DA04-40C7-8ACD-E0CEAB4E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3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B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B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B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B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B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B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3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3B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3BF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3BF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3B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3B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3B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3B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3B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3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B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3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3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3B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3BF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3BF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3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3BF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73BF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73BF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73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1701E1F46B90D6B3DB115665FB864183FBACF4EEA510D4A931A86DDCADl8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ndex.ru/clck/jsredir?bu=uniq15198409505757044053&amp;from=yandex.ru%3Bsearch%2F%3Bweb%3B%3B&amp;text=&amp;etext=1711.WiQgulZKO-ZLQMbdrcQ-uA0htCf8Ey4GvGN3qJGXgacJE8WmlDakvC4gY72XZyoYlrwG_5qluCZBvzVbpI5A0vMDAyBlaWp4kj8wgUxnl--zqXUTVI1ygVCVYLo4phGqlboaVDbo2osNb0HQS32PnZVcERWkS80X2cKXJVZX18scQ6NGThfUDtDADsialZNBr7cBAI0lWCT9aN9p18B5CB78tRP4ARewIoIV-1DbEnaOP9gxeqdutFDNYU4XOrQ5nbnfRIr3qTL9i-Lu7WOdtKiuI3TZyoYpcXQci7_G_ztndXwc6q-_L-90v6vd7UjWjjDw-F8Ir7M64ssvXPiIxsFXomyG28Ao04EcZHRtkNojThnIqwCVUA1ULjDIjaxc.dcd3a2a210c10c8c42f03b80ed6734c54932c366&amp;uuid=&amp;state=PEtFfuTeVD5kpHnK9lio9daDl0Ow0EQqBnwXqr2CGSTlhSDEzIy2U7BBTY65_y93lLFnBOFa6yQliGiut4NnjQ,,&amp;&amp;cst=AiuY0DBWFJ5Hyx_fyvalFKzoCe-e4qhbrAiyqeTnCshJqCqyRzOLHQDX2usxCIlBIWgC4x3-Gcu6yHVsvLzM3ANgyO9XYnaVgY6Yyu4Doyc9o1f7eygEnY5MW1sLLJfqCrs9oWwNLrr7Q2M2-YChq3VISImMlPxp6KNU3J2IJEXWl_5q4YJuhtmDT9v1GX8JnP9l8GKNM3m-Cbwme-C8qbIp1UoBsKqWX_ugr2lhWr4vlUJ5UPlV9HsWuMW2ug5JfSW_BsAY-dDNeq1hUE-vOSVequLAc31bvrc236oWNMJXg9nNqIvLLYnokmY53e0vwG18Y8pU09J0YkV6rNYrT45Klmy0TGNBrJ11Fd3rlKmCpKnBFIJPhLTfEuG0CMdXGZE3i8Bn2L_1tCjmga08pokAbEns9CWugPuM4J7XV7oFuU6uCf842fAOeyoqWEONC0hX5ysMPvVNY34qUWLVCb54j-MMQAigjClAY45ZFKcnhTgFeDKnL_gN6vKN2w9B07yZBJqgluClOzBaElQylmF9ElTbzJc9layLC_GzQPBcG1ew1n20LQqiAOKebVs0MmDqOvQ-6SQMUFWgJnNtIWMIRVqcd9ibLGBmuzJSC8TQkRbl7iywQ776vMKPfCT4Zoi9h_22zkBttlmTaEHaWbG6Y3R9rJB8jaRNVRBni8iBamvB_NXpasmigOrJHkoQvvwnADsJteJMsvSLWgoqtEaAXniQr8VGSEGVXQAeV75UXNW7SYNqXtrS_up1WIFahLI8D9agcQTtC7a_q3fY5WSsHGeOiZrxvKOy55FIyMgDZnR54s3TTsnpQ7vNUn2qqmO1tm-yJ8ZCrl5GFyqOvl-XRiI1mOeHM0vSAxEhmlr5tqz-EZwDINgyftW5ZSTM0TqlFKw7L1SE6AgQGSMFpg,,&amp;data=UlNrNmk5WktYejR0eWJFYk1LdmtxaWhXOXZYaEVROFdzdnB4dE5UZlhJeW1teUczTXZxd2dDUk9nLUZQVHdOMjhLVG5sbk9zUTVCT3lTMUxGc21mVUhtRGJENVlVT1VCX1M5X25OaEZhM2g1M2dtelRIMlVaUFJ5Rld1MURvTHpGaEdWWVltZkdkWVlaRHkzYUM4NUZQNjd2QU13Wm5RLVNSWkZvWGNDdFloLXBweFdmUGxhencsLA,,&amp;sign=d26b82b03745348ac918aafbbdbe8a81&amp;keyno=0&amp;b64e=2&amp;ref=orjY4mGPRjk5boDnW0uvlrrd71vZw9kpjly_ySFdX80,&amp;l10n=ru&amp;cts=1519889461076&amp;mc=4.969584317782605" TargetMode="External"/><Relationship Id="rId5" Type="http://schemas.openxmlformats.org/officeDocument/2006/relationships/hyperlink" Target="http://yandex.ru/clck/jsredir?bu=uniq15198417203656646074&amp;from=yandex.ru%3Bsearch%2F%3Bweb%3B%3B&amp;text=&amp;etext=1711.NyMHIWiW9uDO5KxmsmW_JgMUOWXDmsVW7owsNKSxvLYnnDk4tXfTTg_f2Z8GRk49i6tlYqorhPvFdjnzzjxTMKwwI9Egz8knhtwid_45X2LHoF3Y3wn83iAH45DRtkOGWhJOTlgF2-K_oaABob5e6AIUoD7DmUM-Kzi5xAUng3W5B431KhpIh-VldEDaiO5TEUNP-f1Q9VV-lKGeh-DcKv2jwNI6BkpUZ-GLBA22P-2d-lwH3mP9HJei4WSCC4Ly.d2eaf12264820007c923698540a94921180e7d7c&amp;uuid=&amp;state=PEtFfuTeVD5kpHnK9lio9T6U0-imFY5IWwl6BSUGTYkVl-Mg3SvKQJc_zCAcrBTk9X69K1t3_-DinMEZ9zXoszZ8RWYDlYMYN5XvGgX9X-0,&amp;&amp;cst=AiuY0DBWFJ5Hyx_fyvalFKzoCe-e4qhbrAiyqeTnCshJqCqyRzOLHQDX2usxCIlBIWgC4x3-Gcu6yHVsvLzM3ANgyO9XYnaVgY6Yyu4Doyc9o1f7eygEnY5MW1sLLJfqCrs9oWwNLrr7Q2M2-YChq3VISImMlPxp6KNU3J2IJEXWl_5q4YJuhtmDT9v1GX8JnP9l8GKNM3m-Cbwme-C8qbIp1UoBsKqWX_ugr2lhWr4vlUJ5UPlV9HsWuMW2ug5JfSW_BsAY-dDNeq1hUE-vOSVequLAc31bvrc236oWNMJXg9nNqIvLLYnokmY53e0vwG18Y8pU09J0YkV6rNYrT45Klmy0TGNBrJ11Fd3rlKmCpKnBFIJPhLTfEuG0CMdXGZE3i8Bn2L_1tCjmga08pokAbEns9CWugPuM4J7XV7oFuU6uCf842fAOeyoqWEONC0hX5ysMPvVNY34qUWLVCb54j-MMQAigjClAY45ZFKcnhTgFeDKnL_gN6vKN2w9B07yZBJqgluClOzBaElQylmF9ElTbzJc9layLC_GzQPBcG1ew1n20LQqiAOKebVs0MmDqOvQ-6SQMUFWgJnNtIWMIRVqcd9ibLGBmuzJSC8TQkRbl7iywQ776vMKPfCT4Zoi9h_22zkBttlmTaEHaWbG6Y3R9rJB8jaRNVRBni8iBamvB_NXpasmigOrJHkoQvvwnADsJteJMsvSLWgoqtEaAXniQr8VGSEGVXQAeV75UXNW7SYNqXtrS_up1WIFahLI8D9agcQTtC7a_q3fY5WSsHGeOiZrxvKOy55FIyMgDZnR54s3TTsnpQ7vNUn2qqmO1tm-yJ8ZCrl5GFyqOvu7LGk5rB8SJngdfmDV0bq0Y1REm9g5tHSGGFRMxYLjoFP3KA8Ev7xL-dntEpnZwqA,,&amp;data=UlNrNmk5WktYejR0eWJFYk1LdmtxaWhXOXZYaEVROFdzdnB4dE5UZlhJeFpkYlBCMlVkcGZzaE96am9CWXVLVjZ6dW4tZDdBNFZxc3ctcTlCMnFZekpLZlgzckNFX3lUd3BZX3lzeWpLVW5adzdEWUtTOExyY3h3THpaNXZZRG1tTEVBRjgydWdpbFp0eUJ4UlZGTzdRLCw,&amp;sign=6ca56d5780b59a6f91c2bc9d33486a12&amp;keyno=0&amp;b64e=2&amp;ref=orjY4mGPRjk5boDnW0uvlrrd71vZw9kpjly_ySFdX80,&amp;l10n=ru&amp;cts=1519889430589&amp;mc=2.4116022179746714" TargetMode="External"/><Relationship Id="rId4" Type="http://schemas.openxmlformats.org/officeDocument/2006/relationships/hyperlink" Target="http://yandex.ru/clck/jsredir?bu=uniq15198411403406884356&amp;from=yandex.ru%3Bsearch%2F%3Bweb%3B%3B&amp;text=&amp;etext=1711.2kyXHUfkUVl60xR6Bvl5TN-VtODk_HCUhuzCeBBsYDGa4GemD74ucKZ7L6Kg0xWML0EtyZ3yKUSnZZ64fMoEmcHjeaKuL6Ks1H8r2BQ_eiuUC_BZgE7t94df1NlN2O6q.a604705955805d630fd830db9ccac0435b9865fa&amp;uuid=&amp;state=PEtFfuTeVD5kpHnK9lio9T6U0-imFY5IWwl6BSUGTYkVl-Mg3SvKQJc_zCAcrBTk9X69K1t3_-DinMEZ9zXoszZ8RWYDlYMYN5XvGgX9X-0,&amp;&amp;cst=AiuY0DBWFJ5Hyx_fyvalFKzoCe-e4qhbrAiyqeTnCshJqCqyRzOLHQDX2usxCIlBIWgC4x3-Gcu6yHVsvLzM3ANgyO9XYnaVgY6Yyu4Doyc9o1f7eygEnY5MW1sLLJfqCrs9oWwNLrr7Q2M2-YChq3VISImMlPxp6KNU3J2IJEXWl_5q4YJuhtmDT9v1GX8JnP9l8GKNM3m-Cbwme-C8qbIp1UoBsKqWX_ugr2lhWr4vlUJ5UPlV9HsWuMW2ug5JfSW_BsAY-dDNeq1hUE-vOSVequLAc31bvrc236oWNMJXg9nNqIvLLYnokmY53e0vwG18Y8pU09J0YkV6rNYrT45Klmy0TGNBrJ11Fd3rlKmCpKnBFIJPhLTfEuG0CMdXGZE3i8Bn2L_1tCjmga08pokAbEns9CWugPuM4J7XV7oFuU6uCf842fAOeyoqWEONC0hX5ysMPvVNY34qUWLVCb54j-MMQAigjClAY45ZFKcnhTgFeDKnL_gN6vKN2w9B07yZBJqgluClOzBaElQylmF9ElTbzJc9layLC_GzQPBcG1ew1n20LQqiAOKebVs0MmDqOvQ-6SQMUFWgJnNtIWMIRVqcd9ibLGBmuzJSC8TQkRbl7iywQ776vMKPfCT4Zoi9h_22zkBttlmTaEHaWbG6Y3R9rJB8jaRNVRBni8iBamvB_NXpasmigOrJHkoQvvwnADsJteJMsvSLWgoqtEaAXniQr8VGSEGVXQAeV75UXNW7SYNqXtrS_up1WIFahLI8D9agcQTtC7a_q3fY5WSsHGeOiZrxvKOy55FIyMgDZnR54s3TTsnpQ7vNUn2qqmO1tm-yJ8ZCrl5GFyqOvsBI9aff4-TmiHme3i_-mQ79ox6FoODJE46-e7ml4EWDClHfxyGYse1ySlPOIbCphg,,&amp;data=UlNrNmk5WktYejR0eWJFYk1LdmtxaWhXOXZYaEVROFdzdnB4dE5UZlhJeFpkYlBCMlVkcGZzaE96am9CWXVLVjZ6dW4tZDdBNFZyTjBlMjBZYjlBQm9uQ21maDVSS25yd0ZLVE9VUk1LdW5WRk9KMlhyZDNwWWQ3VHZ5QkNFQVJxN0R3cEZpN2c3d1htSWxRYnBlTjl3LCw,&amp;sign=0d755bef08ae2afc07ad09520d491570&amp;keyno=0&amp;b64e=2&amp;ref=orjY4mGPRjk5boDnW0uvlrrd71vZw9kpjly_ySFdX80,&amp;l10n=ru&amp;cts=1519889402484&amp;mc=1.58496250072115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4467</Words>
  <Characters>25467</Characters>
  <Application>Microsoft Office Word</Application>
  <DocSecurity>0</DocSecurity>
  <Lines>212</Lines>
  <Paragraphs>59</Paragraphs>
  <ScaleCrop>false</ScaleCrop>
  <Company/>
  <LinksUpToDate>false</LinksUpToDate>
  <CharactersWithSpaces>29875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2025-02-05T04:56:00Z</dcterms:created>
  <dcterms:modified xsi:type="dcterms:W3CDTF">2025-02-05T04:56:00Z</dcterms:modified>
</cp:coreProperties>
</file>