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7197"/>
        <w:gridCol w:w="3288"/>
      </w:tblGrid>
      <w:tr w:rsidR="00D06A6C" w:rsidTr="00D06A6C">
        <w:tc>
          <w:tcPr>
            <w:tcW w:w="7200" w:type="dxa"/>
          </w:tcPr>
          <w:p w:rsidR="00D06A6C" w:rsidRDefault="00D06A6C"/>
        </w:tc>
        <w:tc>
          <w:tcPr>
            <w:tcW w:w="3289" w:type="dxa"/>
            <w:hideMark/>
          </w:tcPr>
          <w:p w:rsidR="00D06A6C" w:rsidRDefault="00D06A6C">
            <w:pPr>
              <w:jc w:val="right"/>
            </w:pPr>
            <w:r>
              <w:rPr>
                <w:color w:val="000000"/>
                <w:sz w:val="22"/>
                <w:szCs w:val="22"/>
              </w:rPr>
              <w:t>Приложение № 3</w:t>
            </w:r>
          </w:p>
          <w:p w:rsidR="00D06A6C" w:rsidRDefault="00D06A6C">
            <w:pPr>
              <w:jc w:val="right"/>
            </w:pPr>
            <w:r>
              <w:rPr>
                <w:color w:val="000000"/>
                <w:sz w:val="22"/>
                <w:szCs w:val="22"/>
              </w:rPr>
              <w:t>к Соглашению</w:t>
            </w:r>
          </w:p>
          <w:p w:rsidR="00D06A6C" w:rsidRDefault="00D06A6C">
            <w:pPr>
              <w:jc w:val="right"/>
            </w:pPr>
            <w:r>
              <w:rPr>
                <w:color w:val="000000"/>
                <w:sz w:val="22"/>
                <w:szCs w:val="22"/>
              </w:rPr>
              <w:t>от «07» Февраля 2020 г. № 3/2</w:t>
            </w:r>
            <w:r w:rsidR="00E322A3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E322A3">
              <w:rPr>
                <w:color w:val="000000"/>
                <w:sz w:val="22"/>
                <w:szCs w:val="22"/>
              </w:rPr>
              <w:t>доп.соглашению</w:t>
            </w:r>
            <w:proofErr w:type="spellEnd"/>
            <w:r w:rsidR="00E322A3">
              <w:rPr>
                <w:color w:val="000000"/>
                <w:sz w:val="22"/>
                <w:szCs w:val="22"/>
              </w:rPr>
              <w:t xml:space="preserve"> № 3/2-1 от «15» мая 2020 г.</w:t>
            </w:r>
          </w:p>
        </w:tc>
      </w:tr>
      <w:tr w:rsidR="00D06A6C" w:rsidTr="00D06A6C">
        <w:trPr>
          <w:trHeight w:hRule="exact" w:val="564"/>
        </w:trPr>
        <w:tc>
          <w:tcPr>
            <w:tcW w:w="7200" w:type="dxa"/>
          </w:tcPr>
          <w:p w:rsidR="00D06A6C" w:rsidRDefault="00D06A6C"/>
        </w:tc>
        <w:tc>
          <w:tcPr>
            <w:tcW w:w="3289" w:type="dxa"/>
          </w:tcPr>
          <w:p w:rsidR="00D06A6C" w:rsidRDefault="00D06A6C"/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10485"/>
      </w:tblGrid>
      <w:tr w:rsidR="00D06A6C" w:rsidTr="00D06A6C">
        <w:tc>
          <w:tcPr>
            <w:tcW w:w="10489" w:type="dxa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  <w:sz w:val="24"/>
                <w:szCs w:val="24"/>
              </w:rPr>
              <w:t>ОТЧЕТ</w:t>
            </w:r>
          </w:p>
          <w:p w:rsidR="00D06A6C" w:rsidRDefault="00D06A6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о расходах, в целях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которых предоставлена Субсидия</w:t>
            </w:r>
          </w:p>
        </w:tc>
      </w:tr>
      <w:tr w:rsidR="00D06A6C" w:rsidTr="00D06A6C">
        <w:tc>
          <w:tcPr>
            <w:tcW w:w="10489" w:type="dxa"/>
            <w:hideMark/>
          </w:tcPr>
          <w:p w:rsidR="00D06A6C" w:rsidRDefault="00D06A6C" w:rsidP="00DD0C2B">
            <w:pPr>
              <w:jc w:val="center"/>
            </w:pPr>
            <w:r>
              <w:rPr>
                <w:color w:val="000000"/>
              </w:rPr>
              <w:t xml:space="preserve">на 01 </w:t>
            </w:r>
            <w:r w:rsidR="00DD0C2B">
              <w:rPr>
                <w:color w:val="000000"/>
              </w:rPr>
              <w:t>октября</w:t>
            </w:r>
            <w:r w:rsidR="00A4472C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20</w:t>
            </w:r>
            <w:r w:rsidR="00A4472C">
              <w:rPr>
                <w:color w:val="000000"/>
              </w:rPr>
              <w:t xml:space="preserve">20 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3495"/>
        <w:gridCol w:w="3495"/>
        <w:gridCol w:w="3495"/>
      </w:tblGrid>
      <w:tr w:rsidR="00D06A6C" w:rsidTr="00BA7B52">
        <w:tc>
          <w:tcPr>
            <w:tcW w:w="3495" w:type="dxa"/>
          </w:tcPr>
          <w:p w:rsidR="00D06A6C" w:rsidRDefault="00D06A6C"/>
        </w:tc>
        <w:tc>
          <w:tcPr>
            <w:tcW w:w="3495" w:type="dxa"/>
          </w:tcPr>
          <w:p w:rsidR="00D06A6C" w:rsidRDefault="00D06A6C"/>
        </w:tc>
        <w:tc>
          <w:tcPr>
            <w:tcW w:w="3495" w:type="dxa"/>
          </w:tcPr>
          <w:p w:rsidR="00D06A6C" w:rsidRDefault="00D06A6C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  <w:sz w:val="22"/>
                <w:szCs w:val="22"/>
              </w:rPr>
              <w:t>Наименование уполномоченного органа местного самоуправления муниципального образования Ленинградской области</w:t>
            </w:r>
          </w:p>
        </w:tc>
        <w:tc>
          <w:tcPr>
            <w:tcW w:w="3495" w:type="dxa"/>
          </w:tcPr>
          <w:p w:rsidR="00BA7B52" w:rsidRDefault="00BA7B52" w:rsidP="00F43495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Наименование бюджета муниципального образования</w:t>
            </w:r>
          </w:p>
        </w:tc>
        <w:tc>
          <w:tcPr>
            <w:tcW w:w="3495" w:type="dxa"/>
          </w:tcPr>
          <w:p w:rsidR="00BA7B52" w:rsidRDefault="00BA7B52" w:rsidP="00F43495">
            <w:r>
              <w:t xml:space="preserve">Бюджет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Наименование финансового органа муниципального образования</w:t>
            </w:r>
          </w:p>
        </w:tc>
        <w:tc>
          <w:tcPr>
            <w:tcW w:w="3495" w:type="dxa"/>
          </w:tcPr>
          <w:p w:rsidR="00BA7B52" w:rsidRDefault="00BA7B52" w:rsidP="00F43495">
            <w:r>
              <w:t xml:space="preserve">Комитет финансов администрации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</w:t>
            </w:r>
            <w:proofErr w:type="spellStart"/>
            <w:r>
              <w:t>одласти</w:t>
            </w:r>
            <w:proofErr w:type="spellEnd"/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Наименование органа исполнительной власти - главного распорядителя средств областного бюджета</w:t>
            </w:r>
          </w:p>
        </w:tc>
        <w:tc>
          <w:tcPr>
            <w:tcW w:w="3495" w:type="dxa"/>
          </w:tcPr>
          <w:p w:rsidR="00BA7B52" w:rsidRPr="00D07D61" w:rsidRDefault="00D07D61" w:rsidP="00F43495">
            <w:r>
              <w:rPr>
                <w:color w:val="000000"/>
              </w:rPr>
              <w:t>К</w:t>
            </w:r>
            <w:r w:rsidRPr="00D07D61">
              <w:rPr>
                <w:color w:val="000000"/>
              </w:rPr>
              <w:t>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3495" w:type="dxa"/>
          </w:tcPr>
          <w:p w:rsidR="00BA7B52" w:rsidRDefault="00BA7B52" w:rsidP="00F43495">
            <w:r>
              <w:t xml:space="preserve">Развитие территории </w:t>
            </w:r>
            <w:proofErr w:type="spellStart"/>
            <w:r>
              <w:t>Большедорского</w:t>
            </w:r>
            <w:proofErr w:type="spellEnd"/>
            <w:r>
              <w:t xml:space="preserve"> сельского поселения</w:t>
            </w:r>
            <w:r w:rsidR="00D07D61">
              <w:t xml:space="preserve"> на 2020-2022 годы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Периодичность:</w:t>
            </w:r>
          </w:p>
        </w:tc>
        <w:tc>
          <w:tcPr>
            <w:tcW w:w="3495" w:type="dxa"/>
          </w:tcPr>
          <w:p w:rsidR="00BA7B52" w:rsidRDefault="00BA7B52" w:rsidP="00F43495">
            <w:r>
              <w:t>ежеквартальная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Единица измерения:</w:t>
            </w:r>
          </w:p>
        </w:tc>
        <w:tc>
          <w:tcPr>
            <w:tcW w:w="3495" w:type="dxa"/>
            <w:hideMark/>
          </w:tcPr>
          <w:p w:rsidR="00BA7B52" w:rsidRDefault="00BA7B52" w:rsidP="00F43495">
            <w:r>
              <w:rPr>
                <w:color w:val="000000"/>
              </w:rPr>
              <w:t>рубль</w:t>
            </w:r>
            <w:r>
              <w:rPr>
                <w:color w:val="000000"/>
              </w:rPr>
              <w:br/>
              <w:t xml:space="preserve">(с точностью до второго </w:t>
            </w:r>
            <w:r>
              <w:rPr>
                <w:color w:val="000000"/>
              </w:rPr>
              <w:br/>
              <w:t>десятичного знака после запятой)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rPr>
          <w:trHeight w:hRule="exact" w:val="396"/>
        </w:trPr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/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8"/>
        <w:gridCol w:w="1007"/>
        <w:gridCol w:w="1110"/>
        <w:gridCol w:w="1110"/>
        <w:gridCol w:w="1110"/>
        <w:gridCol w:w="1110"/>
      </w:tblGrid>
      <w:tr w:rsidR="00D06A6C" w:rsidTr="00BA7B52">
        <w:trPr>
          <w:trHeight w:hRule="exact" w:val="780"/>
        </w:trPr>
        <w:tc>
          <w:tcPr>
            <w:tcW w:w="50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Код строки</w:t>
            </w:r>
          </w:p>
        </w:tc>
        <w:tc>
          <w:tcPr>
            <w:tcW w:w="444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Средства бюджета муниципального образования</w:t>
            </w:r>
          </w:p>
        </w:tc>
      </w:tr>
      <w:tr w:rsidR="00D06A6C" w:rsidTr="00BA7B52">
        <w:trPr>
          <w:trHeight w:hRule="exact" w:val="864"/>
        </w:trPr>
        <w:tc>
          <w:tcPr>
            <w:tcW w:w="50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в том числе средства Субсидии из областного бюджета</w:t>
            </w:r>
          </w:p>
        </w:tc>
      </w:tr>
      <w:tr w:rsidR="00D06A6C" w:rsidTr="00BA7B52">
        <w:trPr>
          <w:trHeight w:hRule="exact" w:val="1152"/>
        </w:trPr>
        <w:tc>
          <w:tcPr>
            <w:tcW w:w="50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нарастающим итогом с начала года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нарастающим итогом с начала года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6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>Остаток средств Субсидии на начало года,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010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06A6C" w:rsidRDefault="00D06A6C">
            <w:pPr>
              <w:jc w:val="center"/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 xml:space="preserve">    из них:</w:t>
            </w:r>
            <w:r>
              <w:rPr>
                <w:color w:val="000000"/>
              </w:rPr>
              <w:br/>
              <w:t xml:space="preserve">    подлежит возврату в областной бюджет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011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>Объем Субсидии, выделенный бюджету муниципального образования из областного бюджета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020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06A6C" w:rsidRPr="00D07D61" w:rsidRDefault="00D07D61">
            <w:pPr>
              <w:jc w:val="center"/>
              <w:rPr>
                <w:sz w:val="18"/>
                <w:szCs w:val="18"/>
              </w:rPr>
            </w:pPr>
            <w:r w:rsidRPr="00D07D61">
              <w:rPr>
                <w:sz w:val="18"/>
                <w:szCs w:val="18"/>
              </w:rPr>
              <w:t>1068380,00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Pr="00D07D61" w:rsidRDefault="00D07D61">
            <w:pPr>
              <w:jc w:val="center"/>
              <w:rPr>
                <w:sz w:val="18"/>
                <w:szCs w:val="18"/>
              </w:rPr>
            </w:pPr>
            <w:r w:rsidRPr="00D07D61">
              <w:rPr>
                <w:sz w:val="18"/>
                <w:szCs w:val="18"/>
              </w:rPr>
              <w:t>1068380,00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 xml:space="preserve">Предусмотрено в бюджете (сводной бюджетной росписью) муниципального образования расходов, в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>
              <w:rPr>
                <w:color w:val="000000"/>
              </w:rPr>
              <w:t xml:space="preserve"> осуществления которых предоставлена Субсидия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030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Pr="00D07D61" w:rsidRDefault="00D07D61">
            <w:pPr>
              <w:jc w:val="center"/>
              <w:rPr>
                <w:sz w:val="18"/>
                <w:szCs w:val="18"/>
              </w:rPr>
            </w:pPr>
            <w:r w:rsidRPr="00D07D61">
              <w:rPr>
                <w:sz w:val="18"/>
                <w:szCs w:val="18"/>
              </w:rPr>
              <w:t>1124620,00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Pr="00D07D61" w:rsidRDefault="00D07D61">
            <w:pPr>
              <w:jc w:val="center"/>
              <w:rPr>
                <w:sz w:val="18"/>
                <w:szCs w:val="18"/>
              </w:rPr>
            </w:pPr>
            <w:r w:rsidRPr="00D07D61">
              <w:rPr>
                <w:sz w:val="18"/>
                <w:szCs w:val="18"/>
              </w:rPr>
              <w:t>1124620,00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>Поступило средств Субсидии в бюджет муниципального образования из областного бюджета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040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>Израсходовано средств бюджета муниципального образования (кассовый расход)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050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>Восстановлено средств Субсидии в бюджет муниципального образования,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060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в том числе</w:t>
            </w:r>
            <w:r>
              <w:rPr>
                <w:color w:val="000000"/>
              </w:rPr>
              <w:br/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 xml:space="preserve">    в текущем году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lastRenderedPageBreak/>
              <w:t>061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lastRenderedPageBreak/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 в</w:t>
            </w:r>
            <w:r>
              <w:rPr>
                <w:color w:val="000000"/>
              </w:rPr>
              <w:br/>
              <w:t xml:space="preserve">    предшествующие годы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062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в предшествующие годы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063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>Возвращено в областной бюджет средств Субсидии, восстановленных в бюджет муниципального образования,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070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в том числе</w:t>
            </w:r>
            <w:r>
              <w:rPr>
                <w:color w:val="000000"/>
              </w:rPr>
              <w:br/>
              <w:t xml:space="preserve">    остаток средств Субсидии на начало года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071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072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использованные в предшествующие годы</w:t>
            </w:r>
            <w:proofErr w:type="gram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073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>Остаток средств Субсидии на конец отчетного периода (года),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080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из них:</w:t>
            </w:r>
            <w:r>
              <w:rPr>
                <w:color w:val="000000"/>
              </w:rPr>
              <w:br/>
              <w:t xml:space="preserve">    подлежит возврату в областной бюджет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081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5353" w:type="dxa"/>
        <w:tblLayout w:type="fixed"/>
        <w:tblLook w:val="01E0" w:firstRow="1" w:lastRow="1" w:firstColumn="1" w:lastColumn="1" w:noHBand="0" w:noVBand="0"/>
      </w:tblPr>
      <w:tblGrid>
        <w:gridCol w:w="5353"/>
      </w:tblGrid>
      <w:tr w:rsidR="00D06A6C" w:rsidTr="00DD0C2B">
        <w:tc>
          <w:tcPr>
            <w:tcW w:w="5353" w:type="dxa"/>
            <w:hideMark/>
          </w:tcPr>
          <w:p w:rsidR="00D06A6C" w:rsidRDefault="00D06A6C"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  <w:tr w:rsidR="00D06A6C" w:rsidTr="00DD0C2B">
        <w:tc>
          <w:tcPr>
            <w:tcW w:w="5353" w:type="dxa"/>
          </w:tcPr>
          <w:p w:rsidR="00D06A6C" w:rsidRDefault="00D06A6C"/>
        </w:tc>
      </w:tr>
      <w:tr w:rsidR="00D06A6C" w:rsidTr="00DD0C2B">
        <w:tc>
          <w:tcPr>
            <w:tcW w:w="535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BA7B52" w:rsidRDefault="00DD0C2B">
            <w:pPr>
              <w:jc w:val="right"/>
            </w:pPr>
            <w:r>
              <w:t>Г</w:t>
            </w:r>
            <w:r w:rsidR="00BA7B52">
              <w:t>лав</w:t>
            </w:r>
            <w:r>
              <w:t>а</w:t>
            </w:r>
            <w:r w:rsidR="00BA7B52">
              <w:t xml:space="preserve"> администрации </w:t>
            </w:r>
            <w:proofErr w:type="spellStart"/>
            <w:r w:rsidR="00BA7B52">
              <w:t>Большедворского</w:t>
            </w:r>
            <w:proofErr w:type="spellEnd"/>
            <w:r w:rsidR="00BA7B52">
              <w:t xml:space="preserve"> сельского поселения </w:t>
            </w:r>
            <w:proofErr w:type="spellStart"/>
            <w:r w:rsidR="00BA7B52">
              <w:t>Бокситогорского</w:t>
            </w:r>
            <w:proofErr w:type="spellEnd"/>
            <w:r w:rsidR="00BA7B52">
              <w:t xml:space="preserve"> муниципального района Ленинградской области</w:t>
            </w:r>
          </w:p>
          <w:p w:rsidR="00D06A6C" w:rsidRDefault="00DD0C2B">
            <w:pPr>
              <w:jc w:val="right"/>
            </w:pPr>
            <w:r>
              <w:t>А.В. Аверин</w:t>
            </w:r>
            <w:r w:rsidR="00BA7B52">
              <w:t xml:space="preserve">                           </w:t>
            </w:r>
          </w:p>
        </w:tc>
      </w:tr>
      <w:tr w:rsidR="00D06A6C" w:rsidTr="00DD0C2B">
        <w:tc>
          <w:tcPr>
            <w:tcW w:w="5353" w:type="dxa"/>
          </w:tcPr>
          <w:p w:rsidR="00D06A6C" w:rsidRDefault="00D06A6C">
            <w:pPr>
              <w:jc w:val="center"/>
            </w:pPr>
          </w:p>
        </w:tc>
      </w:tr>
    </w:tbl>
    <w:p w:rsidR="00D06A6C" w:rsidRDefault="00D06A6C" w:rsidP="00D06A6C">
      <w:pPr>
        <w:sectPr w:rsidR="00D06A6C">
          <w:pgSz w:w="11905" w:h="16837"/>
          <w:pgMar w:top="283" w:right="283" w:bottom="283" w:left="1133" w:header="283" w:footer="283" w:gutter="0"/>
          <w:cols w:space="720"/>
        </w:sect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7197"/>
        <w:gridCol w:w="3288"/>
      </w:tblGrid>
      <w:tr w:rsidR="00D06A6C" w:rsidTr="00D06A6C">
        <w:tc>
          <w:tcPr>
            <w:tcW w:w="7200" w:type="dxa"/>
          </w:tcPr>
          <w:p w:rsidR="00D06A6C" w:rsidRDefault="00D06A6C"/>
        </w:tc>
        <w:tc>
          <w:tcPr>
            <w:tcW w:w="3289" w:type="dxa"/>
            <w:hideMark/>
          </w:tcPr>
          <w:p w:rsidR="00D06A6C" w:rsidRDefault="00D06A6C" w:rsidP="00BA7B52">
            <w:pPr>
              <w:jc w:val="center"/>
            </w:pPr>
            <w:r>
              <w:rPr>
                <w:color w:val="000000"/>
                <w:sz w:val="22"/>
                <w:szCs w:val="22"/>
              </w:rPr>
              <w:t>Приложение № 4</w:t>
            </w:r>
          </w:p>
          <w:p w:rsidR="00D06A6C" w:rsidRDefault="00D06A6C" w:rsidP="00BA7B52">
            <w:pPr>
              <w:jc w:val="center"/>
            </w:pPr>
            <w:r>
              <w:rPr>
                <w:color w:val="000000"/>
                <w:sz w:val="22"/>
                <w:szCs w:val="22"/>
              </w:rPr>
              <w:t>к Соглашению</w:t>
            </w:r>
          </w:p>
          <w:p w:rsidR="00D06A6C" w:rsidRDefault="00D06A6C" w:rsidP="00BA7B52">
            <w:r>
              <w:rPr>
                <w:color w:val="000000"/>
                <w:sz w:val="22"/>
                <w:szCs w:val="22"/>
              </w:rPr>
              <w:t>от «07» Февраля 2020 г. № 3/2</w:t>
            </w:r>
          </w:p>
        </w:tc>
      </w:tr>
      <w:tr w:rsidR="00D06A6C" w:rsidTr="00D06A6C">
        <w:trPr>
          <w:trHeight w:hRule="exact" w:val="564"/>
        </w:trPr>
        <w:tc>
          <w:tcPr>
            <w:tcW w:w="7200" w:type="dxa"/>
          </w:tcPr>
          <w:p w:rsidR="00D06A6C" w:rsidRDefault="00D06A6C"/>
        </w:tc>
        <w:tc>
          <w:tcPr>
            <w:tcW w:w="3289" w:type="dxa"/>
          </w:tcPr>
          <w:p w:rsidR="00D06A6C" w:rsidRDefault="00D06A6C"/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10485"/>
      </w:tblGrid>
      <w:tr w:rsidR="00D06A6C" w:rsidTr="00D06A6C">
        <w:tc>
          <w:tcPr>
            <w:tcW w:w="10489" w:type="dxa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  <w:sz w:val="24"/>
                <w:szCs w:val="24"/>
              </w:rPr>
              <w:t>ОТЧЕТ</w:t>
            </w:r>
          </w:p>
          <w:p w:rsidR="00D06A6C" w:rsidRDefault="00D06A6C">
            <w:pPr>
              <w:jc w:val="center"/>
            </w:pPr>
            <w:r>
              <w:rPr>
                <w:color w:val="000000"/>
                <w:sz w:val="24"/>
                <w:szCs w:val="24"/>
              </w:rPr>
              <w:t>о достижении показателей результатов</w:t>
            </w:r>
          </w:p>
          <w:p w:rsidR="00D06A6C" w:rsidRDefault="00D06A6C">
            <w:pPr>
              <w:jc w:val="center"/>
            </w:pPr>
            <w:r>
              <w:rPr>
                <w:color w:val="000000"/>
                <w:sz w:val="24"/>
                <w:szCs w:val="24"/>
              </w:rPr>
              <w:t>использования Субсидии</w:t>
            </w:r>
          </w:p>
          <w:p w:rsidR="00D06A6C" w:rsidRDefault="00D06A6C" w:rsidP="00E64D25">
            <w:pPr>
              <w:jc w:val="center"/>
            </w:pPr>
            <w:r>
              <w:rPr>
                <w:color w:val="000000"/>
                <w:sz w:val="24"/>
                <w:szCs w:val="24"/>
              </w:rPr>
              <w:t>по состоянию на «</w:t>
            </w:r>
            <w:r w:rsidR="00BA7B52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="00E64D25">
              <w:rPr>
                <w:color w:val="000000"/>
                <w:sz w:val="24"/>
                <w:szCs w:val="24"/>
              </w:rPr>
              <w:t>октябр</w:t>
            </w:r>
            <w:bookmarkStart w:id="0" w:name="_GoBack"/>
            <w:bookmarkEnd w:id="0"/>
            <w:r w:rsidR="00BA7B52">
              <w:rPr>
                <w:color w:val="000000"/>
                <w:sz w:val="24"/>
                <w:szCs w:val="24"/>
              </w:rPr>
              <w:t xml:space="preserve">я 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="00BA7B52">
              <w:rPr>
                <w:color w:val="000000"/>
                <w:sz w:val="24"/>
                <w:szCs w:val="24"/>
              </w:rPr>
              <w:t>020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  <w:tr w:rsidR="00D06A6C" w:rsidTr="00D06A6C">
        <w:tc>
          <w:tcPr>
            <w:tcW w:w="10489" w:type="dxa"/>
          </w:tcPr>
          <w:p w:rsidR="00D06A6C" w:rsidRDefault="00D06A6C"/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3495"/>
        <w:gridCol w:w="3495"/>
        <w:gridCol w:w="3495"/>
      </w:tblGrid>
      <w:tr w:rsidR="00D06A6C" w:rsidTr="00D06A6C"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  <w:hideMark/>
          </w:tcPr>
          <w:p w:rsidR="00D06A6C" w:rsidRDefault="00D06A6C">
            <w:r>
              <w:rPr>
                <w:color w:val="000000"/>
                <w:sz w:val="22"/>
                <w:szCs w:val="22"/>
              </w:rPr>
              <w:t>Наименование уполномоченного органа местного самоуправления муниципального образования Ленинградской области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06A6C" w:rsidRDefault="00BA7B52" w:rsidP="00BA7B52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  <w:hideMark/>
          </w:tcPr>
          <w:p w:rsidR="00D06A6C" w:rsidRDefault="00D06A6C">
            <w:r>
              <w:rPr>
                <w:color w:val="000000"/>
              </w:rPr>
              <w:t>Наименование бюджета муниципального образования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06A6C" w:rsidRPr="00BA7B52" w:rsidRDefault="00BA7B52">
            <w:r>
              <w:t xml:space="preserve">Бюджет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  <w:hideMark/>
          </w:tcPr>
          <w:p w:rsidR="00D06A6C" w:rsidRDefault="00D06A6C">
            <w:r>
              <w:rPr>
                <w:color w:val="000000"/>
              </w:rPr>
              <w:t>Наименование органа исполнительной власти - главного распорядителя средств областного бюджета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BA7B52" w:rsidRDefault="00BA7B52" w:rsidP="00BA7B52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  <w:hideMark/>
          </w:tcPr>
          <w:p w:rsidR="00D06A6C" w:rsidRDefault="00D06A6C">
            <w:r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06A6C" w:rsidRDefault="00BA7B52">
            <w:r>
              <w:t xml:space="preserve">Развитие территории </w:t>
            </w:r>
            <w:proofErr w:type="spellStart"/>
            <w:r>
              <w:t>Большедорского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  <w:hideMark/>
          </w:tcPr>
          <w:p w:rsidR="00D06A6C" w:rsidRDefault="00D06A6C">
            <w:r>
              <w:rPr>
                <w:color w:val="000000"/>
              </w:rPr>
              <w:t>Периодичность: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06A6C" w:rsidRDefault="00BA7B52">
            <w:r>
              <w:t>ежеквартальная</w:t>
            </w:r>
          </w:p>
        </w:tc>
        <w:tc>
          <w:tcPr>
            <w:tcW w:w="3496" w:type="dxa"/>
          </w:tcPr>
          <w:p w:rsidR="00D06A6C" w:rsidRDefault="00D06A6C"/>
        </w:tc>
      </w:tr>
      <w:tr w:rsidR="00D06A6C" w:rsidTr="00D06A6C">
        <w:trPr>
          <w:trHeight w:hRule="exact" w:val="864"/>
        </w:trPr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79"/>
        <w:gridCol w:w="1728"/>
        <w:gridCol w:w="1344"/>
        <w:gridCol w:w="1344"/>
        <w:gridCol w:w="1344"/>
        <w:gridCol w:w="1344"/>
      </w:tblGrid>
      <w:tr w:rsidR="00D06A6C" w:rsidTr="00A4472C">
        <w:trPr>
          <w:trHeight w:val="230"/>
        </w:trPr>
        <w:tc>
          <w:tcPr>
            <w:tcW w:w="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Наименование мероприятия, объекта капитального строительства (объекта недвижимого имущества)</w:t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Наименование результатов использования Субсидии</w:t>
            </w:r>
          </w:p>
        </w:tc>
        <w:tc>
          <w:tcPr>
            <w:tcW w:w="1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Значение результатов использования Субсидии</w:t>
            </w:r>
          </w:p>
        </w:tc>
        <w:tc>
          <w:tcPr>
            <w:tcW w:w="1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Причина отклонения</w:t>
            </w:r>
          </w:p>
        </w:tc>
      </w:tr>
      <w:tr w:rsidR="00D06A6C" w:rsidTr="00A4472C">
        <w:trPr>
          <w:trHeight w:hRule="exact" w:val="600"/>
        </w:trPr>
        <w:tc>
          <w:tcPr>
            <w:tcW w:w="5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28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3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плановое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фактическое</w:t>
            </w:r>
          </w:p>
        </w:tc>
        <w:tc>
          <w:tcPr>
            <w:tcW w:w="13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</w:tr>
      <w:tr w:rsidR="00D06A6C" w:rsidTr="00A4472C">
        <w:trPr>
          <w:trHeight w:hRule="exact" w:val="432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A4472C" w:rsidTr="00A4472C">
        <w:trPr>
          <w:trHeight w:hRule="exact" w:val="909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72C" w:rsidRDefault="00A4472C">
            <w:pPr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72C" w:rsidRDefault="00A4472C">
            <w:r>
              <w:rPr>
                <w:color w:val="000000"/>
                <w:sz w:val="18"/>
                <w:szCs w:val="18"/>
              </w:rPr>
              <w:t xml:space="preserve">Приобретение и установка ограждений палисадников возле многоквартирных домов в </w:t>
            </w:r>
            <w:proofErr w:type="spellStart"/>
            <w:r>
              <w:rPr>
                <w:color w:val="000000"/>
                <w:sz w:val="18"/>
                <w:szCs w:val="18"/>
              </w:rPr>
              <w:t>дер</w:t>
            </w:r>
            <w:proofErr w:type="gramStart"/>
            <w:r>
              <w:rPr>
                <w:color w:val="000000"/>
                <w:sz w:val="18"/>
                <w:szCs w:val="18"/>
              </w:rPr>
              <w:t>.Б</w:t>
            </w:r>
            <w:proofErr w:type="gramEnd"/>
            <w:r>
              <w:rPr>
                <w:color w:val="000000"/>
                <w:sz w:val="18"/>
                <w:szCs w:val="18"/>
              </w:rPr>
              <w:t>ольшой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Двор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72C" w:rsidRDefault="00A4472C">
            <w:pPr>
              <w:jc w:val="center"/>
            </w:pPr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72C" w:rsidRDefault="00A4472C">
            <w:pPr>
              <w:jc w:val="center"/>
            </w:pPr>
            <w:proofErr w:type="gramStart"/>
            <w:r>
              <w:rPr>
                <w:color w:val="000000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4472C" w:rsidRDefault="00A4472C">
            <w:pPr>
              <w:jc w:val="right"/>
            </w:pPr>
            <w:r>
              <w:rPr>
                <w:color w:val="000000"/>
                <w:sz w:val="18"/>
                <w:szCs w:val="18"/>
              </w:rPr>
              <w:t>1.00000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4472C" w:rsidRDefault="00A4472C">
            <w:r>
              <w:t>0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7E4A" w:rsidRDefault="00BA7B52">
            <w:proofErr w:type="spellStart"/>
            <w:r>
              <w:t>Запланиро</w:t>
            </w:r>
            <w:proofErr w:type="spellEnd"/>
            <w:r w:rsidR="00A27E4A">
              <w:t>-</w:t>
            </w:r>
          </w:p>
          <w:p w:rsidR="00A4472C" w:rsidRDefault="00BA7B52" w:rsidP="00601DB3">
            <w:proofErr w:type="spellStart"/>
            <w:r>
              <w:t>вано</w:t>
            </w:r>
            <w:proofErr w:type="spellEnd"/>
            <w:r>
              <w:t xml:space="preserve"> на </w:t>
            </w:r>
            <w:r w:rsidR="00601DB3">
              <w:t>3</w:t>
            </w:r>
            <w:r>
              <w:t xml:space="preserve"> квартал</w:t>
            </w:r>
          </w:p>
        </w:tc>
      </w:tr>
      <w:tr w:rsidR="00BA7B52" w:rsidTr="00BA7B52">
        <w:trPr>
          <w:trHeight w:hRule="exact" w:val="838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A7B52" w:rsidRDefault="00BA7B52">
            <w:pPr>
              <w:jc w:val="center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A7B52" w:rsidRDefault="00BA7B52">
            <w:r>
              <w:rPr>
                <w:color w:val="000000"/>
                <w:sz w:val="18"/>
                <w:szCs w:val="18"/>
              </w:rPr>
              <w:t xml:space="preserve">Приобретение и установка урн возле многоквартирных домов в </w:t>
            </w:r>
            <w:proofErr w:type="spellStart"/>
            <w:r>
              <w:rPr>
                <w:color w:val="000000"/>
                <w:sz w:val="18"/>
                <w:szCs w:val="18"/>
              </w:rPr>
              <w:t>дер</w:t>
            </w:r>
            <w:proofErr w:type="gramStart"/>
            <w:r>
              <w:rPr>
                <w:color w:val="000000"/>
                <w:sz w:val="18"/>
                <w:szCs w:val="18"/>
              </w:rPr>
              <w:t>.Б</w:t>
            </w:r>
            <w:proofErr w:type="gramEnd"/>
            <w:r>
              <w:rPr>
                <w:color w:val="000000"/>
                <w:sz w:val="18"/>
                <w:szCs w:val="18"/>
              </w:rPr>
              <w:t>ольшой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Двор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A7B52" w:rsidRDefault="00BA7B52">
            <w:pPr>
              <w:jc w:val="center"/>
            </w:pPr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A7B52" w:rsidRDefault="00BA7B52">
            <w:pPr>
              <w:jc w:val="center"/>
            </w:pPr>
            <w:proofErr w:type="gramStart"/>
            <w:r>
              <w:rPr>
                <w:color w:val="000000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BA7B52" w:rsidRDefault="00BA7B52">
            <w:pPr>
              <w:jc w:val="right"/>
            </w:pPr>
            <w:r>
              <w:rPr>
                <w:color w:val="000000"/>
                <w:sz w:val="18"/>
                <w:szCs w:val="18"/>
              </w:rPr>
              <w:t>1.00000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BA7B52" w:rsidRDefault="00BA7B52">
            <w:r>
              <w:t>0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27E4A" w:rsidRDefault="00BA7B52" w:rsidP="00F43495">
            <w:proofErr w:type="spellStart"/>
            <w:r>
              <w:t>Запланиро</w:t>
            </w:r>
            <w:proofErr w:type="spellEnd"/>
            <w:r w:rsidR="00A27E4A">
              <w:t>-</w:t>
            </w:r>
          </w:p>
          <w:p w:rsidR="00BA7B52" w:rsidRDefault="00BA7B52" w:rsidP="00601DB3">
            <w:proofErr w:type="spellStart"/>
            <w:r>
              <w:t>вано</w:t>
            </w:r>
            <w:proofErr w:type="spellEnd"/>
            <w:r>
              <w:t xml:space="preserve"> на </w:t>
            </w:r>
            <w:r w:rsidR="00601DB3">
              <w:t>3</w:t>
            </w:r>
            <w:r>
              <w:t xml:space="preserve"> квартал</w:t>
            </w:r>
          </w:p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3794" w:type="dxa"/>
        <w:tblLayout w:type="fixed"/>
        <w:tblLook w:val="01E0" w:firstRow="1" w:lastRow="1" w:firstColumn="1" w:lastColumn="1" w:noHBand="0" w:noVBand="0"/>
      </w:tblPr>
      <w:tblGrid>
        <w:gridCol w:w="3794"/>
      </w:tblGrid>
      <w:tr w:rsidR="00D06A6C" w:rsidTr="00601DB3">
        <w:tc>
          <w:tcPr>
            <w:tcW w:w="3794" w:type="dxa"/>
            <w:hideMark/>
          </w:tcPr>
          <w:p w:rsidR="00D06A6C" w:rsidRDefault="00D06A6C"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  <w:tr w:rsidR="00D06A6C" w:rsidTr="00601DB3">
        <w:tc>
          <w:tcPr>
            <w:tcW w:w="3794" w:type="dxa"/>
          </w:tcPr>
          <w:p w:rsidR="00BA7B52" w:rsidRDefault="00E64D25" w:rsidP="00BA7B52">
            <w:r>
              <w:t>Глава</w:t>
            </w:r>
            <w:r w:rsidR="00BA7B52">
              <w:t xml:space="preserve"> администрации </w:t>
            </w:r>
            <w:proofErr w:type="spellStart"/>
            <w:r w:rsidR="00BA7B52">
              <w:t>Большедворского</w:t>
            </w:r>
            <w:proofErr w:type="spellEnd"/>
            <w:r w:rsidR="00BA7B52">
              <w:t xml:space="preserve"> сельского поселения </w:t>
            </w:r>
            <w:proofErr w:type="spellStart"/>
            <w:r w:rsidR="00BA7B52">
              <w:t>Бокситогорского</w:t>
            </w:r>
            <w:proofErr w:type="spellEnd"/>
            <w:r w:rsidR="00BA7B52">
              <w:t xml:space="preserve"> муниципального района Ленинградской области</w:t>
            </w:r>
          </w:p>
          <w:p w:rsidR="00BA7B52" w:rsidRDefault="00BA7B52" w:rsidP="00BA7B52">
            <w:r>
              <w:t xml:space="preserve">                                                </w:t>
            </w:r>
          </w:p>
          <w:p w:rsidR="00D06A6C" w:rsidRDefault="00BA7B52" w:rsidP="00E64D25">
            <w:pPr>
              <w:ind w:right="-444"/>
            </w:pPr>
            <w:r>
              <w:t xml:space="preserve">                                                 </w:t>
            </w:r>
            <w:r w:rsidR="00E64D25">
              <w:t xml:space="preserve">     </w:t>
            </w:r>
            <w:proofErr w:type="spellStart"/>
            <w:r w:rsidR="00E64D25">
              <w:t>А.В.Аверин</w:t>
            </w:r>
            <w:proofErr w:type="spellEnd"/>
            <w:r>
              <w:t xml:space="preserve">                          </w:t>
            </w:r>
          </w:p>
        </w:tc>
      </w:tr>
      <w:tr w:rsidR="00D06A6C" w:rsidTr="00601DB3">
        <w:tc>
          <w:tcPr>
            <w:tcW w:w="379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06A6C" w:rsidRDefault="00D06A6C">
            <w:pPr>
              <w:jc w:val="right"/>
            </w:pPr>
          </w:p>
        </w:tc>
      </w:tr>
      <w:tr w:rsidR="00D06A6C" w:rsidTr="00601DB3">
        <w:tc>
          <w:tcPr>
            <w:tcW w:w="3794" w:type="dxa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(Муниципальное образование)</w:t>
            </w:r>
          </w:p>
        </w:tc>
      </w:tr>
    </w:tbl>
    <w:p w:rsidR="00A73692" w:rsidRDefault="00A73692"/>
    <w:sectPr w:rsidR="00A7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BF1"/>
    <w:rsid w:val="00267BF1"/>
    <w:rsid w:val="00601DB3"/>
    <w:rsid w:val="00A27E4A"/>
    <w:rsid w:val="00A4472C"/>
    <w:rsid w:val="00A73692"/>
    <w:rsid w:val="00BA7B52"/>
    <w:rsid w:val="00D06A6C"/>
    <w:rsid w:val="00D07D61"/>
    <w:rsid w:val="00DD0C2B"/>
    <w:rsid w:val="00E322A3"/>
    <w:rsid w:val="00E6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D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D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52EEB-8D31-495A-95E0-0D2CBA321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2020-10-01T05:29:00Z</cp:lastPrinted>
  <dcterms:created xsi:type="dcterms:W3CDTF">2020-04-13T11:34:00Z</dcterms:created>
  <dcterms:modified xsi:type="dcterms:W3CDTF">2020-10-01T05:29:00Z</dcterms:modified>
</cp:coreProperties>
</file>