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D06A6C" w:rsidTr="00D06A6C">
        <w:tc>
          <w:tcPr>
            <w:tcW w:w="7200" w:type="dxa"/>
          </w:tcPr>
          <w:p w:rsidR="00D06A6C" w:rsidRDefault="00D06A6C"/>
        </w:tc>
        <w:tc>
          <w:tcPr>
            <w:tcW w:w="3289" w:type="dxa"/>
            <w:hideMark/>
          </w:tcPr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Приложение № 3</w:t>
            </w:r>
          </w:p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от «07» Февраля 2020 г. № 3/2</w:t>
            </w:r>
          </w:p>
        </w:tc>
      </w:tr>
      <w:tr w:rsidR="00D06A6C" w:rsidTr="00D06A6C">
        <w:trPr>
          <w:trHeight w:hRule="exact" w:val="564"/>
        </w:trPr>
        <w:tc>
          <w:tcPr>
            <w:tcW w:w="7200" w:type="dxa"/>
          </w:tcPr>
          <w:p w:rsidR="00D06A6C" w:rsidRDefault="00D06A6C"/>
        </w:tc>
        <w:tc>
          <w:tcPr>
            <w:tcW w:w="32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D06A6C" w:rsidTr="00D06A6C">
        <w:tc>
          <w:tcPr>
            <w:tcW w:w="10489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о расходах,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предоставлена Субсидия</w:t>
            </w:r>
          </w:p>
        </w:tc>
      </w:tr>
      <w:tr w:rsidR="00D06A6C" w:rsidTr="00D06A6C">
        <w:tc>
          <w:tcPr>
            <w:tcW w:w="10489" w:type="dxa"/>
            <w:hideMark/>
          </w:tcPr>
          <w:p w:rsidR="00D06A6C" w:rsidRDefault="00D06A6C" w:rsidP="00A4472C">
            <w:pPr>
              <w:jc w:val="center"/>
            </w:pPr>
            <w:r>
              <w:rPr>
                <w:color w:val="000000"/>
              </w:rPr>
              <w:t xml:space="preserve">на 01 </w:t>
            </w:r>
            <w:r w:rsidR="00A4472C">
              <w:rPr>
                <w:color w:val="000000"/>
              </w:rPr>
              <w:t xml:space="preserve">апреля  </w:t>
            </w:r>
            <w:r>
              <w:rPr>
                <w:color w:val="000000"/>
              </w:rPr>
              <w:t xml:space="preserve"> 20</w:t>
            </w:r>
            <w:r w:rsidR="00A4472C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D06A6C" w:rsidTr="00BA7B52">
        <w:tc>
          <w:tcPr>
            <w:tcW w:w="3495" w:type="dxa"/>
          </w:tcPr>
          <w:p w:rsidR="00D06A6C" w:rsidRDefault="00D06A6C"/>
        </w:tc>
        <w:tc>
          <w:tcPr>
            <w:tcW w:w="3495" w:type="dxa"/>
          </w:tcPr>
          <w:p w:rsidR="00D06A6C" w:rsidRDefault="00D06A6C"/>
        </w:tc>
        <w:tc>
          <w:tcPr>
            <w:tcW w:w="3495" w:type="dxa"/>
          </w:tcPr>
          <w:p w:rsidR="00D06A6C" w:rsidRDefault="00D06A6C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финансового органа муниципального образования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Комитет финансов администрации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</w:t>
            </w:r>
            <w:proofErr w:type="spellStart"/>
            <w:r>
              <w:t>одласти</w:t>
            </w:r>
            <w:proofErr w:type="spellEnd"/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bookmarkStart w:id="0" w:name="_GoBack" w:colFirst="1" w:colLast="1"/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5" w:type="dxa"/>
          </w:tcPr>
          <w:p w:rsidR="00BA7B52" w:rsidRPr="00D07D61" w:rsidRDefault="00D07D61" w:rsidP="00F43495">
            <w:r>
              <w:rPr>
                <w:color w:val="000000"/>
              </w:rPr>
              <w:t>К</w:t>
            </w:r>
            <w:r w:rsidRPr="00D07D61">
              <w:rPr>
                <w:color w:val="000000"/>
              </w:rPr>
              <w:t>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  <w:r w:rsidR="00D07D61">
              <w:t xml:space="preserve"> на 2020-2022 годы</w:t>
            </w:r>
          </w:p>
        </w:tc>
        <w:tc>
          <w:tcPr>
            <w:tcW w:w="3495" w:type="dxa"/>
          </w:tcPr>
          <w:p w:rsidR="00BA7B52" w:rsidRDefault="00BA7B52"/>
        </w:tc>
      </w:tr>
      <w:bookmarkEnd w:id="0"/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Периодичность:</w:t>
            </w:r>
          </w:p>
        </w:tc>
        <w:tc>
          <w:tcPr>
            <w:tcW w:w="3495" w:type="dxa"/>
          </w:tcPr>
          <w:p w:rsidR="00BA7B52" w:rsidRDefault="00BA7B52" w:rsidP="00F43495">
            <w:r>
              <w:t>ежеквартальная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Единица измерения:</w:t>
            </w:r>
          </w:p>
        </w:tc>
        <w:tc>
          <w:tcPr>
            <w:tcW w:w="3495" w:type="dxa"/>
            <w:hideMark/>
          </w:tcPr>
          <w:p w:rsidR="00BA7B52" w:rsidRDefault="00BA7B52" w:rsidP="00F43495">
            <w:r>
              <w:rPr>
                <w:color w:val="000000"/>
              </w:rPr>
              <w:t>рубль</w:t>
            </w:r>
            <w:r>
              <w:rPr>
                <w:color w:val="000000"/>
              </w:rPr>
              <w:br/>
              <w:t xml:space="preserve">(с точностью до второго </w:t>
            </w:r>
            <w:r>
              <w:rPr>
                <w:color w:val="000000"/>
              </w:rPr>
              <w:br/>
              <w:t>десятичного знака после запятой)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rPr>
          <w:trHeight w:hRule="exact" w:val="396"/>
        </w:trPr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1007"/>
        <w:gridCol w:w="1110"/>
        <w:gridCol w:w="1110"/>
        <w:gridCol w:w="1110"/>
        <w:gridCol w:w="1110"/>
      </w:tblGrid>
      <w:tr w:rsidR="00D06A6C" w:rsidTr="00BA7B52">
        <w:trPr>
          <w:trHeight w:hRule="exact" w:val="780"/>
        </w:trPr>
        <w:tc>
          <w:tcPr>
            <w:tcW w:w="5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444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Средства бюджета муниципального образования</w:t>
            </w:r>
          </w:p>
        </w:tc>
      </w:tr>
      <w:tr w:rsidR="00D06A6C" w:rsidTr="00BA7B52">
        <w:trPr>
          <w:trHeight w:hRule="exact" w:val="864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в том числе средства Субсидии из областного бюджета</w:t>
            </w:r>
          </w:p>
        </w:tc>
      </w:tr>
      <w:tr w:rsidR="00D06A6C" w:rsidTr="00BA7B52">
        <w:trPr>
          <w:trHeight w:hRule="exact" w:val="1152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Остаток средств Субсидии на начало года,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D06A6C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Объем Субсидии, выделенный бюджету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1068380,00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1068380,00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осуществления которых предоставлена Субсидия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1124620,00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1124620,00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</w:t>
            </w:r>
            <w:r>
              <w:rPr>
                <w:color w:val="000000"/>
              </w:rPr>
              <w:br/>
              <w:t xml:space="preserve">    в текущем году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в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 xml:space="preserve">   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lastRenderedPageBreak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в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остаток средств Субсидии на начало года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использованные в предшествующие годы</w:t>
            </w:r>
            <w:proofErr w:type="gram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3600" w:type="dxa"/>
        <w:tblLayout w:type="fixed"/>
        <w:tblLook w:val="01E0" w:firstRow="1" w:lastRow="1" w:firstColumn="1" w:lastColumn="1" w:noHBand="0" w:noVBand="0"/>
      </w:tblPr>
      <w:tblGrid>
        <w:gridCol w:w="3600"/>
      </w:tblGrid>
      <w:tr w:rsidR="00D06A6C" w:rsidTr="00D06A6C">
        <w:tc>
          <w:tcPr>
            <w:tcW w:w="3600" w:type="dxa"/>
            <w:hideMark/>
          </w:tcPr>
          <w:p w:rsidR="00D06A6C" w:rsidRDefault="00D06A6C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D06A6C" w:rsidTr="00D06A6C">
        <w:tc>
          <w:tcPr>
            <w:tcW w:w="3600" w:type="dxa"/>
          </w:tcPr>
          <w:p w:rsidR="00D06A6C" w:rsidRDefault="00D06A6C"/>
        </w:tc>
      </w:tr>
      <w:tr w:rsidR="00D06A6C" w:rsidTr="00D06A6C">
        <w:tc>
          <w:tcPr>
            <w:tcW w:w="36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A7B52" w:rsidRDefault="00BA7B52">
            <w:pPr>
              <w:jc w:val="right"/>
            </w:pPr>
            <w:r>
              <w:t xml:space="preserve">Глава администрации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  <w:p w:rsidR="00D06A6C" w:rsidRDefault="00BA7B52">
            <w:pPr>
              <w:jc w:val="right"/>
            </w:pPr>
            <w:r>
              <w:t xml:space="preserve">Н.Ф. Олин                           </w:t>
            </w:r>
          </w:p>
        </w:tc>
      </w:tr>
      <w:tr w:rsidR="00D06A6C" w:rsidTr="00D06A6C">
        <w:tc>
          <w:tcPr>
            <w:tcW w:w="3600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D06A6C" w:rsidRDefault="00D06A6C" w:rsidP="00D06A6C">
      <w:pPr>
        <w:sectPr w:rsidR="00D06A6C">
          <w:pgSz w:w="11905" w:h="16837"/>
          <w:pgMar w:top="283" w:right="283" w:bottom="283" w:left="1133" w:header="283" w:footer="283" w:gutter="0"/>
          <w:cols w:space="720"/>
        </w:sect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D06A6C" w:rsidTr="00D06A6C">
        <w:tc>
          <w:tcPr>
            <w:tcW w:w="7200" w:type="dxa"/>
          </w:tcPr>
          <w:p w:rsidR="00D06A6C" w:rsidRDefault="00D06A6C"/>
        </w:tc>
        <w:tc>
          <w:tcPr>
            <w:tcW w:w="3289" w:type="dxa"/>
            <w:hideMark/>
          </w:tcPr>
          <w:p w:rsidR="00D06A6C" w:rsidRDefault="00D06A6C" w:rsidP="00BA7B52">
            <w:pPr>
              <w:jc w:val="center"/>
            </w:pPr>
            <w:r>
              <w:rPr>
                <w:color w:val="000000"/>
                <w:sz w:val="22"/>
                <w:szCs w:val="22"/>
              </w:rPr>
              <w:t>Приложение № 4</w:t>
            </w:r>
          </w:p>
          <w:p w:rsidR="00D06A6C" w:rsidRDefault="00D06A6C" w:rsidP="00BA7B52">
            <w:pPr>
              <w:jc w:val="center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D06A6C" w:rsidRDefault="00D06A6C" w:rsidP="00BA7B52">
            <w:r>
              <w:rPr>
                <w:color w:val="000000"/>
                <w:sz w:val="22"/>
                <w:szCs w:val="22"/>
              </w:rPr>
              <w:t>от «07» Февраля 2020 г. № 3/2</w:t>
            </w:r>
          </w:p>
        </w:tc>
      </w:tr>
      <w:tr w:rsidR="00D06A6C" w:rsidTr="00D06A6C">
        <w:trPr>
          <w:trHeight w:hRule="exact" w:val="564"/>
        </w:trPr>
        <w:tc>
          <w:tcPr>
            <w:tcW w:w="7200" w:type="dxa"/>
          </w:tcPr>
          <w:p w:rsidR="00D06A6C" w:rsidRDefault="00D06A6C"/>
        </w:tc>
        <w:tc>
          <w:tcPr>
            <w:tcW w:w="32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D06A6C" w:rsidTr="00D06A6C">
        <w:tc>
          <w:tcPr>
            <w:tcW w:w="10489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 достижении показателей результатов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использования Субсидии</w:t>
            </w:r>
          </w:p>
          <w:p w:rsidR="00D06A6C" w:rsidRDefault="00D06A6C" w:rsidP="00BA7B52">
            <w:pPr>
              <w:jc w:val="center"/>
            </w:pPr>
            <w:r>
              <w:rPr>
                <w:color w:val="000000"/>
                <w:sz w:val="24"/>
                <w:szCs w:val="24"/>
              </w:rPr>
              <w:t>по состоянию на «</w:t>
            </w:r>
            <w:r w:rsidR="00BA7B52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BA7B52">
              <w:rPr>
                <w:color w:val="000000"/>
                <w:sz w:val="24"/>
                <w:szCs w:val="24"/>
              </w:rPr>
              <w:t xml:space="preserve">апреля 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BA7B52">
              <w:rPr>
                <w:color w:val="000000"/>
                <w:sz w:val="24"/>
                <w:szCs w:val="24"/>
              </w:rPr>
              <w:t>020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D06A6C" w:rsidTr="00D06A6C">
        <w:tc>
          <w:tcPr>
            <w:tcW w:w="104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 w:rsidP="00BA7B52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Pr="00BA7B52" w:rsidRDefault="00BA7B52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A7B52" w:rsidRDefault="00BA7B52" w:rsidP="00BA7B52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Периодичность: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>
            <w:r>
              <w:t>ежеквартальная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rPr>
          <w:trHeight w:hRule="exact" w:val="864"/>
        </w:trPr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1728"/>
        <w:gridCol w:w="1344"/>
        <w:gridCol w:w="1344"/>
        <w:gridCol w:w="1344"/>
        <w:gridCol w:w="1344"/>
      </w:tblGrid>
      <w:tr w:rsidR="00D06A6C" w:rsidTr="00A4472C">
        <w:trPr>
          <w:trHeight w:val="230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результатов использования Субсидии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Значение результатов использования Субсидии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Причина отклонения</w:t>
            </w:r>
          </w:p>
        </w:tc>
      </w:tr>
      <w:tr w:rsidR="00D06A6C" w:rsidTr="00A4472C">
        <w:trPr>
          <w:trHeight w:hRule="exact" w:val="600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плановое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фактическое</w:t>
            </w: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</w:tr>
      <w:tr w:rsidR="00D06A6C" w:rsidTr="00A4472C">
        <w:trPr>
          <w:trHeight w:hRule="exact" w:val="43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A4472C" w:rsidTr="00A4472C">
        <w:trPr>
          <w:trHeight w:hRule="exact" w:val="909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r>
              <w:rPr>
                <w:color w:val="000000"/>
                <w:sz w:val="18"/>
                <w:szCs w:val="18"/>
              </w:rPr>
              <w:t xml:space="preserve">Приобретение и установка ограждений палисадников возле многоквартирных домов в </w:t>
            </w:r>
            <w:proofErr w:type="spellStart"/>
            <w:r>
              <w:rPr>
                <w:color w:val="000000"/>
                <w:sz w:val="18"/>
                <w:szCs w:val="18"/>
              </w:rPr>
              <w:t>дер</w:t>
            </w:r>
            <w:proofErr w:type="gramStart"/>
            <w:r>
              <w:rPr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color w:val="000000"/>
                <w:sz w:val="18"/>
                <w:szCs w:val="18"/>
              </w:rPr>
              <w:t>ольшой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Двор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proofErr w:type="gramStart"/>
            <w:r>
              <w:rPr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472C" w:rsidRDefault="00A4472C">
            <w:pPr>
              <w:jc w:val="right"/>
            </w:pPr>
            <w:r>
              <w:rPr>
                <w:color w:val="000000"/>
                <w:sz w:val="18"/>
                <w:szCs w:val="18"/>
              </w:rPr>
              <w:t>1.00000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472C" w:rsidRDefault="00A4472C">
            <w:r>
              <w:t>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7E4A" w:rsidRDefault="00BA7B52">
            <w:proofErr w:type="spellStart"/>
            <w:r>
              <w:t>Запланиро</w:t>
            </w:r>
            <w:proofErr w:type="spellEnd"/>
            <w:r w:rsidR="00A27E4A">
              <w:t>-</w:t>
            </w:r>
          </w:p>
          <w:p w:rsidR="00A4472C" w:rsidRDefault="00BA7B52">
            <w:proofErr w:type="spellStart"/>
            <w:r>
              <w:t>вано</w:t>
            </w:r>
            <w:proofErr w:type="spellEnd"/>
            <w:r>
              <w:t xml:space="preserve"> на 2 квартал</w:t>
            </w:r>
          </w:p>
        </w:tc>
      </w:tr>
      <w:tr w:rsidR="00BA7B52" w:rsidTr="00BA7B52">
        <w:trPr>
          <w:trHeight w:hRule="exact" w:val="838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r>
              <w:rPr>
                <w:color w:val="000000"/>
                <w:sz w:val="18"/>
                <w:szCs w:val="18"/>
              </w:rPr>
              <w:t xml:space="preserve">Приобретение и установка урн возле многоквартирных домов в </w:t>
            </w:r>
            <w:proofErr w:type="spellStart"/>
            <w:r>
              <w:rPr>
                <w:color w:val="000000"/>
                <w:sz w:val="18"/>
                <w:szCs w:val="18"/>
              </w:rPr>
              <w:t>дер</w:t>
            </w:r>
            <w:proofErr w:type="gramStart"/>
            <w:r>
              <w:rPr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color w:val="000000"/>
                <w:sz w:val="18"/>
                <w:szCs w:val="18"/>
              </w:rPr>
              <w:t>ольшой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Двор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proofErr w:type="gramStart"/>
            <w:r>
              <w:rPr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BA7B52" w:rsidRDefault="00BA7B52">
            <w:pPr>
              <w:jc w:val="right"/>
            </w:pPr>
            <w:r>
              <w:rPr>
                <w:color w:val="000000"/>
                <w:sz w:val="18"/>
                <w:szCs w:val="18"/>
              </w:rPr>
              <w:t>1.00000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BA7B52" w:rsidRDefault="00BA7B52">
            <w:r>
              <w:t>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27E4A" w:rsidRDefault="00BA7B52" w:rsidP="00F43495">
            <w:proofErr w:type="spellStart"/>
            <w:r>
              <w:t>Запланиро</w:t>
            </w:r>
            <w:proofErr w:type="spellEnd"/>
            <w:r w:rsidR="00A27E4A">
              <w:t>-</w:t>
            </w:r>
          </w:p>
          <w:p w:rsidR="00BA7B52" w:rsidRDefault="00BA7B52" w:rsidP="00F43495">
            <w:proofErr w:type="spellStart"/>
            <w:r>
              <w:t>вано</w:t>
            </w:r>
            <w:proofErr w:type="spellEnd"/>
            <w:r>
              <w:t xml:space="preserve"> на 2 квартал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3600" w:type="dxa"/>
        <w:tblLayout w:type="fixed"/>
        <w:tblLook w:val="01E0" w:firstRow="1" w:lastRow="1" w:firstColumn="1" w:lastColumn="1" w:noHBand="0" w:noVBand="0"/>
      </w:tblPr>
      <w:tblGrid>
        <w:gridCol w:w="3600"/>
      </w:tblGrid>
      <w:tr w:rsidR="00D06A6C" w:rsidTr="00D06A6C">
        <w:tc>
          <w:tcPr>
            <w:tcW w:w="3600" w:type="dxa"/>
            <w:hideMark/>
          </w:tcPr>
          <w:p w:rsidR="00D06A6C" w:rsidRDefault="00D06A6C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D06A6C" w:rsidTr="00D06A6C">
        <w:tc>
          <w:tcPr>
            <w:tcW w:w="3600" w:type="dxa"/>
          </w:tcPr>
          <w:p w:rsidR="00BA7B52" w:rsidRDefault="00BA7B52" w:rsidP="00BA7B52">
            <w:r>
              <w:t xml:space="preserve">Глава администрации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  <w:p w:rsidR="00BA7B52" w:rsidRDefault="00BA7B52" w:rsidP="00BA7B52">
            <w:r>
              <w:t xml:space="preserve">                                                </w:t>
            </w:r>
          </w:p>
          <w:p w:rsidR="00D06A6C" w:rsidRDefault="00BA7B52" w:rsidP="00BA7B52">
            <w:r>
              <w:t xml:space="preserve">                                                 Н.Ф. Олин                           </w:t>
            </w:r>
          </w:p>
        </w:tc>
      </w:tr>
      <w:tr w:rsidR="00D06A6C" w:rsidTr="00D06A6C">
        <w:tc>
          <w:tcPr>
            <w:tcW w:w="36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D06A6C">
            <w:pPr>
              <w:jc w:val="right"/>
            </w:pPr>
          </w:p>
        </w:tc>
      </w:tr>
      <w:tr w:rsidR="00D06A6C" w:rsidTr="00D06A6C">
        <w:tc>
          <w:tcPr>
            <w:tcW w:w="3600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A73692" w:rsidRDefault="00A73692"/>
    <w:sectPr w:rsidR="00A7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F1"/>
    <w:rsid w:val="00267BF1"/>
    <w:rsid w:val="00A27E4A"/>
    <w:rsid w:val="00A4472C"/>
    <w:rsid w:val="00A73692"/>
    <w:rsid w:val="00BA7B52"/>
    <w:rsid w:val="00D06A6C"/>
    <w:rsid w:val="00D0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D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D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4E3A-AE48-4E6B-A05A-DD35FD0F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2020-04-14T09:26:00Z</cp:lastPrinted>
  <dcterms:created xsi:type="dcterms:W3CDTF">2020-04-13T11:34:00Z</dcterms:created>
  <dcterms:modified xsi:type="dcterms:W3CDTF">2020-04-14T09:27:00Z</dcterms:modified>
</cp:coreProperties>
</file>