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7A347F" w:rsidTr="007A347F">
        <w:tc>
          <w:tcPr>
            <w:tcW w:w="7200" w:type="dxa"/>
          </w:tcPr>
          <w:p w:rsidR="007A347F" w:rsidRDefault="007A347F"/>
        </w:tc>
        <w:tc>
          <w:tcPr>
            <w:tcW w:w="3289" w:type="dxa"/>
            <w:hideMark/>
          </w:tcPr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7A347F">
        <w:trPr>
          <w:trHeight w:hRule="exact" w:val="564"/>
        </w:trPr>
        <w:tc>
          <w:tcPr>
            <w:tcW w:w="7200" w:type="dxa"/>
          </w:tcPr>
          <w:p w:rsidR="007A347F" w:rsidRDefault="007A347F"/>
        </w:tc>
        <w:tc>
          <w:tcPr>
            <w:tcW w:w="32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7A347F" w:rsidTr="007A347F">
        <w:tc>
          <w:tcPr>
            <w:tcW w:w="10489" w:type="dxa"/>
            <w:hideMark/>
          </w:tcPr>
          <w:p w:rsidR="007A347F" w:rsidRDefault="007A347F" w:rsidP="006B417E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6B417E">
              <w:rPr>
                <w:color w:val="000000"/>
              </w:rPr>
              <w:t>ию</w:t>
            </w:r>
            <w:r w:rsidR="00DE5258">
              <w:rPr>
                <w:color w:val="000000"/>
              </w:rPr>
              <w:t xml:space="preserve">ля </w:t>
            </w:r>
            <w:r>
              <w:rPr>
                <w:color w:val="000000"/>
              </w:rPr>
              <w:t xml:space="preserve"> 20</w:t>
            </w:r>
            <w:r w:rsidR="00DE5258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</w:tcPr>
          <w:p w:rsidR="007A347F" w:rsidRDefault="00DE5258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</w:tcPr>
          <w:p w:rsidR="007A347F" w:rsidRDefault="00DE5258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6" w:type="dxa"/>
          </w:tcPr>
          <w:p w:rsidR="007A347F" w:rsidRDefault="0022781B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</w:tcPr>
          <w:p w:rsidR="007A347F" w:rsidRDefault="00AA2B8A">
            <w:r w:rsidRPr="00AA2B8A"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</w:tcPr>
          <w:p w:rsidR="007A347F" w:rsidRDefault="00DE5258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AA2B8A">
              <w:t xml:space="preserve"> на 2020-2022 годы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</w:tcPr>
          <w:p w:rsidR="007A347F" w:rsidRDefault="00DE5258">
            <w:r>
              <w:t>ежеквартальная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rPr>
          <w:trHeight w:hRule="exact" w:val="396"/>
        </w:trPr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7A347F" w:rsidTr="00DE5258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7A347F" w:rsidTr="00DE5258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7A347F" w:rsidTr="00DE5258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F43495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6B417E">
            <w:pPr>
              <w:jc w:val="center"/>
            </w:pPr>
            <w:r>
              <w:t>605998,98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6B417E">
            <w:pPr>
              <w:jc w:val="center"/>
            </w:pPr>
            <w:r>
              <w:t>605998,98</w:t>
            </w:r>
          </w:p>
        </w:tc>
      </w:tr>
      <w:tr w:rsidR="006B417E" w:rsidTr="00F54CE3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417E" w:rsidRDefault="006B417E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417E" w:rsidRDefault="006B417E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17E" w:rsidRDefault="006B417E">
            <w:pPr>
              <w:jc w:val="center"/>
            </w:pPr>
            <w:r>
              <w:t>637910,00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17E" w:rsidRDefault="006B417E">
            <w:pPr>
              <w:jc w:val="center"/>
            </w:pPr>
            <w:r>
              <w:t>637910,00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B417E" w:rsidRPr="000C09FE" w:rsidRDefault="006B417E" w:rsidP="00E26E0B">
            <w:r w:rsidRPr="000C09FE">
              <w:t>605998,98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17E" w:rsidRDefault="006B417E" w:rsidP="00E26E0B">
            <w:r w:rsidRPr="000C09FE">
              <w:t>605998,98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4077" w:type="dxa"/>
        <w:tblLayout w:type="fixed"/>
        <w:tblLook w:val="01E0" w:firstRow="1" w:lastRow="1" w:firstColumn="1" w:lastColumn="1" w:noHBand="0" w:noVBand="0"/>
      </w:tblPr>
      <w:tblGrid>
        <w:gridCol w:w="3600"/>
        <w:gridCol w:w="477"/>
      </w:tblGrid>
      <w:tr w:rsidR="007A347F" w:rsidTr="00716276">
        <w:trPr>
          <w:gridAfter w:val="1"/>
          <w:wAfter w:w="477" w:type="dxa"/>
        </w:trPr>
        <w:tc>
          <w:tcPr>
            <w:tcW w:w="3600" w:type="dxa"/>
            <w:hideMark/>
          </w:tcPr>
          <w:p w:rsidR="007A347F" w:rsidRDefault="007A347F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716276" w:rsidTr="00716276">
        <w:tc>
          <w:tcPr>
            <w:tcW w:w="407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tbl>
            <w:tblPr>
              <w:tblOverlap w:val="never"/>
              <w:tblW w:w="3794" w:type="dxa"/>
              <w:tblLayout w:type="fixed"/>
              <w:tblLook w:val="01E0" w:firstRow="1" w:lastRow="1" w:firstColumn="1" w:lastColumn="1" w:noHBand="0" w:noVBand="0"/>
            </w:tblPr>
            <w:tblGrid>
              <w:gridCol w:w="3794"/>
            </w:tblGrid>
            <w:tr w:rsidR="00716276" w:rsidRPr="00FB4294" w:rsidTr="00D16DC9">
              <w:tc>
                <w:tcPr>
                  <w:tcW w:w="3794" w:type="dxa"/>
                </w:tcPr>
                <w:p w:rsidR="00716276" w:rsidRPr="00FB4294" w:rsidRDefault="00716276" w:rsidP="00D16DC9">
                  <w:proofErr w:type="spellStart"/>
                  <w:r w:rsidRPr="00FB4294">
                    <w:t>И.о</w:t>
                  </w:r>
                  <w:proofErr w:type="spellEnd"/>
                  <w:r w:rsidRPr="00FB4294">
                    <w:t xml:space="preserve">. главы администрации </w:t>
                  </w:r>
                  <w:proofErr w:type="spellStart"/>
                  <w:r w:rsidRPr="00FB4294">
                    <w:t>Большедворского</w:t>
                  </w:r>
                  <w:proofErr w:type="spellEnd"/>
                  <w:r w:rsidRPr="00FB4294">
                    <w:t xml:space="preserve"> сельского поселения </w:t>
                  </w:r>
                  <w:proofErr w:type="spellStart"/>
                  <w:r w:rsidRPr="00FB4294">
                    <w:t>Бокситогорского</w:t>
                  </w:r>
                  <w:proofErr w:type="spellEnd"/>
                  <w:r w:rsidRPr="00FB4294">
                    <w:t xml:space="preserve"> муниципального района Ленинградской области</w:t>
                  </w:r>
                </w:p>
                <w:p w:rsidR="00716276" w:rsidRPr="00FB4294" w:rsidRDefault="00716276" w:rsidP="00D16DC9">
                  <w:r w:rsidRPr="00FB4294">
                    <w:t xml:space="preserve">                                                </w:t>
                  </w:r>
                </w:p>
                <w:p w:rsidR="00716276" w:rsidRPr="00FB4294" w:rsidRDefault="00716276" w:rsidP="00D16DC9">
                  <w:pPr>
                    <w:ind w:right="-444"/>
                  </w:pPr>
                  <w:r w:rsidRPr="00FB4294">
                    <w:t xml:space="preserve">                                                 Л.И. </w:t>
                  </w:r>
                  <w:proofErr w:type="spellStart"/>
                  <w:r w:rsidRPr="00FB4294">
                    <w:t>Камнева</w:t>
                  </w:r>
                  <w:proofErr w:type="spellEnd"/>
                  <w:r w:rsidRPr="00FB4294">
                    <w:t xml:space="preserve">                          </w:t>
                  </w:r>
                </w:p>
              </w:tc>
            </w:tr>
          </w:tbl>
          <w:p w:rsidR="00716276" w:rsidRDefault="00716276"/>
        </w:tc>
      </w:tr>
      <w:tr w:rsidR="007A347F" w:rsidTr="00716276">
        <w:trPr>
          <w:gridAfter w:val="1"/>
          <w:wAfter w:w="477" w:type="dxa"/>
        </w:trPr>
        <w:tc>
          <w:tcPr>
            <w:tcW w:w="3600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7A347F" w:rsidRDefault="007A347F" w:rsidP="007A347F">
      <w:pPr>
        <w:sectPr w:rsidR="007A347F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6629"/>
        <w:gridCol w:w="283"/>
        <w:gridCol w:w="3573"/>
      </w:tblGrid>
      <w:tr w:rsidR="007A347F" w:rsidTr="00E62DC3">
        <w:tc>
          <w:tcPr>
            <w:tcW w:w="6629" w:type="dxa"/>
          </w:tcPr>
          <w:p w:rsidR="007A347F" w:rsidRDefault="007A347F"/>
        </w:tc>
        <w:tc>
          <w:tcPr>
            <w:tcW w:w="3856" w:type="dxa"/>
            <w:gridSpan w:val="2"/>
            <w:hideMark/>
          </w:tcPr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E62DC3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E62DC3">
        <w:trPr>
          <w:trHeight w:hRule="exact" w:val="564"/>
        </w:trPr>
        <w:tc>
          <w:tcPr>
            <w:tcW w:w="6912" w:type="dxa"/>
            <w:gridSpan w:val="2"/>
          </w:tcPr>
          <w:p w:rsidR="007A347F" w:rsidRDefault="007A347F"/>
        </w:tc>
        <w:tc>
          <w:tcPr>
            <w:tcW w:w="3573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7A347F" w:rsidRDefault="007A347F" w:rsidP="006B417E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22781B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»</w:t>
            </w:r>
            <w:r w:rsidR="0022781B">
              <w:rPr>
                <w:color w:val="000000"/>
                <w:sz w:val="24"/>
                <w:szCs w:val="24"/>
              </w:rPr>
              <w:t xml:space="preserve"> </w:t>
            </w:r>
            <w:r w:rsidR="006B417E">
              <w:rPr>
                <w:color w:val="000000"/>
                <w:sz w:val="24"/>
                <w:szCs w:val="24"/>
              </w:rPr>
              <w:t>ию</w:t>
            </w:r>
            <w:r w:rsidR="0022781B">
              <w:rPr>
                <w:color w:val="000000"/>
                <w:sz w:val="24"/>
                <w:szCs w:val="24"/>
              </w:rPr>
              <w:t xml:space="preserve">ля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22781B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7A347F" w:rsidTr="007A347F">
        <w:tc>
          <w:tcPr>
            <w:tcW w:w="104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22781B"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>ежеквартальная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095"/>
        <w:gridCol w:w="1134"/>
        <w:gridCol w:w="1275"/>
        <w:gridCol w:w="1872"/>
      </w:tblGrid>
      <w:tr w:rsidR="007A347F" w:rsidTr="0036094B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7A347F" w:rsidTr="0036094B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</w:tr>
      <w:tr w:rsidR="007A347F" w:rsidTr="0036094B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A347F" w:rsidTr="0036094B">
        <w:trPr>
          <w:trHeight w:hRule="exact" w:val="456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17E" w:rsidRDefault="00AA2569" w:rsidP="00AA25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Благоустройство гражданских кладбищ в дер. </w:t>
            </w:r>
            <w:proofErr w:type="spellStart"/>
            <w:r>
              <w:rPr>
                <w:color w:val="000000"/>
                <w:sz w:val="18"/>
                <w:szCs w:val="18"/>
              </w:rPr>
              <w:t>Галично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дер. </w:t>
            </w:r>
          </w:p>
          <w:p w:rsidR="006B417E" w:rsidRDefault="006B417E" w:rsidP="00AA2569">
            <w:pPr>
              <w:rPr>
                <w:color w:val="000000"/>
                <w:sz w:val="18"/>
                <w:szCs w:val="18"/>
              </w:rPr>
            </w:pPr>
          </w:p>
          <w:p w:rsidR="00AA2569" w:rsidRDefault="00AA2569" w:rsidP="00AA2569">
            <w:r>
              <w:rPr>
                <w:color w:val="000000"/>
                <w:sz w:val="18"/>
                <w:szCs w:val="18"/>
              </w:rPr>
              <w:t>Михайловские Концы</w:t>
            </w:r>
          </w:p>
          <w:p w:rsidR="007A347F" w:rsidRDefault="007A347F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E62DC3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6B417E">
            <w:r>
              <w:t>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6B417E">
            <w:r>
              <w:t>Выполнено</w:t>
            </w:r>
          </w:p>
        </w:tc>
      </w:tr>
      <w:tr w:rsidR="0036094B" w:rsidTr="0036094B">
        <w:trPr>
          <w:trHeight w:hRule="exact" w:val="144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 w:rsidRPr="00AA2569">
              <w:t xml:space="preserve">Ликвидация очагов борщевика на территории категории "Земли населенных пунктов" в дер. Веретье, дер. Борки, </w:t>
            </w:r>
            <w:proofErr w:type="spellStart"/>
            <w:r w:rsidRPr="00AA2569">
              <w:t>дер</w:t>
            </w:r>
            <w:proofErr w:type="gramStart"/>
            <w:r w:rsidRPr="00AA2569">
              <w:t>.З</w:t>
            </w:r>
            <w:proofErr w:type="gramEnd"/>
            <w:r w:rsidRPr="00AA2569">
              <w:t>аполье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дер.Падихино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дер.Рыбежка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дер.Черницы</w:t>
            </w:r>
            <w:proofErr w:type="spellEnd"/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 xml:space="preserve">Запланировано на </w:t>
            </w:r>
            <w:r w:rsidR="0036094B">
              <w:t>3 квартал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696"/>
        <w:gridCol w:w="993"/>
        <w:gridCol w:w="1134"/>
        <w:gridCol w:w="1134"/>
        <w:gridCol w:w="1275"/>
        <w:gridCol w:w="1701"/>
      </w:tblGrid>
      <w:tr w:rsidR="0036094B" w:rsidTr="00716276">
        <w:trPr>
          <w:trHeight w:hRule="exact" w:val="127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Приобретение и установка энергосберегающих уличных светильников в деревнях: Остров,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Мулево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Рыбежка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Селище, Борки, Васильево,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Минецкое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>, Новинка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6B417E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>Выполнено</w:t>
            </w:r>
          </w:p>
        </w:tc>
      </w:tr>
      <w:tr w:rsidR="0036094B" w:rsidTr="00716276">
        <w:trPr>
          <w:trHeight w:hRule="exact" w:val="100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Ремонт участков грунтовых дорог в дер. </w:t>
            </w:r>
            <w:proofErr w:type="gramStart"/>
            <w:r w:rsidRPr="00E62DC3">
              <w:rPr>
                <w:color w:val="000000"/>
                <w:sz w:val="18"/>
                <w:szCs w:val="18"/>
              </w:rPr>
              <w:t>Усадище-Дыми</w:t>
            </w:r>
            <w:proofErr w:type="gramEnd"/>
            <w:r w:rsidRPr="00E62DC3">
              <w:rPr>
                <w:color w:val="000000"/>
                <w:sz w:val="18"/>
                <w:szCs w:val="18"/>
              </w:rPr>
              <w:t xml:space="preserve">, дер.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Зиновья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Гора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>Запланировано на</w:t>
            </w:r>
            <w:bookmarkStart w:id="0" w:name="_GoBack"/>
            <w:bookmarkEnd w:id="0"/>
            <w:r>
              <w:t xml:space="preserve"> </w:t>
            </w:r>
            <w:r w:rsidR="0036094B">
              <w:t>3 квартал</w:t>
            </w:r>
          </w:p>
        </w:tc>
      </w:tr>
      <w:tr w:rsidR="0036094B" w:rsidTr="00716276">
        <w:trPr>
          <w:trHeight w:hRule="exact" w:val="129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lastRenderedPageBreak/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Установка и обустройство искусственного пожарного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водоисточника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в деревнях: Павловские Концы, Черницы, Заполье, пос. Орловский Шлюз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 xml:space="preserve">Запланировано на </w:t>
            </w:r>
            <w:r w:rsidR="0036094B">
              <w:t>3 квартал</w:t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p w:rsidR="0036094B" w:rsidRDefault="0036094B"/>
        </w:tc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tbl>
            <w:tblPr>
              <w:tblOverlap w:val="never"/>
              <w:tblW w:w="3794" w:type="dxa"/>
              <w:tblLayout w:type="fixed"/>
              <w:tblLook w:val="01E0" w:firstRow="1" w:lastRow="1" w:firstColumn="1" w:lastColumn="1" w:noHBand="0" w:noVBand="0"/>
            </w:tblPr>
            <w:tblGrid>
              <w:gridCol w:w="3794"/>
            </w:tblGrid>
            <w:tr w:rsidR="00716276" w:rsidRPr="007730FC" w:rsidTr="00D16DC9">
              <w:tc>
                <w:tcPr>
                  <w:tcW w:w="3794" w:type="dxa"/>
                </w:tcPr>
                <w:p w:rsidR="00716276" w:rsidRPr="007730FC" w:rsidRDefault="00716276" w:rsidP="00D16DC9">
                  <w:proofErr w:type="spellStart"/>
                  <w:r w:rsidRPr="007730FC">
                    <w:t>И.о</w:t>
                  </w:r>
                  <w:proofErr w:type="spellEnd"/>
                  <w:r w:rsidRPr="007730FC">
                    <w:t xml:space="preserve">. главы администрации </w:t>
                  </w:r>
                  <w:proofErr w:type="spellStart"/>
                  <w:r w:rsidRPr="007730FC">
                    <w:t>Большедворского</w:t>
                  </w:r>
                  <w:proofErr w:type="spellEnd"/>
                  <w:r w:rsidRPr="007730FC">
                    <w:t xml:space="preserve"> сельского поселения </w:t>
                  </w:r>
                  <w:proofErr w:type="spellStart"/>
                  <w:r w:rsidRPr="007730FC">
                    <w:t>Бокситогорского</w:t>
                  </w:r>
                  <w:proofErr w:type="spellEnd"/>
                  <w:r w:rsidRPr="007730FC">
                    <w:t xml:space="preserve"> муниципального района Ленинградской области</w:t>
                  </w:r>
                </w:p>
                <w:p w:rsidR="00716276" w:rsidRPr="007730FC" w:rsidRDefault="00716276" w:rsidP="00D16DC9">
                  <w:r w:rsidRPr="007730FC">
                    <w:t xml:space="preserve">                                                </w:t>
                  </w:r>
                </w:p>
                <w:p w:rsidR="00716276" w:rsidRPr="007730FC" w:rsidRDefault="00716276" w:rsidP="00D16DC9">
                  <w:pPr>
                    <w:ind w:right="-444"/>
                  </w:pPr>
                  <w:r w:rsidRPr="007730FC">
                    <w:t xml:space="preserve">                                                 Л.И. </w:t>
                  </w:r>
                  <w:proofErr w:type="spellStart"/>
                  <w:r w:rsidRPr="007730FC">
                    <w:t>Камнева</w:t>
                  </w:r>
                  <w:proofErr w:type="spellEnd"/>
                  <w:r w:rsidRPr="007730FC">
                    <w:t xml:space="preserve">                          </w:t>
                  </w:r>
                </w:p>
              </w:tc>
            </w:tr>
          </w:tbl>
          <w:p w:rsidR="00716276" w:rsidRDefault="00716276"/>
        </w:tc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16276" w:rsidRDefault="00716276" w:rsidP="00716276">
            <w:pPr>
              <w:ind w:right="-585"/>
            </w:pP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 w:rsidP="00F43495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 w:rsidP="0022781B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4C"/>
    <w:rsid w:val="0022781B"/>
    <w:rsid w:val="0036094B"/>
    <w:rsid w:val="006B417E"/>
    <w:rsid w:val="00716276"/>
    <w:rsid w:val="007A347F"/>
    <w:rsid w:val="008C6AC9"/>
    <w:rsid w:val="00A73692"/>
    <w:rsid w:val="00AA2569"/>
    <w:rsid w:val="00AA2B8A"/>
    <w:rsid w:val="00DE5258"/>
    <w:rsid w:val="00E62DC3"/>
    <w:rsid w:val="00E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84749-94C3-496D-97CB-DA7BF879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2020-04-14T09:32:00Z</cp:lastPrinted>
  <dcterms:created xsi:type="dcterms:W3CDTF">2020-04-13T11:42:00Z</dcterms:created>
  <dcterms:modified xsi:type="dcterms:W3CDTF">2020-07-02T06:08:00Z</dcterms:modified>
</cp:coreProperties>
</file>